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8CE4" w14:textId="77777777" w:rsidR="005B32DD" w:rsidRPr="00937B87" w:rsidRDefault="005B32DD" w:rsidP="005B32DD">
      <w:pPr>
        <w:spacing w:line="480" w:lineRule="auto"/>
        <w:rPr>
          <w:rFonts w:ascii="Times New Roman" w:eastAsia="微软雅黑" w:hAnsi="Times New Roman" w:cs="Times New Roman"/>
          <w:b/>
          <w:bCs/>
          <w:color w:val="151920"/>
          <w:sz w:val="24"/>
          <w:szCs w:val="24"/>
          <w:shd w:val="clear" w:color="auto" w:fill="FFFFFF"/>
        </w:rPr>
      </w:pPr>
      <w:bookmarkStart w:id="0" w:name="_Hlk142726502"/>
      <w:r w:rsidRPr="00937B87">
        <w:rPr>
          <w:rFonts w:ascii="Times New Roman" w:eastAsia="微软雅黑" w:hAnsi="Times New Roman" w:cs="Times New Roman"/>
          <w:b/>
          <w:bCs/>
          <w:color w:val="151920"/>
          <w:sz w:val="24"/>
          <w:szCs w:val="24"/>
          <w:shd w:val="clear" w:color="auto" w:fill="FFFFFF"/>
        </w:rPr>
        <w:t>Establishment of in vitro pollen germination system in C4 model plant Foxtail Millet</w:t>
      </w:r>
    </w:p>
    <w:bookmarkEnd w:id="0"/>
    <w:p w14:paraId="49B3BE80" w14:textId="77777777" w:rsidR="005B32DD" w:rsidRPr="00937B87" w:rsidRDefault="005B32DD" w:rsidP="005B32DD">
      <w:pPr>
        <w:widowControl/>
        <w:suppressLineNumbers/>
        <w:spacing w:afterLines="50" w:after="156" w:line="480" w:lineRule="auto"/>
        <w:ind w:left="284" w:hanging="284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Min Su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:lang w:bidi="ar"/>
        </w:rPr>
        <w:t>1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, Dan Wang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:lang w:bidi="ar"/>
        </w:rPr>
        <w:t>1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, Zi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d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ong Li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:lang w:bidi="ar"/>
        </w:rPr>
        <w:t>1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, Jian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h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ong Hao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:lang w:bidi="ar"/>
        </w:rPr>
        <w:t>1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, Shu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q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i Dong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:lang w:bidi="ar"/>
        </w:rPr>
        <w:t>1,3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, Xiang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y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ang Yuan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:lang w:bidi="ar"/>
        </w:rPr>
        <w:t>1,3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, Xiao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r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ui Li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:lang w:bidi="ar"/>
        </w:rPr>
        <w:t>1,3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, Lu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l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u Gao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:lang w:bidi="ar"/>
        </w:rPr>
        <w:t>1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, Guang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h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ui Yang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:lang w:bidi="ar"/>
        </w:rPr>
        <w:t>1*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, Xiao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q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ian Chu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:lang w:bidi="ar"/>
        </w:rPr>
        <w:t>1*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, Jia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g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ang Wang</w:t>
      </w:r>
      <w:r w:rsidRPr="00937B87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:lang w:bidi="ar"/>
        </w:rPr>
        <w:t>1,2*</w:t>
      </w:r>
    </w:p>
    <w:p w14:paraId="0FA00CC5" w14:textId="77777777" w:rsidR="005B32DD" w:rsidRPr="00937B87" w:rsidRDefault="005B32DD" w:rsidP="005B32DD">
      <w:pPr>
        <w:widowControl/>
        <w:spacing w:line="480" w:lineRule="auto"/>
        <w:ind w:left="284" w:hanging="284"/>
        <w:rPr>
          <w:rFonts w:ascii="Times New Roman" w:eastAsia="宋体" w:hAnsi="Times New Roman" w:cs="Times New Roman"/>
          <w:sz w:val="24"/>
          <w:szCs w:val="24"/>
        </w:rPr>
      </w:pPr>
      <w:r w:rsidRPr="00937B87">
        <w:rPr>
          <w:rFonts w:ascii="Times New Roman" w:eastAsia="宋体" w:hAnsi="Times New Roman" w:cs="Times New Roman"/>
          <w:sz w:val="24"/>
          <w:szCs w:val="24"/>
          <w:lang w:bidi="ar"/>
        </w:rPr>
        <w:t>1College of Agriculture, Shanxi Agricultural University, Taigu, 030801, China.</w:t>
      </w:r>
    </w:p>
    <w:p w14:paraId="0A1693FF" w14:textId="77777777" w:rsidR="005B32DD" w:rsidRPr="00937B87" w:rsidRDefault="005B32DD" w:rsidP="005B32DD">
      <w:pPr>
        <w:widowControl/>
        <w:spacing w:line="480" w:lineRule="auto"/>
        <w:ind w:left="284" w:hanging="284"/>
        <w:rPr>
          <w:rFonts w:ascii="Times New Roman" w:eastAsia="宋体" w:hAnsi="Times New Roman" w:cs="Times New Roman"/>
          <w:sz w:val="24"/>
          <w:szCs w:val="24"/>
        </w:rPr>
      </w:pPr>
      <w:r w:rsidRPr="00937B87">
        <w:rPr>
          <w:rFonts w:ascii="Times New Roman" w:eastAsia="宋体" w:hAnsi="Times New Roman" w:cs="Times New Roman"/>
          <w:sz w:val="24"/>
          <w:szCs w:val="24"/>
          <w:lang w:bidi="ar"/>
        </w:rPr>
        <w:t>2Hou Ji Laboratory in Shanxi Province, Shanxi Agricultural University, Taigu, 030801, China</w:t>
      </w:r>
    </w:p>
    <w:p w14:paraId="1F385A7B" w14:textId="77777777" w:rsidR="005B32DD" w:rsidRPr="00937B87" w:rsidRDefault="005B32DD" w:rsidP="005B32DD">
      <w:pPr>
        <w:widowControl/>
        <w:spacing w:line="480" w:lineRule="auto"/>
        <w:ind w:left="284" w:hanging="284"/>
        <w:rPr>
          <w:rFonts w:ascii="Times New Roman" w:eastAsia="宋体" w:hAnsi="Times New Roman" w:cs="Times New Roman"/>
          <w:sz w:val="24"/>
          <w:szCs w:val="24"/>
        </w:rPr>
      </w:pPr>
      <w:r w:rsidRPr="00937B87">
        <w:rPr>
          <w:rFonts w:ascii="Times New Roman" w:eastAsia="宋体" w:hAnsi="Times New Roman" w:cs="Times New Roman"/>
          <w:sz w:val="24"/>
          <w:szCs w:val="24"/>
          <w:lang w:bidi="ar"/>
        </w:rPr>
        <w:t>3State Key Laboratory of Sustainable Dryland Agriculture (in Preparation), Shanxi Agricultural University, Taigu, 030801, China</w:t>
      </w:r>
    </w:p>
    <w:p w14:paraId="4FF3E70A" w14:textId="77777777" w:rsidR="005B32DD" w:rsidRPr="00937B87" w:rsidRDefault="005B32DD" w:rsidP="005B32DD">
      <w:pPr>
        <w:widowControl/>
        <w:spacing w:before="240" w:line="480" w:lineRule="auto"/>
        <w:ind w:left="284" w:hanging="284"/>
        <w:rPr>
          <w:rFonts w:ascii="Times New Roman" w:eastAsia="宋体" w:hAnsi="Times New Roman" w:cs="Times New Roman"/>
          <w:sz w:val="24"/>
          <w:szCs w:val="24"/>
        </w:rPr>
      </w:pPr>
      <w:r w:rsidRPr="00937B87">
        <w:rPr>
          <w:rFonts w:ascii="Times New Roman" w:eastAsia="宋体" w:hAnsi="Times New Roman" w:cs="Times New Roman"/>
          <w:sz w:val="24"/>
          <w:szCs w:val="24"/>
          <w:lang w:bidi="ar"/>
        </w:rPr>
        <w:t xml:space="preserve">*Address correspondence to </w:t>
      </w:r>
      <w:hyperlink r:id="rId6" w:history="1">
        <w:r w:rsidRPr="00937B87">
          <w:rPr>
            <w:rStyle w:val="a7"/>
            <w:rFonts w:ascii="Times New Roman" w:eastAsia="宋体" w:hAnsi="Times New Roman" w:cs="Times New Roman"/>
            <w:color w:val="0000FF"/>
            <w:sz w:val="24"/>
            <w:szCs w:val="24"/>
          </w:rPr>
          <w:t>wjg@sxau.edu.cn,</w:t>
        </w:r>
      </w:hyperlink>
      <w:r w:rsidRPr="00937B87">
        <w:rPr>
          <w:rFonts w:ascii="Times New Roman" w:eastAsia="宋体" w:hAnsi="Times New Roman" w:cs="Times New Roman"/>
          <w:sz w:val="24"/>
          <w:szCs w:val="24"/>
          <w:lang w:bidi="ar"/>
        </w:rPr>
        <w:t xml:space="preserve"> </w:t>
      </w:r>
      <w:hyperlink r:id="rId7" w:history="1">
        <w:r w:rsidRPr="00937B87">
          <w:rPr>
            <w:rStyle w:val="a7"/>
            <w:rFonts w:ascii="Times New Roman" w:eastAsia="宋体" w:hAnsi="Times New Roman" w:cs="Times New Roman"/>
            <w:color w:val="0000FF"/>
            <w:sz w:val="24"/>
            <w:szCs w:val="24"/>
          </w:rPr>
          <w:t>chuxiaoqian@sxau.edu.cn</w:t>
        </w:r>
      </w:hyperlink>
      <w:r w:rsidRPr="00937B87">
        <w:rPr>
          <w:rFonts w:ascii="Times New Roman" w:eastAsia="宋体" w:hAnsi="Times New Roman" w:cs="Times New Roman"/>
          <w:sz w:val="24"/>
          <w:szCs w:val="24"/>
          <w:u w:val="single"/>
          <w:lang w:bidi="ar"/>
        </w:rPr>
        <w:t xml:space="preserve"> </w:t>
      </w:r>
      <w:r w:rsidRPr="00937B87">
        <w:rPr>
          <w:rFonts w:ascii="Times New Roman" w:eastAsia="宋体" w:hAnsi="Times New Roman" w:cs="Times New Roman"/>
          <w:sz w:val="24"/>
          <w:szCs w:val="24"/>
          <w:lang w:bidi="ar"/>
        </w:rPr>
        <w:t xml:space="preserve">or </w:t>
      </w:r>
      <w:hyperlink r:id="rId8" w:history="1">
        <w:r w:rsidRPr="00937B87">
          <w:rPr>
            <w:rStyle w:val="a7"/>
            <w:rFonts w:ascii="Times New Roman" w:eastAsia="宋体" w:hAnsi="Times New Roman" w:cs="Times New Roman"/>
            <w:color w:val="0000FF"/>
            <w:sz w:val="24"/>
            <w:szCs w:val="24"/>
          </w:rPr>
          <w:t>yanggh1991@163.com</w:t>
        </w:r>
      </w:hyperlink>
      <w:r w:rsidRPr="00937B87">
        <w:rPr>
          <w:rFonts w:ascii="Times New Roman" w:eastAsia="宋体" w:hAnsi="Times New Roman" w:cs="Times New Roman"/>
          <w:sz w:val="24"/>
          <w:szCs w:val="24"/>
          <w:lang w:bidi="ar"/>
        </w:rPr>
        <w:t xml:space="preserve">. </w:t>
      </w:r>
    </w:p>
    <w:p w14:paraId="512F7613" w14:textId="77777777" w:rsidR="005B32DD" w:rsidRDefault="005B32DD" w:rsidP="005B32DD">
      <w:pPr>
        <w:widowControl/>
        <w:spacing w:line="480" w:lineRule="auto"/>
        <w:ind w:left="284" w:hanging="284"/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sectPr w:rsidR="005B32D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The author responsible for distribution of materials integral to the findings presented in this article in accordance with the policy described in the Instructions for Authors is: Jia-Gang Wang (</w:t>
      </w:r>
      <w:hyperlink r:id="rId9" w:history="1">
        <w:r w:rsidRPr="00937B87">
          <w:rPr>
            <w:rStyle w:val="a7"/>
            <w:rFonts w:ascii="Times New Roman" w:eastAsia="宋体" w:hAnsi="Times New Roman" w:cs="Times New Roman"/>
            <w:color w:val="0000FF"/>
            <w:sz w:val="24"/>
            <w:szCs w:val="24"/>
          </w:rPr>
          <w:t>wjg@sxau.edu.cn</w:t>
        </w:r>
      </w:hyperlink>
      <w:r w:rsidRPr="00937B87"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).</w:t>
      </w:r>
    </w:p>
    <w:p w14:paraId="4CE9C336" w14:textId="2DFBC411" w:rsidR="005B32DD" w:rsidRPr="005B32DD" w:rsidRDefault="005B32DD" w:rsidP="005B32D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32D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Supporting Informations</w:t>
      </w:r>
    </w:p>
    <w:p w14:paraId="3EF2BD4B" w14:textId="77777777" w:rsidR="005B32DD" w:rsidRDefault="005B32DD" w:rsidP="005B32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B32DD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Pr="005B32DD">
        <w:rPr>
          <w:rFonts w:ascii="Times New Roman" w:hAnsi="Times New Roman" w:cs="Times New Roman"/>
          <w:sz w:val="24"/>
          <w:szCs w:val="24"/>
        </w:rPr>
        <w:t xml:space="preserve"> Formula of foxtail millet pollen germination medium in vitro</w:t>
      </w:r>
    </w:p>
    <w:p w14:paraId="24D1A63F" w14:textId="77777777" w:rsidR="005B32DD" w:rsidRDefault="005B32DD" w:rsidP="005B32DD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5B32D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2578D99B" wp14:editId="397C24D3">
            <wp:extent cx="4321810" cy="969010"/>
            <wp:effectExtent l="0" t="0" r="2540" b="2540"/>
            <wp:docPr id="15925607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9B0EB" w14:textId="139A624C" w:rsidR="005B32DD" w:rsidRPr="005B32DD" w:rsidRDefault="005B32DD" w:rsidP="005B32DD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3D32F3" wp14:editId="588F7C24">
            <wp:extent cx="5160010" cy="1682115"/>
            <wp:effectExtent l="0" t="0" r="2540" b="0"/>
            <wp:docPr id="7915463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01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39595" w14:textId="77777777" w:rsidR="005B32DD" w:rsidRDefault="005B32DD" w:rsidP="005B32DD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5B32D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B32DD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 w:rsidRPr="005B32DD">
        <w:rPr>
          <w:rFonts w:ascii="Times New Roman" w:hAnsi="Times New Roman" w:cs="Times New Roman"/>
          <w:sz w:val="24"/>
          <w:szCs w:val="24"/>
        </w:rPr>
        <w:t xml:space="preserve"> Germination diagram of stale pollen in foxtail millet spikelet</w:t>
      </w:r>
    </w:p>
    <w:p w14:paraId="4D6ABA37" w14:textId="20151317" w:rsidR="005B32DD" w:rsidRPr="005B32DD" w:rsidRDefault="005B32DD" w:rsidP="005B32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45680AF" wp14:editId="008E235D">
            <wp:extent cx="5274310" cy="1239520"/>
            <wp:effectExtent l="0" t="0" r="2540" b="0"/>
            <wp:docPr id="20611574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1B008" w14:textId="77777777" w:rsidR="005B32DD" w:rsidRPr="005B32DD" w:rsidRDefault="005B32DD" w:rsidP="005B32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B32DD">
        <w:rPr>
          <w:rFonts w:ascii="Times New Roman" w:hAnsi="Times New Roman" w:cs="Times New Roman"/>
          <w:b/>
          <w:bCs/>
          <w:sz w:val="24"/>
          <w:szCs w:val="24"/>
        </w:rPr>
        <w:t>Supplementary Figure 2</w:t>
      </w:r>
      <w:r w:rsidRPr="005B32DD">
        <w:rPr>
          <w:rFonts w:ascii="Times New Roman" w:hAnsi="Times New Roman" w:cs="Times New Roman"/>
          <w:sz w:val="24"/>
          <w:szCs w:val="24"/>
        </w:rPr>
        <w:t xml:space="preserve"> Diagram of the abnormal growth of the pollen tube</w:t>
      </w:r>
    </w:p>
    <w:p w14:paraId="2E816982" w14:textId="77777777" w:rsidR="005B32DD" w:rsidRDefault="005B32DD" w:rsidP="005B32DD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5B32D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B32DD">
        <w:rPr>
          <w:rFonts w:ascii="Times New Roman" w:hAnsi="Times New Roman" w:cs="Times New Roman"/>
          <w:b/>
          <w:bCs/>
          <w:sz w:val="24"/>
          <w:szCs w:val="24"/>
        </w:rPr>
        <w:t>(a-d)</w:t>
      </w:r>
      <w:r w:rsidRPr="005B32DD">
        <w:rPr>
          <w:rFonts w:ascii="Times New Roman" w:hAnsi="Times New Roman" w:cs="Times New Roman"/>
          <w:sz w:val="24"/>
          <w:szCs w:val="24"/>
        </w:rPr>
        <w:t xml:space="preserve"> Pollen tubes with normal growth, apical enlargement, growth rupture and ungerminated. Scale bar, 10 μm.</w:t>
      </w:r>
    </w:p>
    <w:p w14:paraId="63C59541" w14:textId="42431D75" w:rsidR="005B32DD" w:rsidRPr="005B32DD" w:rsidRDefault="005B32DD" w:rsidP="005B32DD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object w:dxaOrig="1516" w:dyaOrig="1058" w14:anchorId="0B832C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5.85pt;height:52.7pt" o:ole="">
            <v:imagedata r:id="rId13" o:title=""/>
          </v:shape>
          <o:OLEObject Type="Embed" ProgID="Package" ShapeID="_x0000_i1031" DrawAspect="Icon" ObjectID="_1754573046" r:id="rId14"/>
        </w:object>
      </w:r>
    </w:p>
    <w:p w14:paraId="16403CB3" w14:textId="18B3BABE" w:rsidR="00EB2870" w:rsidRPr="005B32DD" w:rsidRDefault="005B32DD" w:rsidP="005B32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B32DD">
        <w:rPr>
          <w:rFonts w:ascii="Times New Roman" w:hAnsi="Times New Roman" w:cs="Times New Roman"/>
          <w:b/>
          <w:bCs/>
          <w:sz w:val="24"/>
          <w:szCs w:val="24"/>
        </w:rPr>
        <w:t>Supplementary Movie 1</w:t>
      </w:r>
      <w:r w:rsidRPr="005B32DD">
        <w:rPr>
          <w:rFonts w:ascii="Times New Roman" w:hAnsi="Times New Roman" w:cs="Times New Roman"/>
          <w:sz w:val="24"/>
          <w:szCs w:val="24"/>
        </w:rPr>
        <w:t xml:space="preserve"> Growth of pollen tube of foxtail millet in 2 min</w:t>
      </w:r>
    </w:p>
    <w:sectPr w:rsidR="00EB2870" w:rsidRPr="005B3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922AC" w14:textId="77777777" w:rsidR="004E746E" w:rsidRDefault="004E746E" w:rsidP="005B32DD">
      <w:r>
        <w:separator/>
      </w:r>
    </w:p>
  </w:endnote>
  <w:endnote w:type="continuationSeparator" w:id="0">
    <w:p w14:paraId="0319478F" w14:textId="77777777" w:rsidR="004E746E" w:rsidRDefault="004E746E" w:rsidP="005B3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C7710" w14:textId="77777777" w:rsidR="004E746E" w:rsidRDefault="004E746E" w:rsidP="005B32DD">
      <w:r>
        <w:separator/>
      </w:r>
    </w:p>
  </w:footnote>
  <w:footnote w:type="continuationSeparator" w:id="0">
    <w:p w14:paraId="15D47B45" w14:textId="77777777" w:rsidR="004E746E" w:rsidRDefault="004E746E" w:rsidP="005B32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0E"/>
    <w:rsid w:val="004E746E"/>
    <w:rsid w:val="005B32DD"/>
    <w:rsid w:val="0064030E"/>
    <w:rsid w:val="00EB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5DBE1"/>
  <w15:chartTrackingRefBased/>
  <w15:docId w15:val="{38DC62E1-02FD-4A81-BC68-A77B72A5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2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32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32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32DD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5B32D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ggh1991@163.com" TargetMode="External"/><Relationship Id="rId13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hyperlink" Target="mailto:chuxiaoqian@sxau.edu.cn" TargetMode="External"/><Relationship Id="rId12" Type="http://schemas.openxmlformats.org/officeDocument/2006/relationships/image" Target="media/image3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wjg@sxau.edu.cn,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1.tiff"/><Relationship Id="rId4" Type="http://schemas.openxmlformats.org/officeDocument/2006/relationships/footnotes" Target="footnotes.xml"/><Relationship Id="rId9" Type="http://schemas.openxmlformats.org/officeDocument/2006/relationships/hyperlink" Target="mailto:wjg@sxau.edu.cn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 苏</dc:creator>
  <cp:keywords/>
  <dc:description/>
  <cp:lastModifiedBy>敏 苏</cp:lastModifiedBy>
  <cp:revision>2</cp:revision>
  <dcterms:created xsi:type="dcterms:W3CDTF">2023-08-26T08:29:00Z</dcterms:created>
  <dcterms:modified xsi:type="dcterms:W3CDTF">2023-08-26T08:37:00Z</dcterms:modified>
</cp:coreProperties>
</file>