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27BC1D" w14:textId="77777777" w:rsidR="00FF5422" w:rsidRDefault="00FF5422" w:rsidP="00FF542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1</w:t>
      </w:r>
      <w:r>
        <w:rPr>
          <w:rFonts w:ascii="Times New Roman" w:hAnsi="Times New Roman" w:cs="Times New Roman"/>
          <w:b/>
          <w:bCs/>
          <w:sz w:val="18"/>
          <w:szCs w:val="18"/>
        </w:rPr>
        <w:t>|</w:t>
      </w:r>
      <w:r>
        <w:rPr>
          <w:rFonts w:ascii="Whitney-Bold" w:eastAsia="Whitney-Bold" w:hAnsi="Whitney-Bold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>Large-scale and structurally controllable synthesis of gangliosides with different glycosyl groups</w:t>
      </w:r>
    </w:p>
    <w:p w14:paraId="19686055" w14:textId="77777777" w:rsidR="00FF5422" w:rsidRDefault="00FF5422" w:rsidP="00FF542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0A10BB6" wp14:editId="7D4B258C">
            <wp:extent cx="5263515" cy="858520"/>
            <wp:effectExtent l="0" t="0" r="0" b="0"/>
            <wp:docPr id="7" name="图片 4" descr="酶促合成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 descr="酶促合成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85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9747" w:type="dxa"/>
        <w:tblLayout w:type="fixed"/>
        <w:tblLook w:val="04A0" w:firstRow="1" w:lastRow="0" w:firstColumn="1" w:lastColumn="0" w:noHBand="0" w:noVBand="1"/>
      </w:tblPr>
      <w:tblGrid>
        <w:gridCol w:w="2227"/>
        <w:gridCol w:w="431"/>
        <w:gridCol w:w="2187"/>
        <w:gridCol w:w="377"/>
        <w:gridCol w:w="477"/>
        <w:gridCol w:w="363"/>
        <w:gridCol w:w="2835"/>
        <w:gridCol w:w="850"/>
      </w:tblGrid>
      <w:tr w:rsidR="00FF5422" w14:paraId="0781210D" w14:textId="77777777" w:rsidTr="00C71CE3">
        <w:tc>
          <w:tcPr>
            <w:tcW w:w="2227" w:type="dxa"/>
            <w:tcBorders>
              <w:left w:val="nil"/>
              <w:bottom w:val="single" w:sz="4" w:space="0" w:color="auto"/>
              <w:right w:val="nil"/>
            </w:tcBorders>
          </w:tcPr>
          <w:p w14:paraId="54444E68" w14:textId="77777777" w:rsidR="00FF5422" w:rsidRDefault="00FF5422" w:rsidP="00C71CE3">
            <w:pPr>
              <w:ind w:firstLineChars="200" w:firstLine="36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Substrate</w:t>
            </w:r>
          </w:p>
        </w:tc>
        <w:tc>
          <w:tcPr>
            <w:tcW w:w="2618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5B80C817" w14:textId="77777777" w:rsidR="00FF5422" w:rsidRDefault="00FF5422" w:rsidP="00C71CE3">
            <w:pPr>
              <w:ind w:firstLineChars="300" w:firstLine="54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Produc</w:t>
            </w:r>
            <w:r>
              <w:rPr>
                <w:b/>
                <w:bCs/>
                <w:sz w:val="18"/>
                <w:szCs w:val="18"/>
                <w:highlight w:val="yellow"/>
              </w:rPr>
              <w:t>t</w:t>
            </w:r>
            <w:r>
              <w:rPr>
                <w:b/>
                <w:bCs/>
                <w:sz w:val="18"/>
                <w:szCs w:val="18"/>
                <w:highlight w:val="yellow"/>
                <w:vertAlign w:val="superscript"/>
              </w:rPr>
              <w:t>1</w:t>
            </w:r>
          </w:p>
        </w:tc>
        <w:tc>
          <w:tcPr>
            <w:tcW w:w="377" w:type="dxa"/>
            <w:tcBorders>
              <w:left w:val="nil"/>
              <w:bottom w:val="single" w:sz="4" w:space="0" w:color="auto"/>
              <w:right w:val="nil"/>
            </w:tcBorders>
          </w:tcPr>
          <w:p w14:paraId="7689122A" w14:textId="77777777" w:rsidR="00FF5422" w:rsidRDefault="00FF5422" w:rsidP="00C71CE3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038AC01C" w14:textId="77777777" w:rsidR="00FF5422" w:rsidRDefault="00FF5422" w:rsidP="00C71CE3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Yield</w:t>
            </w:r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</w:tcPr>
          <w:p w14:paraId="7CF8A68B" w14:textId="77777777" w:rsidR="00FF5422" w:rsidRDefault="00FF5422" w:rsidP="00C71CE3">
            <w:pPr>
              <w:ind w:firstLineChars="100" w:firstLine="18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Product</w:t>
            </w:r>
            <w:r>
              <w:rPr>
                <w:b/>
                <w:bCs/>
                <w:sz w:val="18"/>
                <w:szCs w:val="18"/>
                <w:highlight w:val="yellow"/>
                <w:vertAlign w:val="superscript"/>
              </w:rPr>
              <w:t>2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</w:tcPr>
          <w:p w14:paraId="6A1A216C" w14:textId="77777777" w:rsidR="00FF5422" w:rsidRDefault="00FF5422" w:rsidP="00C71CE3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Yield</w:t>
            </w:r>
          </w:p>
        </w:tc>
      </w:tr>
      <w:tr w:rsidR="00FF5422" w14:paraId="216CE04E" w14:textId="77777777" w:rsidTr="00C71CE3">
        <w:trPr>
          <w:trHeight w:val="927"/>
        </w:trPr>
        <w:tc>
          <w:tcPr>
            <w:tcW w:w="22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DDAA03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75D0416D" w14:textId="77777777" w:rsidR="00FF5422" w:rsidRDefault="00FF5422" w:rsidP="00C71CE3">
            <w:pPr>
              <w:rPr>
                <w:sz w:val="18"/>
                <w:szCs w:val="18"/>
              </w:rPr>
            </w:pPr>
            <w:r>
              <w:rPr>
                <w:noProof/>
              </w:rPr>
              <w:drawing>
                <wp:anchor distT="0" distB="0" distL="114935" distR="114935" simplePos="0" relativeHeight="251659264" behindDoc="0" locked="0" layoutInCell="1" allowOverlap="1" wp14:anchorId="46EC634C" wp14:editId="75AA22C3">
                  <wp:simplePos x="0" y="0"/>
                  <wp:positionH relativeFrom="column">
                    <wp:posOffset>69850</wp:posOffset>
                  </wp:positionH>
                  <wp:positionV relativeFrom="paragraph">
                    <wp:posOffset>72390</wp:posOffset>
                  </wp:positionV>
                  <wp:extent cx="918210" cy="269875"/>
                  <wp:effectExtent l="0" t="0" r="11430" b="4445"/>
                  <wp:wrapNone/>
                  <wp:docPr id="1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8210" cy="269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516AFB0B" w14:textId="77777777" w:rsidR="00FF5422" w:rsidRDefault="00FF5422" w:rsidP="00C71CE3">
            <w:pPr>
              <w:rPr>
                <w:b/>
                <w:sz w:val="18"/>
                <w:szCs w:val="18"/>
              </w:rPr>
            </w:pPr>
          </w:p>
          <w:p w14:paraId="102DA5FF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26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45E8AD" w14:textId="77777777" w:rsidR="00FF5422" w:rsidRDefault="00FF5422" w:rsidP="00C71CE3">
            <w:pPr>
              <w:jc w:val="left"/>
              <w:rPr>
                <w:sz w:val="18"/>
                <w:szCs w:val="18"/>
              </w:rPr>
            </w:pPr>
          </w:p>
          <w:p w14:paraId="0EFC01CD" w14:textId="77777777" w:rsidR="00FF5422" w:rsidRDefault="00FF5422" w:rsidP="00C71CE3">
            <w:pPr>
              <w:ind w:firstLineChars="100" w:firstLine="18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440" w:dyaOrig="1440" w14:anchorId="3C956D9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33" type="#_x0000_t75" style="position:absolute;left:0;text-align:left;margin-left:32.2pt;margin-top:17.55pt;width:108.3pt;height:22pt;z-index:251671552;mso-position-horizontal-relative:page;mso-position-vertical-relative:page;mso-width-relative:page;mso-height-relative:page">
                  <v:imagedata r:id="rId6" o:title=""/>
                  <w10:wrap anchorx="page" anchory="page"/>
                </v:shape>
                <o:OLEObject Type="Embed" ProgID="ChemDraw.Document.6.0" ShapeID="_x0000_s1033" DrawAspect="Content" ObjectID="_1755958891" r:id="rId7"/>
              </w:object>
            </w:r>
          </w:p>
          <w:p w14:paraId="74DDDDDA" w14:textId="77777777" w:rsidR="00FF5422" w:rsidRDefault="00FF5422" w:rsidP="00C71CE3">
            <w:pPr>
              <w:ind w:firstLineChars="100" w:firstLine="181"/>
              <w:jc w:val="left"/>
              <w:rPr>
                <w:b/>
                <w:sz w:val="18"/>
                <w:szCs w:val="18"/>
              </w:rPr>
            </w:pPr>
          </w:p>
          <w:p w14:paraId="7E94DFDD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5D223D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F748DC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4CB323CC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0F7116F7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92</w:t>
            </w:r>
            <w:r>
              <w:rPr>
                <w:sz w:val="18"/>
                <w:szCs w:val="18"/>
              </w:rPr>
              <w:t>%</w:t>
            </w:r>
          </w:p>
          <w:p w14:paraId="008AAAA5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3.20 g)</w:t>
            </w:r>
          </w:p>
          <w:p w14:paraId="62C13629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47A1E8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3C1B0C83" w14:textId="77777777" w:rsidR="00FF5422" w:rsidRDefault="00FF5422" w:rsidP="00C71CE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440" w:dyaOrig="1440" w14:anchorId="4B99AF24">
                <v:shape id="_x0000_s1035" type="#_x0000_t75" style="position:absolute;left:0;text-align:left;margin-left:14.95pt;margin-top:17.45pt;width:108.3pt;height:23.25pt;z-index:251673600;mso-position-horizontal-relative:page;mso-position-vertical-relative:page;mso-width-relative:page;mso-height-relative:page">
                  <v:imagedata r:id="rId8" o:title=""/>
                  <w10:wrap anchorx="page" anchory="page"/>
                </v:shape>
                <o:OLEObject Type="Embed" ProgID="ChemDraw.Document.6.0" ShapeID="_x0000_s1035" DrawAspect="Content" ObjectID="_1755958892" r:id="rId9"/>
              </w:object>
            </w:r>
          </w:p>
          <w:p w14:paraId="74BBBF26" w14:textId="77777777" w:rsidR="00FF5422" w:rsidRDefault="00FF5422" w:rsidP="00C71CE3">
            <w:pPr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A11288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7B50E3D0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69409ECB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69</w:t>
            </w:r>
            <w:r>
              <w:rPr>
                <w:sz w:val="18"/>
                <w:szCs w:val="18"/>
              </w:rPr>
              <w:t>%</w:t>
            </w:r>
          </w:p>
          <w:p w14:paraId="6F18B1E0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(1.63 g)</w:t>
            </w:r>
          </w:p>
        </w:tc>
      </w:tr>
      <w:tr w:rsidR="00FF5422" w14:paraId="633B9EB2" w14:textId="77777777" w:rsidTr="00C71CE3"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</w:tcPr>
          <w:p w14:paraId="68E5C29C" w14:textId="77777777" w:rsidR="00FF5422" w:rsidRDefault="00FF5422" w:rsidP="00C71CE3">
            <w:pPr>
              <w:ind w:firstLineChars="200" w:firstLine="361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11</w:t>
            </w:r>
            <w:r>
              <w:rPr>
                <w:rFonts w:hint="eastAsia"/>
                <w:sz w:val="18"/>
                <w:szCs w:val="18"/>
              </w:rPr>
              <w:t>, GM3-F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29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167D64E" w14:textId="77777777" w:rsidR="00FF5422" w:rsidRDefault="00FF5422" w:rsidP="00C71CE3">
            <w:pPr>
              <w:ind w:firstLineChars="600" w:firstLine="1084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6</w:t>
            </w:r>
            <w:r>
              <w:rPr>
                <w:rFonts w:hint="eastAsia"/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GM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β</w:t>
            </w:r>
            <w:proofErr w:type="spellStart"/>
            <w:r>
              <w:rPr>
                <w:sz w:val="18"/>
                <w:szCs w:val="18"/>
              </w:rPr>
              <w:t>Sph</w:t>
            </w:r>
            <w:proofErr w:type="spellEnd"/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</w:tcPr>
          <w:p w14:paraId="17953CF0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14:paraId="534F8B6B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DA4659C" w14:textId="77777777" w:rsidR="00FF5422" w:rsidRDefault="00FF5422" w:rsidP="00C71CE3">
            <w:pPr>
              <w:ind w:firstLineChars="500" w:firstLine="904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GM</w:t>
            </w:r>
            <w:r>
              <w:rPr>
                <w:rFonts w:hint="eastAsia"/>
                <w:sz w:val="18"/>
                <w:szCs w:val="18"/>
              </w:rPr>
              <w:t>3</w:t>
            </w:r>
          </w:p>
          <w:p w14:paraId="16DACE11" w14:textId="77777777" w:rsidR="00FF5422" w:rsidRDefault="00FF5422" w:rsidP="00C71CE3">
            <w:pPr>
              <w:ind w:firstLineChars="500" w:firstLine="900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3202516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</w:tr>
      <w:tr w:rsidR="00FF5422" w14:paraId="23B280E0" w14:textId="77777777" w:rsidTr="00C71CE3"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</w:tcPr>
          <w:p w14:paraId="01440D7A" w14:textId="77777777" w:rsidR="00FF5422" w:rsidRDefault="00FF5422" w:rsidP="00C71CE3">
            <w:pPr>
              <w:ind w:firstLineChars="200" w:firstLine="36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AC5A9A2" w14:textId="77777777" w:rsidR="00FF5422" w:rsidRDefault="00FF5422" w:rsidP="00C71CE3">
            <w:pPr>
              <w:ind w:firstLineChars="600" w:firstLine="1084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</w:tcPr>
          <w:p w14:paraId="7C097B0C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14:paraId="12C286D7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BBBB18F" w14:textId="77777777" w:rsidR="00FF5422" w:rsidRDefault="00FF5422" w:rsidP="00C71CE3">
            <w:pPr>
              <w:ind w:firstLineChars="500" w:firstLine="904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A97916A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</w:tr>
      <w:tr w:rsidR="00FF5422" w14:paraId="4FE422B7" w14:textId="77777777" w:rsidTr="00C71CE3"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</w:tcPr>
          <w:p w14:paraId="1206E479" w14:textId="77777777" w:rsidR="00FF5422" w:rsidRDefault="00FF5422" w:rsidP="00C71CE3">
            <w:pPr>
              <w:ind w:firstLineChars="300" w:firstLine="630"/>
              <w:rPr>
                <w:sz w:val="18"/>
                <w:szCs w:val="18"/>
              </w:rPr>
            </w:pPr>
            <w:r>
              <w:rPr>
                <w:noProof/>
              </w:rPr>
              <w:drawing>
                <wp:anchor distT="0" distB="0" distL="114935" distR="114935" simplePos="0" relativeHeight="251660288" behindDoc="0" locked="0" layoutInCell="1" allowOverlap="1" wp14:anchorId="1B048FF9" wp14:editId="1914041F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22860</wp:posOffset>
                  </wp:positionV>
                  <wp:extent cx="918845" cy="467995"/>
                  <wp:effectExtent l="0" t="0" r="10795" b="4445"/>
                  <wp:wrapNone/>
                  <wp:docPr id="2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8845" cy="467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D77BA4B" w14:textId="77777777" w:rsidR="00FF5422" w:rsidRDefault="00FF5422" w:rsidP="00C71CE3">
            <w:pPr>
              <w:ind w:firstLineChars="400" w:firstLine="7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440" w:dyaOrig="1440" w14:anchorId="61E0D2E4">
                <v:shape id="_x0000_s1032" type="#_x0000_t75" style="position:absolute;left:0;text-align:left;margin-left:30.7pt;margin-top:2.85pt;width:108.15pt;height:36.85pt;z-index:251670528;mso-position-horizontal-relative:page;mso-position-vertical-relative:page;mso-width-relative:page;mso-height-relative:page">
                  <v:imagedata r:id="rId11" o:title=""/>
                  <w10:wrap anchorx="page" anchory="page"/>
                </v:shape>
                <o:OLEObject Type="Embed" ProgID="ChemDraw.Document.6.0" ShapeID="_x0000_s1032" DrawAspect="Content" ObjectID="_1755958893" r:id="rId12"/>
              </w:objec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</w:tcPr>
          <w:p w14:paraId="65329BE5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14:paraId="6193996C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671C063" w14:textId="77777777" w:rsidR="00FF5422" w:rsidRDefault="00FF5422" w:rsidP="00C71CE3">
            <w:pPr>
              <w:ind w:firstLineChars="500" w:firstLine="9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440" w:dyaOrig="1440" w14:anchorId="0907545E">
                <v:shape id="_x0000_s1034" type="#_x0000_t75" style="position:absolute;left:0;text-align:left;margin-left:14.25pt;margin-top:3.45pt;width:107.95pt;height:36.85pt;z-index:251672576;mso-position-horizontal-relative:page;mso-position-vertical-relative:page;mso-width-relative:page;mso-height-relative:page">
                  <v:imagedata r:id="rId13" o:title=""/>
                  <w10:wrap anchorx="page" anchory="page"/>
                </v:shape>
                <o:OLEObject Type="Embed" ProgID="ChemDraw.Document.6.0" ShapeID="_x0000_s1034" DrawAspect="Content" ObjectID="_1755958894" r:id="rId14"/>
              </w:objec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4EE9559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</w:tr>
      <w:tr w:rsidR="00FF5422" w14:paraId="732C709E" w14:textId="77777777" w:rsidTr="00C71CE3"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</w:tcPr>
          <w:p w14:paraId="7E14A6D6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79515035" w14:textId="77777777" w:rsidR="00FF5422" w:rsidRDefault="00FF5422" w:rsidP="00C71CE3">
            <w:pPr>
              <w:rPr>
                <w:b/>
                <w:sz w:val="18"/>
                <w:szCs w:val="18"/>
              </w:rPr>
            </w:pPr>
          </w:p>
          <w:p w14:paraId="3F7EF3D2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p w14:paraId="045C8ECB" w14:textId="77777777" w:rsidR="00FF5422" w:rsidRDefault="00FF5422" w:rsidP="00C71CE3">
            <w:pPr>
              <w:jc w:val="left"/>
              <w:rPr>
                <w:sz w:val="18"/>
                <w:szCs w:val="18"/>
              </w:rPr>
            </w:pPr>
          </w:p>
          <w:p w14:paraId="6DDEAA81" w14:textId="77777777" w:rsidR="00FF5422" w:rsidRDefault="00FF5422" w:rsidP="00C71CE3">
            <w:pPr>
              <w:ind w:firstLineChars="100" w:firstLine="181"/>
              <w:jc w:val="left"/>
              <w:rPr>
                <w:b/>
                <w:sz w:val="18"/>
                <w:szCs w:val="18"/>
              </w:rPr>
            </w:pPr>
          </w:p>
          <w:p w14:paraId="12400FE0" w14:textId="77777777" w:rsidR="00FF5422" w:rsidRDefault="00FF5422" w:rsidP="00C71CE3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</w:tcPr>
          <w:p w14:paraId="3EADC557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2B786097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441E4D5B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14:paraId="598A875B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778C18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2F464CFC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91</w:t>
            </w:r>
            <w:r>
              <w:rPr>
                <w:sz w:val="18"/>
                <w:szCs w:val="18"/>
              </w:rPr>
              <w:t>%</w:t>
            </w:r>
          </w:p>
          <w:p w14:paraId="37043856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(3.83 g)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7F21E73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5E86E822" w14:textId="77777777" w:rsidR="00FF5422" w:rsidRDefault="00FF5422" w:rsidP="00C71CE3">
            <w:pPr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8844FB1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06F2365C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70</w:t>
            </w:r>
            <w:r>
              <w:rPr>
                <w:sz w:val="18"/>
                <w:szCs w:val="18"/>
              </w:rPr>
              <w:t>%</w:t>
            </w:r>
          </w:p>
          <w:p w14:paraId="151C210B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(1.94 g)</w:t>
            </w:r>
          </w:p>
        </w:tc>
      </w:tr>
      <w:tr w:rsidR="00FF5422" w14:paraId="2EAE461F" w14:textId="77777777" w:rsidTr="00C71CE3">
        <w:trPr>
          <w:trHeight w:val="158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</w:tcPr>
          <w:p w14:paraId="0AE9647F" w14:textId="77777777" w:rsidR="00FF5422" w:rsidRDefault="00FF5422" w:rsidP="00C71CE3">
            <w:pPr>
              <w:ind w:firstLineChars="200" w:firstLine="361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12</w:t>
            </w:r>
            <w:r>
              <w:rPr>
                <w:rFonts w:hint="eastAsia"/>
                <w:sz w:val="18"/>
                <w:szCs w:val="18"/>
              </w:rPr>
              <w:t>, GM2-F</w:t>
            </w:r>
          </w:p>
        </w:tc>
        <w:tc>
          <w:tcPr>
            <w:tcW w:w="29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6C122CC" w14:textId="77777777" w:rsidR="00FF5422" w:rsidRDefault="00FF5422" w:rsidP="00C71CE3">
            <w:pPr>
              <w:ind w:firstLineChars="600" w:firstLine="1084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7</w:t>
            </w:r>
            <w:r>
              <w:rPr>
                <w:rFonts w:hint="eastAsia"/>
                <w:sz w:val="18"/>
                <w:szCs w:val="18"/>
              </w:rPr>
              <w:t>, GM2</w:t>
            </w:r>
            <w:r>
              <w:rPr>
                <w:sz w:val="18"/>
                <w:szCs w:val="18"/>
              </w:rPr>
              <w:t>β</w:t>
            </w:r>
            <w:proofErr w:type="spellStart"/>
            <w:r>
              <w:rPr>
                <w:sz w:val="18"/>
                <w:szCs w:val="18"/>
              </w:rPr>
              <w:t>Sph</w:t>
            </w:r>
            <w:proofErr w:type="spellEnd"/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</w:tcPr>
          <w:p w14:paraId="2A60AA9A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14:paraId="597D9C27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2DC6593" w14:textId="77777777" w:rsidR="00FF5422" w:rsidRDefault="00FF5422" w:rsidP="00C71CE3">
            <w:pPr>
              <w:ind w:firstLineChars="500" w:firstLine="904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, GM2</w:t>
            </w:r>
          </w:p>
          <w:p w14:paraId="1C319757" w14:textId="77777777" w:rsidR="00FF5422" w:rsidRDefault="00FF5422" w:rsidP="00C71CE3">
            <w:pPr>
              <w:ind w:firstLineChars="500" w:firstLine="900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5879D67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</w:tr>
      <w:tr w:rsidR="00FF5422" w14:paraId="53A30797" w14:textId="77777777" w:rsidTr="00C71CE3">
        <w:trPr>
          <w:trHeight w:val="158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</w:tcPr>
          <w:p w14:paraId="6EC4D499" w14:textId="77777777" w:rsidR="00FF5422" w:rsidRDefault="00FF5422" w:rsidP="00C71CE3">
            <w:pPr>
              <w:ind w:firstLineChars="200" w:firstLine="361"/>
              <w:rPr>
                <w:b/>
                <w:bCs/>
                <w:sz w:val="18"/>
                <w:szCs w:val="18"/>
              </w:rPr>
            </w:pPr>
          </w:p>
          <w:p w14:paraId="101CDA69" w14:textId="77777777" w:rsidR="00FF5422" w:rsidRDefault="00FF5422" w:rsidP="00C71CE3">
            <w:pPr>
              <w:ind w:firstLineChars="200" w:firstLine="36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F3A61E" w14:textId="77777777" w:rsidR="00FF5422" w:rsidRDefault="00FF5422" w:rsidP="00C71CE3">
            <w:pPr>
              <w:ind w:firstLineChars="600" w:firstLine="1084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</w:tcPr>
          <w:p w14:paraId="47389AAD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14:paraId="6192A727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22367DF" w14:textId="77777777" w:rsidR="00FF5422" w:rsidRDefault="00FF5422" w:rsidP="00C71CE3">
            <w:pPr>
              <w:ind w:firstLineChars="500" w:firstLine="904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354B4A6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</w:tr>
      <w:tr w:rsidR="00FF5422" w14:paraId="4DFD0FCA" w14:textId="77777777" w:rsidTr="00C71CE3">
        <w:trPr>
          <w:trHeight w:val="158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</w:tcPr>
          <w:p w14:paraId="30670A0B" w14:textId="77777777" w:rsidR="00FF5422" w:rsidRDefault="00FF5422" w:rsidP="00C71CE3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BF907D5" w14:textId="77777777" w:rsidR="00FF5422" w:rsidRDefault="00FF5422" w:rsidP="00C71CE3">
            <w:pPr>
              <w:ind w:firstLineChars="600" w:firstLine="1084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</w:tcPr>
          <w:p w14:paraId="1BAE6D4B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14:paraId="0DA393EA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76E3E4A" w14:textId="77777777" w:rsidR="00FF5422" w:rsidRDefault="00FF5422" w:rsidP="00C71CE3">
            <w:pPr>
              <w:ind w:firstLineChars="500" w:firstLine="904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B588542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</w:tr>
      <w:tr w:rsidR="00FF5422" w14:paraId="01CCD27C" w14:textId="77777777" w:rsidTr="00C71CE3"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</w:tcPr>
          <w:p w14:paraId="005397EC" w14:textId="77777777" w:rsidR="00FF5422" w:rsidRDefault="00FF5422" w:rsidP="00C71CE3">
            <w:pPr>
              <w:rPr>
                <w:sz w:val="18"/>
                <w:szCs w:val="18"/>
              </w:rPr>
            </w:pPr>
            <w:r>
              <w:rPr>
                <w:noProof/>
              </w:rPr>
              <w:drawing>
                <wp:anchor distT="0" distB="0" distL="114935" distR="114935" simplePos="0" relativeHeight="251661312" behindDoc="0" locked="0" layoutInCell="1" allowOverlap="1" wp14:anchorId="2FEEE9BC" wp14:editId="7B89AE48">
                  <wp:simplePos x="0" y="0"/>
                  <wp:positionH relativeFrom="column">
                    <wp:posOffset>162560</wp:posOffset>
                  </wp:positionH>
                  <wp:positionV relativeFrom="paragraph">
                    <wp:posOffset>39370</wp:posOffset>
                  </wp:positionV>
                  <wp:extent cx="953770" cy="467995"/>
                  <wp:effectExtent l="0" t="0" r="6350" b="4445"/>
                  <wp:wrapNone/>
                  <wp:docPr id="27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3770" cy="467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1F7DC8D" w14:textId="77777777" w:rsidR="00FF5422" w:rsidRDefault="00FF5422" w:rsidP="00C71CE3">
            <w:pPr>
              <w:ind w:firstLineChars="400" w:firstLine="7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440" w:dyaOrig="1440" w14:anchorId="793C3DF6">
                <v:shape id="_x0000_s1030" type="#_x0000_t75" style="position:absolute;left:0;text-align:left;margin-left:21.6pt;margin-top:2.5pt;width:111.2pt;height:36.85pt;z-index:251668480;mso-position-horizontal-relative:text;mso-position-vertical-relative:text;mso-width-relative:page;mso-height-relative:page">
                  <v:imagedata r:id="rId16" o:title=""/>
                </v:shape>
                <o:OLEObject Type="Embed" ProgID="ChemDraw.Document.6.0" ShapeID="_x0000_s1030" DrawAspect="Content" ObjectID="_1755958895" r:id="rId17"/>
              </w:objec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</w:tcPr>
          <w:p w14:paraId="3CD4E052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14:paraId="4DAE7C82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9EB7572" w14:textId="77777777" w:rsidR="00FF5422" w:rsidRDefault="00FF5422" w:rsidP="00C71CE3">
            <w:pPr>
              <w:ind w:firstLineChars="500" w:firstLine="9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440" w:dyaOrig="1440" w14:anchorId="1721FFD4">
                <v:shape id="_x0000_s1031" type="#_x0000_t75" style="position:absolute;left:0;text-align:left;margin-left:6.65pt;margin-top:3.9pt;width:111.4pt;height:36.85pt;z-index:251669504;mso-position-horizontal-relative:text;mso-position-vertical-relative:text;mso-width-relative:page;mso-height-relative:page">
                  <v:imagedata r:id="rId18" o:title=""/>
                </v:shape>
                <o:OLEObject Type="Embed" ProgID="ChemDraw.Document.6.0" ShapeID="_x0000_s1031" DrawAspect="Content" ObjectID="_1755958896" r:id="rId19"/>
              </w:objec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90577AC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</w:tr>
      <w:tr w:rsidR="00FF5422" w14:paraId="3FB28E24" w14:textId="77777777" w:rsidTr="00C71CE3"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</w:tcPr>
          <w:p w14:paraId="29B3A016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6B1138F2" w14:textId="77777777" w:rsidR="00FF5422" w:rsidRDefault="00FF5422" w:rsidP="00C71CE3">
            <w:pPr>
              <w:rPr>
                <w:b/>
                <w:sz w:val="18"/>
                <w:szCs w:val="18"/>
              </w:rPr>
            </w:pPr>
          </w:p>
          <w:p w14:paraId="0EC27B4D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p w14:paraId="5600F54A" w14:textId="77777777" w:rsidR="00FF5422" w:rsidRDefault="00FF5422" w:rsidP="00C71CE3">
            <w:pPr>
              <w:jc w:val="left"/>
              <w:rPr>
                <w:sz w:val="18"/>
                <w:szCs w:val="18"/>
              </w:rPr>
            </w:pPr>
          </w:p>
          <w:p w14:paraId="7DCEFA2F" w14:textId="77777777" w:rsidR="00FF5422" w:rsidRDefault="00FF5422" w:rsidP="00C71CE3">
            <w:pPr>
              <w:ind w:firstLineChars="100" w:firstLine="181"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</w:tcPr>
          <w:p w14:paraId="0860E945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14:paraId="08E1A9DA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3DC2FF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606E9052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92</w:t>
            </w:r>
            <w:r>
              <w:rPr>
                <w:sz w:val="18"/>
                <w:szCs w:val="18"/>
              </w:rPr>
              <w:t>%</w:t>
            </w:r>
          </w:p>
          <w:p w14:paraId="0CA371E8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4.35 g)</w:t>
            </w:r>
          </w:p>
          <w:p w14:paraId="75559C22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053AFCC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558C113B" w14:textId="77777777" w:rsidR="00FF5422" w:rsidRDefault="00FF5422" w:rsidP="00C71CE3">
            <w:pPr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97DE277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6D65EDDB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71</w:t>
            </w:r>
            <w:r>
              <w:rPr>
                <w:sz w:val="18"/>
                <w:szCs w:val="18"/>
              </w:rPr>
              <w:t>%</w:t>
            </w:r>
          </w:p>
          <w:p w14:paraId="7A62E9DC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(2.20 g)</w:t>
            </w:r>
          </w:p>
        </w:tc>
      </w:tr>
      <w:tr w:rsidR="00FF5422" w14:paraId="2CA4078E" w14:textId="77777777" w:rsidTr="00C71CE3">
        <w:trPr>
          <w:trHeight w:val="338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</w:tcPr>
          <w:p w14:paraId="4003C03D" w14:textId="77777777" w:rsidR="00FF5422" w:rsidRDefault="00FF5422" w:rsidP="00C71CE3">
            <w:pPr>
              <w:ind w:firstLineChars="200" w:firstLine="361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13</w:t>
            </w:r>
            <w:r>
              <w:rPr>
                <w:rFonts w:hint="eastAsia"/>
                <w:sz w:val="18"/>
                <w:szCs w:val="18"/>
              </w:rPr>
              <w:t>, GM1-F</w:t>
            </w:r>
          </w:p>
        </w:tc>
        <w:tc>
          <w:tcPr>
            <w:tcW w:w="26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F2B0BC" w14:textId="77777777" w:rsidR="00FF5422" w:rsidRDefault="00FF5422" w:rsidP="00C71CE3">
            <w:pPr>
              <w:ind w:firstLineChars="600" w:firstLine="1084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8</w:t>
            </w:r>
            <w:r>
              <w:rPr>
                <w:rFonts w:hint="eastAsia"/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GM1β</w:t>
            </w:r>
            <w:proofErr w:type="spellStart"/>
            <w:r>
              <w:rPr>
                <w:rFonts w:eastAsia="KaiTi"/>
                <w:sz w:val="18"/>
                <w:szCs w:val="18"/>
              </w:rPr>
              <w:t>Sph</w:t>
            </w:r>
            <w:proofErr w:type="spellEnd"/>
          </w:p>
          <w:p w14:paraId="7B730E8F" w14:textId="77777777" w:rsidR="00FF5422" w:rsidRDefault="00FF5422" w:rsidP="00C71CE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440" w:dyaOrig="1440" w14:anchorId="0E602C6E">
                <v:shape id="_x0000_s1026" type="#_x0000_t75" style="position:absolute;left:0;text-align:left;margin-left:7.15pt;margin-top:20.8pt;width:137.5pt;height:32.2pt;z-index:251664384;mso-width-relative:page;mso-height-relative:page">
                  <v:imagedata r:id="rId20" o:title=""/>
                </v:shape>
                <o:OLEObject Type="Embed" ProgID="ChemDraw.Document.6.0" ShapeID="_x0000_s1026" DrawAspect="Content" ObjectID="_1755958897" r:id="rId21"/>
              </w:objec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14:paraId="0802844E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</w:tcPr>
          <w:p w14:paraId="639A5DA7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14:paraId="3407CE26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A7C52A9" w14:textId="77777777" w:rsidR="00FF5422" w:rsidRDefault="00FF5422" w:rsidP="00C71CE3">
            <w:pPr>
              <w:ind w:firstLineChars="500" w:firstLine="904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 xml:space="preserve">, GM1 </w:t>
            </w:r>
          </w:p>
          <w:p w14:paraId="7E7BE27A" w14:textId="77777777" w:rsidR="00FF5422" w:rsidRDefault="00FF5422" w:rsidP="00C71CE3">
            <w:pPr>
              <w:ind w:firstLineChars="500" w:firstLine="900"/>
              <w:rPr>
                <w:sz w:val="18"/>
                <w:szCs w:val="18"/>
              </w:rPr>
            </w:pPr>
          </w:p>
          <w:p w14:paraId="71AC4E4A" w14:textId="77777777" w:rsidR="00FF5422" w:rsidRDefault="00FF5422" w:rsidP="00C71CE3">
            <w:pPr>
              <w:ind w:firstLineChars="500" w:firstLine="900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A446357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</w:tr>
      <w:tr w:rsidR="00FF5422" w14:paraId="3C8A9D29" w14:textId="77777777" w:rsidTr="00C71CE3">
        <w:trPr>
          <w:trHeight w:val="90"/>
        </w:trPr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</w:tcPr>
          <w:p w14:paraId="2BC28B4F" w14:textId="77777777" w:rsidR="00FF5422" w:rsidRDefault="00FF5422" w:rsidP="00C71CE3">
            <w:pPr>
              <w:rPr>
                <w:sz w:val="18"/>
                <w:szCs w:val="18"/>
              </w:rPr>
            </w:pPr>
            <w:r>
              <w:rPr>
                <w:noProof/>
              </w:rPr>
              <w:drawing>
                <wp:anchor distT="0" distB="0" distL="114935" distR="114935" simplePos="0" relativeHeight="251662336" behindDoc="0" locked="0" layoutInCell="1" allowOverlap="1" wp14:anchorId="6BEFE9F4" wp14:editId="6DEF21C2">
                  <wp:simplePos x="0" y="0"/>
                  <wp:positionH relativeFrom="column">
                    <wp:posOffset>44450</wp:posOffset>
                  </wp:positionH>
                  <wp:positionV relativeFrom="paragraph">
                    <wp:posOffset>2540</wp:posOffset>
                  </wp:positionV>
                  <wp:extent cx="1292225" cy="408305"/>
                  <wp:effectExtent l="0" t="0" r="3175" b="3175"/>
                  <wp:wrapNone/>
                  <wp:docPr id="33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2225" cy="408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61671C6E" w14:textId="77777777" w:rsidR="00FF5422" w:rsidRDefault="00FF5422" w:rsidP="00C71CE3">
            <w:pPr>
              <w:rPr>
                <w:b/>
                <w:sz w:val="18"/>
                <w:szCs w:val="18"/>
              </w:rPr>
            </w:pPr>
          </w:p>
          <w:p w14:paraId="4BBA93C8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p w14:paraId="4FC4481B" w14:textId="77777777" w:rsidR="00FF5422" w:rsidRDefault="00FF5422" w:rsidP="00C71CE3">
            <w:pPr>
              <w:jc w:val="left"/>
              <w:rPr>
                <w:sz w:val="18"/>
                <w:szCs w:val="18"/>
              </w:rPr>
            </w:pPr>
          </w:p>
          <w:p w14:paraId="380F1597" w14:textId="77777777" w:rsidR="00FF5422" w:rsidRDefault="00FF5422" w:rsidP="00C71CE3">
            <w:pPr>
              <w:ind w:firstLineChars="100" w:firstLine="181"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</w:tcPr>
          <w:p w14:paraId="35BC1D45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</w:tcPr>
          <w:p w14:paraId="0CBBAAA0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8D6557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49756A56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86</w:t>
            </w:r>
            <w:r>
              <w:rPr>
                <w:sz w:val="18"/>
                <w:szCs w:val="18"/>
              </w:rPr>
              <w:t>%</w:t>
            </w:r>
          </w:p>
          <w:p w14:paraId="387D33C5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2.76 g)</w:t>
            </w:r>
          </w:p>
          <w:p w14:paraId="3637CDD4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5E01FE0" w14:textId="77777777" w:rsidR="00FF5422" w:rsidRDefault="00FF5422" w:rsidP="00C71CE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440" w:dyaOrig="1440" w14:anchorId="1A952538">
                <v:shape id="_x0000_s1028" type="#_x0000_t75" style="position:absolute;left:0;text-align:left;margin-left:.45pt;margin-top:2.6pt;width:137.5pt;height:32.15pt;z-index:251666432;mso-position-horizontal-relative:page;mso-position-vertical-relative:page;mso-width-relative:page;mso-height-relative:page">
                  <v:imagedata r:id="rId23" o:title=""/>
                  <w10:wrap anchorx="page" anchory="page"/>
                </v:shape>
                <o:OLEObject Type="Embed" ProgID="ChemDraw.Document.6.0" ShapeID="_x0000_s1028" DrawAspect="Content" ObjectID="_1755958898" r:id="rId24"/>
              </w:object>
            </w:r>
          </w:p>
          <w:p w14:paraId="52339064" w14:textId="77777777" w:rsidR="00FF5422" w:rsidRDefault="00FF5422" w:rsidP="00C71CE3">
            <w:pPr>
              <w:rPr>
                <w:b/>
                <w:sz w:val="18"/>
                <w:szCs w:val="18"/>
              </w:rPr>
            </w:pPr>
          </w:p>
          <w:p w14:paraId="1F373920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4975093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5BFAE9F9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65%</w:t>
            </w:r>
          </w:p>
          <w:p w14:paraId="43EED5BD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(1.95 g)</w:t>
            </w:r>
          </w:p>
        </w:tc>
      </w:tr>
      <w:tr w:rsidR="00FF5422" w14:paraId="2051F8C5" w14:textId="77777777" w:rsidTr="00C71CE3"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</w:tcPr>
          <w:p w14:paraId="2CBBFE25" w14:textId="77777777" w:rsidR="00FF5422" w:rsidRDefault="00FF5422" w:rsidP="00C71CE3">
            <w:pPr>
              <w:ind w:firstLineChars="200" w:firstLine="361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14</w:t>
            </w:r>
            <w:r>
              <w:rPr>
                <w:rFonts w:hint="eastAsia"/>
                <w:sz w:val="18"/>
                <w:szCs w:val="18"/>
              </w:rPr>
              <w:t>, GD3-F</w:t>
            </w:r>
          </w:p>
          <w:p w14:paraId="43119986" w14:textId="77777777" w:rsidR="00FF5422" w:rsidRDefault="00FF5422" w:rsidP="00C71CE3">
            <w:pPr>
              <w:rPr>
                <w:sz w:val="18"/>
                <w:szCs w:val="18"/>
              </w:rPr>
            </w:pPr>
            <w:r>
              <w:rPr>
                <w:noProof/>
              </w:rPr>
              <w:drawing>
                <wp:anchor distT="0" distB="0" distL="114935" distR="114935" simplePos="0" relativeHeight="251663360" behindDoc="0" locked="0" layoutInCell="1" allowOverlap="1" wp14:anchorId="09EF13E1" wp14:editId="33DA50B7">
                  <wp:simplePos x="0" y="0"/>
                  <wp:positionH relativeFrom="column">
                    <wp:posOffset>44450</wp:posOffset>
                  </wp:positionH>
                  <wp:positionV relativeFrom="paragraph">
                    <wp:posOffset>147955</wp:posOffset>
                  </wp:positionV>
                  <wp:extent cx="1290955" cy="467995"/>
                  <wp:effectExtent l="0" t="0" r="4445" b="4445"/>
                  <wp:wrapNone/>
                  <wp:docPr id="34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0955" cy="467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53B797B" w14:textId="77777777" w:rsidR="00FF5422" w:rsidRDefault="00FF5422" w:rsidP="00C71CE3">
            <w:pPr>
              <w:ind w:firstLineChars="600" w:firstLine="1084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9</w:t>
            </w:r>
            <w:r>
              <w:rPr>
                <w:rFonts w:hint="eastAsia"/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G</w:t>
            </w:r>
            <w:r>
              <w:rPr>
                <w:rFonts w:hint="eastAsia"/>
                <w:sz w:val="18"/>
                <w:szCs w:val="18"/>
              </w:rPr>
              <w:t>D3</w:t>
            </w:r>
            <w:r>
              <w:rPr>
                <w:sz w:val="18"/>
                <w:szCs w:val="18"/>
              </w:rPr>
              <w:t>β</w:t>
            </w:r>
            <w:proofErr w:type="spellStart"/>
            <w:r>
              <w:rPr>
                <w:rFonts w:eastAsia="KaiTi"/>
                <w:sz w:val="18"/>
                <w:szCs w:val="18"/>
              </w:rPr>
              <w:t>Sph</w:t>
            </w:r>
            <w:proofErr w:type="spellEnd"/>
          </w:p>
          <w:p w14:paraId="25B02852" w14:textId="77777777" w:rsidR="00FF5422" w:rsidRDefault="00FF5422" w:rsidP="00C71CE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440" w:dyaOrig="1440" w14:anchorId="66C1A417">
                <v:shape id="_x0000_s1027" type="#_x0000_t75" style="position:absolute;left:0;text-align:left;margin-left:12pt;margin-top:21.35pt;width:137.5pt;height:36.85pt;z-index:251665408;mso-position-horizontal-relative:page;mso-position-vertical-relative:page;mso-width-relative:page;mso-height-relative:page">
                  <v:imagedata r:id="rId26" o:title=""/>
                  <w10:wrap anchorx="page" anchory="page"/>
                </v:shape>
                <o:OLEObject Type="Embed" ProgID="ChemDraw.Document.6.0" ShapeID="_x0000_s1027" DrawAspect="Content" ObjectID="_1755958899" r:id="rId27"/>
              </w:objec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</w:tcPr>
          <w:p w14:paraId="720793F3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14:paraId="27C3BA07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AC475FD" w14:textId="77777777" w:rsidR="00FF5422" w:rsidRDefault="00FF5422" w:rsidP="00C71CE3">
            <w:pPr>
              <w:ind w:firstLineChars="500" w:firstLine="904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4</w:t>
            </w:r>
            <w:r>
              <w:rPr>
                <w:rFonts w:hint="eastAsia"/>
                <w:sz w:val="18"/>
                <w:szCs w:val="18"/>
              </w:rPr>
              <w:t>, GD3</w:t>
            </w:r>
          </w:p>
          <w:p w14:paraId="7DEF1D69" w14:textId="77777777" w:rsidR="00FF5422" w:rsidRDefault="00FF5422" w:rsidP="00C71CE3">
            <w:pPr>
              <w:ind w:firstLineChars="500" w:firstLine="900"/>
              <w:rPr>
                <w:sz w:val="18"/>
                <w:szCs w:val="18"/>
              </w:rPr>
            </w:pPr>
          </w:p>
          <w:p w14:paraId="59482F51" w14:textId="77777777" w:rsidR="00FF5422" w:rsidRDefault="00FF5422" w:rsidP="00C71CE3">
            <w:pPr>
              <w:ind w:firstLineChars="500" w:firstLine="9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440" w:dyaOrig="1440" w14:anchorId="2DC102E3">
                <v:shape id="_x0000_s1029" type="#_x0000_t75" style="position:absolute;left:0;text-align:left;margin-left:-3.55pt;margin-top:2.65pt;width:137.55pt;height:36.85pt;z-index:251667456;mso-width-relative:page;mso-height-relative:page">
                  <v:imagedata r:id="rId28" o:title=""/>
                </v:shape>
                <o:OLEObject Type="Embed" ProgID="ChemDraw.Document.6.0" ShapeID="_x0000_s1029" DrawAspect="Content" ObjectID="_1755958900" r:id="rId29"/>
              </w:objec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14C1F1A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</w:tr>
      <w:tr w:rsidR="00FF5422" w14:paraId="681AFB07" w14:textId="77777777" w:rsidTr="00C71CE3"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</w:tcPr>
          <w:p w14:paraId="03C16C9F" w14:textId="77777777" w:rsidR="00FF5422" w:rsidRDefault="00FF5422" w:rsidP="00C71CE3">
            <w:pPr>
              <w:ind w:firstLineChars="200" w:firstLine="361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E70B514" w14:textId="77777777" w:rsidR="00FF5422" w:rsidRDefault="00FF5422" w:rsidP="00C71CE3">
            <w:pPr>
              <w:ind w:firstLineChars="600" w:firstLine="1084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</w:tcPr>
          <w:p w14:paraId="34DF8547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63" w:type="dxa"/>
            <w:tcBorders>
              <w:top w:val="nil"/>
              <w:left w:val="nil"/>
              <w:bottom w:val="nil"/>
              <w:right w:val="nil"/>
            </w:tcBorders>
          </w:tcPr>
          <w:p w14:paraId="7E08B36E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ED87D78" w14:textId="77777777" w:rsidR="00FF5422" w:rsidRDefault="00FF5422" w:rsidP="00C71CE3">
            <w:pPr>
              <w:ind w:firstLineChars="500" w:firstLine="904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2523DD5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</w:tr>
      <w:tr w:rsidR="00FF5422" w14:paraId="61D08261" w14:textId="77777777" w:rsidTr="00C71CE3">
        <w:tc>
          <w:tcPr>
            <w:tcW w:w="2227" w:type="dxa"/>
            <w:tcBorders>
              <w:top w:val="nil"/>
              <w:left w:val="nil"/>
              <w:right w:val="nil"/>
            </w:tcBorders>
          </w:tcPr>
          <w:p w14:paraId="6E1D35E6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71A9AA25" w14:textId="77777777" w:rsidR="00FF5422" w:rsidRDefault="00FF5422" w:rsidP="00C71CE3">
            <w:pPr>
              <w:rPr>
                <w:b/>
                <w:sz w:val="18"/>
                <w:szCs w:val="18"/>
              </w:rPr>
            </w:pPr>
          </w:p>
          <w:p w14:paraId="14F1355F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04992E98" w14:textId="77777777" w:rsidR="00FF5422" w:rsidRDefault="00FF5422" w:rsidP="00C71CE3">
            <w:pPr>
              <w:ind w:firstLineChars="200" w:firstLine="361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15</w:t>
            </w:r>
            <w:r>
              <w:rPr>
                <w:rFonts w:hint="eastAsia"/>
                <w:sz w:val="18"/>
                <w:szCs w:val="18"/>
              </w:rPr>
              <w:t>, GD2-F</w:t>
            </w:r>
          </w:p>
        </w:tc>
        <w:tc>
          <w:tcPr>
            <w:tcW w:w="2618" w:type="dxa"/>
            <w:gridSpan w:val="2"/>
            <w:tcBorders>
              <w:top w:val="nil"/>
              <w:left w:val="nil"/>
              <w:right w:val="nil"/>
            </w:tcBorders>
          </w:tcPr>
          <w:p w14:paraId="039D2FB9" w14:textId="77777777" w:rsidR="00FF5422" w:rsidRDefault="00FF5422" w:rsidP="00C71CE3">
            <w:pPr>
              <w:ind w:firstLineChars="100" w:firstLine="180"/>
              <w:jc w:val="left"/>
              <w:rPr>
                <w:sz w:val="18"/>
                <w:szCs w:val="18"/>
              </w:rPr>
            </w:pPr>
          </w:p>
          <w:p w14:paraId="403C9004" w14:textId="77777777" w:rsidR="00FF5422" w:rsidRDefault="00FF5422" w:rsidP="00C71CE3">
            <w:pPr>
              <w:ind w:firstLineChars="100" w:firstLine="181"/>
              <w:jc w:val="left"/>
              <w:rPr>
                <w:b/>
                <w:sz w:val="18"/>
                <w:szCs w:val="18"/>
              </w:rPr>
            </w:pPr>
          </w:p>
          <w:p w14:paraId="6E6DD20D" w14:textId="77777777" w:rsidR="00FF5422" w:rsidRDefault="00FF5422" w:rsidP="00C71CE3">
            <w:pPr>
              <w:ind w:firstLineChars="100" w:firstLine="180"/>
              <w:jc w:val="left"/>
              <w:rPr>
                <w:sz w:val="18"/>
                <w:szCs w:val="18"/>
              </w:rPr>
            </w:pPr>
          </w:p>
          <w:p w14:paraId="06202C72" w14:textId="77777777" w:rsidR="00FF5422" w:rsidRDefault="00FF5422" w:rsidP="00C71CE3">
            <w:pPr>
              <w:ind w:firstLineChars="600" w:firstLine="1084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10</w:t>
            </w:r>
            <w:r>
              <w:rPr>
                <w:rFonts w:hint="eastAsia"/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G</w:t>
            </w:r>
            <w:r>
              <w:rPr>
                <w:rFonts w:hint="eastAsia"/>
                <w:sz w:val="18"/>
                <w:szCs w:val="18"/>
              </w:rPr>
              <w:t>D2</w:t>
            </w:r>
            <w:r>
              <w:rPr>
                <w:sz w:val="18"/>
                <w:szCs w:val="18"/>
              </w:rPr>
              <w:t>β</w:t>
            </w:r>
            <w:proofErr w:type="spellStart"/>
            <w:r>
              <w:rPr>
                <w:rFonts w:eastAsia="KaiTi"/>
                <w:sz w:val="18"/>
                <w:szCs w:val="18"/>
              </w:rPr>
              <w:t>Sph</w:t>
            </w:r>
            <w:proofErr w:type="spellEnd"/>
            <w:r>
              <w:rPr>
                <w:rFonts w:eastAsia="KaiTi" w:hint="eastAsia"/>
                <w:sz w:val="18"/>
                <w:szCs w:val="18"/>
              </w:rPr>
              <w:t xml:space="preserve"> </w:t>
            </w:r>
          </w:p>
        </w:tc>
        <w:tc>
          <w:tcPr>
            <w:tcW w:w="377" w:type="dxa"/>
            <w:tcBorders>
              <w:top w:val="nil"/>
              <w:left w:val="nil"/>
              <w:right w:val="nil"/>
            </w:tcBorders>
          </w:tcPr>
          <w:p w14:paraId="1B55BE4C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right w:val="nil"/>
            </w:tcBorders>
          </w:tcPr>
          <w:p w14:paraId="43723BE1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10701184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84</w:t>
            </w:r>
            <w:r>
              <w:rPr>
                <w:sz w:val="18"/>
                <w:szCs w:val="18"/>
              </w:rPr>
              <w:t>%</w:t>
            </w:r>
          </w:p>
          <w:p w14:paraId="365CA236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3.03 g)</w:t>
            </w:r>
          </w:p>
          <w:p w14:paraId="1AC7C05F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</w:tcPr>
          <w:p w14:paraId="7C2BAC50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327E74EC" w14:textId="77777777" w:rsidR="00FF5422" w:rsidRDefault="00FF5422" w:rsidP="00C71CE3">
            <w:pPr>
              <w:rPr>
                <w:b/>
                <w:sz w:val="18"/>
                <w:szCs w:val="18"/>
              </w:rPr>
            </w:pPr>
          </w:p>
          <w:p w14:paraId="38583EF4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2C73D97A" w14:textId="77777777" w:rsidR="00FF5422" w:rsidRDefault="00FF5422" w:rsidP="00C71CE3">
            <w:pPr>
              <w:ind w:firstLineChars="500" w:firstLine="904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, GD2</w:t>
            </w:r>
          </w:p>
          <w:p w14:paraId="736AF80E" w14:textId="77777777" w:rsidR="00FF5422" w:rsidRDefault="00FF5422" w:rsidP="00C71CE3">
            <w:pPr>
              <w:ind w:firstLineChars="500" w:firstLine="900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</w:tcPr>
          <w:p w14:paraId="69BB3003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4D2DD7E7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%</w:t>
            </w:r>
          </w:p>
          <w:p w14:paraId="72C09993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(2.01 g)</w:t>
            </w:r>
          </w:p>
        </w:tc>
      </w:tr>
    </w:tbl>
    <w:p w14:paraId="1726A552" w14:textId="77777777" w:rsidR="00FF5422" w:rsidRDefault="00FF5422" w:rsidP="00FF5422">
      <w:pPr>
        <w:rPr>
          <w:rFonts w:ascii="Times New Roman" w:eastAsia="SimSu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Condition a</w:t>
      </w:r>
      <w:r>
        <w:rPr>
          <w:rFonts w:ascii="Times New Roman" w:hAnsi="Times New Roman" w:cs="Times New Roman"/>
          <w:sz w:val="18"/>
          <w:szCs w:val="18"/>
        </w:rPr>
        <w:t xml:space="preserve">: </w:t>
      </w:r>
      <w:r>
        <w:rPr>
          <w:rFonts w:ascii="Times New Roman" w:hAnsi="Times New Roman" w:cs="Times New Roman" w:hint="eastAsia"/>
          <w:sz w:val="18"/>
          <w:szCs w:val="18"/>
        </w:rPr>
        <w:t xml:space="preserve">Substrates 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11</w:t>
      </w:r>
      <w:r>
        <w:rPr>
          <w:rFonts w:ascii="Times New Roman" w:hAnsi="Times New Roman" w:cs="Times New Roman"/>
          <w:b/>
          <w:bCs/>
          <w:sz w:val="18"/>
          <w:szCs w:val="18"/>
        </w:rPr>
        <w:t>–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15</w:t>
      </w:r>
      <w:r>
        <w:rPr>
          <w:rFonts w:ascii="Times New Roman" w:hAnsi="Times New Roman" w:cs="Times New Roman" w:hint="eastAsia"/>
          <w:sz w:val="18"/>
          <w:szCs w:val="18"/>
        </w:rPr>
        <w:t xml:space="preserve">, </w:t>
      </w:r>
      <w:r>
        <w:rPr>
          <w:rFonts w:ascii="Times New Roman" w:hAnsi="Times New Roman" w:cs="Times New Roman"/>
          <w:sz w:val="18"/>
          <w:szCs w:val="18"/>
        </w:rPr>
        <w:t xml:space="preserve">substrate </w:t>
      </w:r>
      <w:r>
        <w:rPr>
          <w:rFonts w:ascii="Times New Roman" w:hAnsi="Times New Roman" w:cs="Times New Roman"/>
          <w:b/>
          <w:bCs/>
          <w:sz w:val="18"/>
          <w:szCs w:val="18"/>
        </w:rPr>
        <w:t>16</w:t>
      </w:r>
      <w:r>
        <w:rPr>
          <w:rFonts w:ascii="Times New Roman" w:hAnsi="Times New Roman" w:cs="Times New Roman" w:hint="eastAsia"/>
          <w:sz w:val="18"/>
          <w:szCs w:val="18"/>
        </w:rPr>
        <w:t xml:space="preserve"> (</w:t>
      </w:r>
      <w:r>
        <w:rPr>
          <w:rFonts w:ascii="Times New Roman" w:hAnsi="Times New Roman" w:cs="Times New Roman"/>
          <w:sz w:val="18"/>
          <w:szCs w:val="18"/>
        </w:rPr>
        <w:t>2</w:t>
      </w:r>
      <w:r>
        <w:rPr>
          <w:rFonts w:ascii="Times New Roman" w:hAnsi="Times New Roman" w:cs="Times New Roman" w:hint="eastAsia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4</w:t>
      </w:r>
      <w:r>
        <w:rPr>
          <w:rFonts w:ascii="Times New Roman" w:hAnsi="Times New Roman" w:cs="Times New Roman" w:hint="eastAsia"/>
          <w:sz w:val="18"/>
          <w:szCs w:val="18"/>
        </w:rPr>
        <w:t>0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 xml:space="preserve">g, </w:t>
      </w:r>
      <w:r>
        <w:rPr>
          <w:rFonts w:ascii="Times New Roman" w:hAnsi="Times New Roman" w:cs="Times New Roman"/>
          <w:sz w:val="18"/>
          <w:szCs w:val="18"/>
        </w:rPr>
        <w:t>8</w:t>
      </w:r>
      <w:r>
        <w:rPr>
          <w:rFonts w:ascii="Times New Roman" w:hAnsi="Times New Roman" w:cs="Times New Roman" w:hint="eastAsia"/>
          <w:sz w:val="18"/>
          <w:szCs w:val="18"/>
        </w:rPr>
        <w:t>.00 mmol)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 w:hint="eastAsia"/>
          <w:sz w:val="18"/>
          <w:szCs w:val="18"/>
        </w:rPr>
        <w:t xml:space="preserve"> and purified </w:t>
      </w:r>
      <w:r>
        <w:rPr>
          <w:rFonts w:ascii="Times New Roman" w:hAnsi="Times New Roman" w:cs="Times New Roman"/>
          <w:sz w:val="18"/>
          <w:szCs w:val="18"/>
        </w:rPr>
        <w:t>EGC-II</w:t>
      </w:r>
      <w:r>
        <w:rPr>
          <w:rFonts w:ascii="Times New Roman" w:hAnsi="Times New Roman" w:cs="Times New Roman" w:hint="eastAsia"/>
          <w:sz w:val="18"/>
          <w:szCs w:val="18"/>
        </w:rPr>
        <w:t xml:space="preserve"> E351S/D314Y (</w:t>
      </w:r>
      <w:r>
        <w:rPr>
          <w:rFonts w:ascii="Times New Roman" w:hAnsi="Times New Roman" w:cs="Times New Roman"/>
          <w:sz w:val="18"/>
          <w:szCs w:val="18"/>
        </w:rPr>
        <w:t>8</w:t>
      </w:r>
      <w:r>
        <w:rPr>
          <w:rFonts w:ascii="Times New Roman" w:hAnsi="Times New Roman" w:cs="Times New Roman" w:hint="eastAsia"/>
          <w:sz w:val="18"/>
          <w:szCs w:val="18"/>
        </w:rPr>
        <w:t xml:space="preserve">00 mg) were incubated in 100 mM </w:t>
      </w:r>
      <w:proofErr w:type="spellStart"/>
      <w:r>
        <w:rPr>
          <w:rFonts w:ascii="Times New Roman" w:hAnsi="Times New Roman" w:cs="Times New Roman" w:hint="eastAsia"/>
          <w:sz w:val="18"/>
          <w:szCs w:val="18"/>
        </w:rPr>
        <w:t>NaAc</w:t>
      </w:r>
      <w:proofErr w:type="spellEnd"/>
      <w:r>
        <w:rPr>
          <w:rFonts w:ascii="Times New Roman" w:hAnsi="Times New Roman" w:cs="Times New Roman" w:hint="eastAsia"/>
          <w:sz w:val="18"/>
          <w:szCs w:val="18"/>
        </w:rPr>
        <w:t xml:space="preserve"> buffer (pH 5.3) with 10% ethanol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(v/v) at 37</w:t>
      </w:r>
      <w:r>
        <w:rPr>
          <w:rFonts w:ascii="Times New Roman" w:hAnsi="Times New Roman" w:cs="Times New Roman"/>
          <w:sz w:val="18"/>
          <w:szCs w:val="18"/>
        </w:rPr>
        <w:t xml:space="preserve"> °C</w:t>
      </w:r>
      <w:r>
        <w:rPr>
          <w:rFonts w:ascii="Times New Roman" w:hAnsi="Times New Roman" w:cs="Times New Roman" w:hint="eastAsia"/>
          <w:sz w:val="18"/>
          <w:szCs w:val="18"/>
        </w:rPr>
        <w:t xml:space="preserve"> for 10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 xml:space="preserve">h. </w:t>
      </w:r>
      <w:r>
        <w:rPr>
          <w:rFonts w:ascii="Times New Roman" w:hAnsi="Times New Roman" w:cs="Times New Roman"/>
          <w:sz w:val="18"/>
          <w:szCs w:val="18"/>
        </w:rPr>
        <w:t>Y</w:t>
      </w:r>
      <w:r>
        <w:rPr>
          <w:rFonts w:ascii="Times New Roman" w:hAnsi="Times New Roman" w:cs="Times New Roman" w:hint="eastAsia"/>
          <w:sz w:val="18"/>
          <w:szCs w:val="18"/>
        </w:rPr>
        <w:t xml:space="preserve">ield after </w:t>
      </w:r>
      <w:r>
        <w:rPr>
          <w:rFonts w:ascii="Times New Roman" w:hAnsi="Times New Roman" w:cs="Times New Roman"/>
          <w:sz w:val="18"/>
          <w:szCs w:val="18"/>
        </w:rPr>
        <w:t xml:space="preserve">purification using </w:t>
      </w:r>
      <w:r>
        <w:rPr>
          <w:rFonts w:ascii="Times New Roman" w:hAnsi="Times New Roman" w:cs="Times New Roman" w:hint="eastAsia"/>
          <w:sz w:val="18"/>
          <w:szCs w:val="18"/>
        </w:rPr>
        <w:t>C18 cartridges</w:t>
      </w:r>
      <w:r>
        <w:rPr>
          <w:rFonts w:ascii="Times New Roman" w:hAnsi="Times New Roman" w:cs="Times New Roman"/>
          <w:sz w:val="18"/>
          <w:szCs w:val="18"/>
        </w:rPr>
        <w:t xml:space="preserve"> is shown</w:t>
      </w:r>
      <w:r>
        <w:rPr>
          <w:rFonts w:ascii="Times New Roman" w:hAnsi="Times New Roman" w:cs="Times New Roman" w:hint="eastAsia"/>
          <w:sz w:val="18"/>
          <w:szCs w:val="18"/>
        </w:rPr>
        <w:t xml:space="preserve">. </w:t>
      </w:r>
      <w:r>
        <w:rPr>
          <w:rFonts w:ascii="Times New Roman" w:hAnsi="Times New Roman" w:cs="Times New Roman"/>
          <w:b/>
          <w:bCs/>
          <w:sz w:val="18"/>
          <w:szCs w:val="18"/>
        </w:rPr>
        <w:t>Condition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>b</w:t>
      </w:r>
      <w:r>
        <w:rPr>
          <w:rFonts w:ascii="Times New Roman" w:hAnsi="Times New Roman" w:cs="Times New Roman"/>
          <w:sz w:val="18"/>
          <w:szCs w:val="18"/>
        </w:rPr>
        <w:t xml:space="preserve">: </w:t>
      </w:r>
      <w:r>
        <w:rPr>
          <w:rFonts w:ascii="Times New Roman" w:hAnsi="Times New Roman" w:cs="Times New Roman" w:hint="eastAsia"/>
          <w:sz w:val="18"/>
          <w:szCs w:val="18"/>
        </w:rPr>
        <w:t xml:space="preserve">Substrates 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6</w:t>
      </w:r>
      <w:r>
        <w:rPr>
          <w:rFonts w:ascii="Times New Roman" w:hAnsi="Times New Roman" w:cs="Times New Roman"/>
          <w:b/>
          <w:bCs/>
          <w:sz w:val="18"/>
          <w:szCs w:val="18"/>
        </w:rPr>
        <w:t>–10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(2.00 mmol), stearic acid (853 mg, 3.00 mmol)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 w:hint="eastAsia"/>
          <w:sz w:val="18"/>
          <w:szCs w:val="18"/>
        </w:rPr>
        <w:t xml:space="preserve"> and purified SA_SCD (160 mg) were incubated in 800 m</w:t>
      </w:r>
      <w:r>
        <w:rPr>
          <w:rFonts w:ascii="Times New Roman" w:hAnsi="Times New Roman" w:cs="Times New Roman"/>
          <w:sz w:val="18"/>
          <w:szCs w:val="18"/>
        </w:rPr>
        <w:t>L</w:t>
      </w:r>
      <w:r>
        <w:rPr>
          <w:rFonts w:ascii="Times New Roman" w:hAnsi="Times New Roman" w:cs="Times New Roman" w:hint="eastAsia"/>
          <w:sz w:val="18"/>
          <w:szCs w:val="18"/>
        </w:rPr>
        <w:t xml:space="preserve"> of Tris-HCl buffer (50 mM, pH 7.5) with 10% DME (v/v) at 37 </w:t>
      </w:r>
      <w:r>
        <w:rPr>
          <w:rFonts w:ascii="Times New Roman" w:hAnsi="Times New Roman" w:cs="Times New Roman"/>
          <w:sz w:val="18"/>
          <w:szCs w:val="18"/>
        </w:rPr>
        <w:t>°C</w:t>
      </w:r>
      <w:r>
        <w:rPr>
          <w:rFonts w:ascii="Times New Roman" w:hAnsi="Times New Roman" w:cs="Times New Roman" w:hint="eastAsia"/>
          <w:sz w:val="18"/>
          <w:szCs w:val="18"/>
        </w:rPr>
        <w:t xml:space="preserve"> for 6 h. </w:t>
      </w:r>
      <w:r>
        <w:rPr>
          <w:rFonts w:ascii="Times New Roman" w:hAnsi="Times New Roman" w:cs="Times New Roman"/>
          <w:sz w:val="18"/>
          <w:szCs w:val="18"/>
        </w:rPr>
        <w:t>Y</w:t>
      </w:r>
      <w:r>
        <w:rPr>
          <w:rFonts w:ascii="Times New Roman" w:hAnsi="Times New Roman" w:cs="Times New Roman" w:hint="eastAsia"/>
          <w:sz w:val="18"/>
          <w:szCs w:val="18"/>
        </w:rPr>
        <w:t>ield after</w:t>
      </w:r>
      <w:r>
        <w:rPr>
          <w:rFonts w:ascii="Times New Roman" w:hAnsi="Times New Roman" w:cs="Times New Roman"/>
          <w:sz w:val="18"/>
          <w:szCs w:val="18"/>
        </w:rPr>
        <w:t xml:space="preserve"> purification using</w:t>
      </w:r>
      <w:r>
        <w:rPr>
          <w:rFonts w:ascii="Times New Roman" w:hAnsi="Times New Roman" w:cs="Times New Roman" w:hint="eastAsia"/>
          <w:sz w:val="18"/>
          <w:szCs w:val="18"/>
        </w:rPr>
        <w:t xml:space="preserve"> Sep Pak VAC C18 cartridges</w:t>
      </w:r>
      <w:r>
        <w:rPr>
          <w:rFonts w:ascii="Times New Roman" w:hAnsi="Times New Roman" w:cs="Times New Roman"/>
          <w:sz w:val="18"/>
          <w:szCs w:val="18"/>
        </w:rPr>
        <w:t xml:space="preserve"> and silica gel filtration column is shown</w:t>
      </w:r>
      <w:r>
        <w:rPr>
          <w:rFonts w:ascii="Times New Roman" w:eastAsia="SimSun" w:hAnsi="Times New Roman" w:cs="Times New Roman"/>
          <w:sz w:val="18"/>
          <w:szCs w:val="18"/>
        </w:rPr>
        <w:t xml:space="preserve">. </w:t>
      </w:r>
      <w:r>
        <w:rPr>
          <w:rFonts w:ascii="Times New Roman" w:eastAsia="SimSun" w:hAnsi="Times New Roman" w:cs="Times New Roman" w:hint="eastAsia"/>
          <w:sz w:val="18"/>
          <w:szCs w:val="18"/>
        </w:rPr>
        <w:t xml:space="preserve">Abbreviations: </w:t>
      </w:r>
      <w:r>
        <w:rPr>
          <w:rFonts w:ascii="Times New Roman" w:eastAsia="SimSun" w:hAnsi="Times New Roman" w:cs="Times New Roman"/>
          <w:sz w:val="18"/>
          <w:szCs w:val="18"/>
        </w:rPr>
        <w:t>EGC-Ⅱ</w:t>
      </w:r>
      <w:r>
        <w:rPr>
          <w:rFonts w:ascii="Times New Roman" w:eastAsia="SimSu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 xml:space="preserve">E351S/D314Y, </w:t>
      </w:r>
      <w:proofErr w:type="spellStart"/>
      <w:r>
        <w:rPr>
          <w:rFonts w:ascii="Times New Roman" w:hAnsi="Times New Roman" w:cs="Times New Roman" w:hint="eastAsia"/>
          <w:sz w:val="18"/>
          <w:szCs w:val="18"/>
        </w:rPr>
        <w:t>endoglycoceramidase</w:t>
      </w:r>
      <w:proofErr w:type="spellEnd"/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SimSun" w:hAnsi="Times New Roman" w:cs="Times New Roman"/>
          <w:sz w:val="18"/>
          <w:szCs w:val="18"/>
        </w:rPr>
        <w:t>Ⅱ</w:t>
      </w:r>
      <w:r>
        <w:rPr>
          <w:rFonts w:ascii="Times New Roman" w:eastAsia="SimSu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 xml:space="preserve">E351S/D314Y. </w:t>
      </w:r>
      <w:r>
        <w:rPr>
          <w:rFonts w:ascii="Times New Roman" w:eastAsia="SimSun" w:hAnsi="Times New Roman" w:cs="Times New Roman"/>
          <w:sz w:val="18"/>
          <w:szCs w:val="18"/>
        </w:rPr>
        <w:t>SA_SCD</w:t>
      </w:r>
      <w:r>
        <w:rPr>
          <w:rFonts w:ascii="Times New Roman" w:eastAsia="SimSun" w:hAnsi="Times New Roman" w:cs="Times New Roman" w:hint="eastAsia"/>
          <w:sz w:val="18"/>
          <w:szCs w:val="1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18"/>
          <w:szCs w:val="18"/>
        </w:rPr>
        <w:t>Shewanella</w:t>
      </w:r>
      <w:proofErr w:type="spellEnd"/>
      <w:r>
        <w:rPr>
          <w:rFonts w:ascii="Times New Roman" w:eastAsia="Times New Roman" w:hAnsi="Times New Roman" w:cs="Times New Roman"/>
          <w:i/>
          <w:iCs/>
          <w:sz w:val="18"/>
          <w:szCs w:val="18"/>
        </w:rPr>
        <w:t xml:space="preserve"> alga </w:t>
      </w:r>
      <w:r>
        <w:rPr>
          <w:rFonts w:ascii="Times New Roman" w:eastAsia="Times New Roman" w:hAnsi="Times New Roman" w:cs="Times New Roman"/>
          <w:sz w:val="18"/>
          <w:szCs w:val="18"/>
        </w:rPr>
        <w:t>G8</w:t>
      </w:r>
      <w:r>
        <w:rPr>
          <w:rFonts w:ascii="Times New Roman" w:eastAsia="Times New Roman" w:hAnsi="Times New Roman" w:cs="Times New Roman"/>
          <w:i/>
          <w:iCs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sphingolipid ceramide N</w:t>
      </w:r>
      <w:r>
        <w:rPr>
          <w:rFonts w:ascii="Times New Roman" w:eastAsia="SimSun" w:hAnsi="Times New Roman" w:cs="Times New Roman"/>
          <w:sz w:val="18"/>
          <w:szCs w:val="18"/>
        </w:rPr>
        <w:t>-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deacylase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SimSun" w:hAnsi="Times New Roman" w:cs="Times New Roman" w:hint="eastAsia"/>
          <w:sz w:val="18"/>
          <w:szCs w:val="18"/>
        </w:rPr>
        <w:t>(see</w:t>
      </w:r>
      <w:r>
        <w:rPr>
          <w:rFonts w:ascii="Times New Roman" w:eastAsia="SimSun" w:hAnsi="Times New Roman" w:cs="Times New Roman"/>
          <w:sz w:val="18"/>
          <w:szCs w:val="18"/>
        </w:rPr>
        <w:t xml:space="preserve"> more</w:t>
      </w:r>
      <w:r>
        <w:rPr>
          <w:rFonts w:ascii="Times New Roman" w:eastAsia="SimSun" w:hAnsi="Times New Roman" w:cs="Times New Roman" w:hint="eastAsia"/>
          <w:sz w:val="18"/>
          <w:szCs w:val="18"/>
        </w:rPr>
        <w:t xml:space="preserve"> details</w:t>
      </w:r>
      <w:r>
        <w:rPr>
          <w:rFonts w:ascii="Times New Roman" w:eastAsia="SimSun" w:hAnsi="Times New Roman" w:cs="Times New Roman"/>
          <w:sz w:val="18"/>
          <w:szCs w:val="18"/>
        </w:rPr>
        <w:t xml:space="preserve"> in </w:t>
      </w:r>
      <w:r>
        <w:rPr>
          <w:rFonts w:ascii="Times New Roman" w:eastAsia="SimSun" w:hAnsi="Times New Roman" w:cs="Times New Roman" w:hint="eastAsia"/>
          <w:sz w:val="18"/>
          <w:szCs w:val="18"/>
        </w:rPr>
        <w:t xml:space="preserve">Supplementary </w:t>
      </w:r>
      <w:r>
        <w:rPr>
          <w:rFonts w:ascii="Times New Roman" w:hAnsi="Times New Roman" w:cs="Times New Roman"/>
          <w:sz w:val="18"/>
          <w:szCs w:val="18"/>
        </w:rPr>
        <w:t>Ⅱ</w:t>
      </w:r>
      <w:r>
        <w:rPr>
          <w:rFonts w:ascii="Times New Roman" w:eastAsia="SimSun" w:hAnsi="Times New Roman" w:cs="Times New Roman" w:hint="eastAsia"/>
          <w:sz w:val="18"/>
          <w:szCs w:val="18"/>
        </w:rPr>
        <w:t xml:space="preserve">). </w:t>
      </w:r>
    </w:p>
    <w:p w14:paraId="7F0A8A9E" w14:textId="77777777" w:rsidR="00FF5422" w:rsidRDefault="00FF5422" w:rsidP="00FF5422">
      <w:pPr>
        <w:rPr>
          <w:rFonts w:ascii="Times New Roman" w:eastAsia="SimSun" w:hAnsi="Times New Roman" w:cs="Times New Roman"/>
          <w:sz w:val="18"/>
          <w:szCs w:val="18"/>
        </w:rPr>
      </w:pPr>
    </w:p>
    <w:p w14:paraId="20B9E3DC" w14:textId="77777777" w:rsidR="00FF5422" w:rsidRDefault="00FF5422" w:rsidP="00FF5422">
      <w:r>
        <w:rPr>
          <w:rFonts w:ascii="Times New Roman" w:hAnsi="Times New Roman" w:cs="Times New Roman"/>
          <w:b/>
          <w:bCs/>
          <w:sz w:val="18"/>
          <w:szCs w:val="18"/>
        </w:rPr>
        <w:t>Table 2 | Structurally controllable and integrated synthesis of GM1 derivatives with different sphingosines and fatty acids</w:t>
      </w:r>
    </w:p>
    <w:p w14:paraId="16672FAA" w14:textId="77777777" w:rsidR="00FF5422" w:rsidRDefault="00FF5422" w:rsidP="00FF5422">
      <w:r>
        <w:rPr>
          <w:noProof/>
        </w:rPr>
        <w:drawing>
          <wp:inline distT="0" distB="0" distL="0" distR="0" wp14:anchorId="3D722CA5" wp14:editId="60278AFC">
            <wp:extent cx="5263515" cy="775335"/>
            <wp:effectExtent l="0" t="0" r="0" b="5715"/>
            <wp:docPr id="5" name="图片 15" descr="酶促合成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5" descr="酶促合成2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77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9747" w:type="dxa"/>
        <w:tblLayout w:type="fixed"/>
        <w:tblLook w:val="04A0" w:firstRow="1" w:lastRow="0" w:firstColumn="1" w:lastColumn="0" w:noHBand="0" w:noVBand="1"/>
      </w:tblPr>
      <w:tblGrid>
        <w:gridCol w:w="491"/>
        <w:gridCol w:w="591"/>
        <w:gridCol w:w="2570"/>
        <w:gridCol w:w="992"/>
        <w:gridCol w:w="1134"/>
        <w:gridCol w:w="2977"/>
        <w:gridCol w:w="992"/>
      </w:tblGrid>
      <w:tr w:rsidR="00FF5422" w14:paraId="7626595D" w14:textId="77777777" w:rsidTr="00C71CE3">
        <w:trPr>
          <w:trHeight w:val="331"/>
        </w:trPr>
        <w:tc>
          <w:tcPr>
            <w:tcW w:w="1082" w:type="dxa"/>
            <w:gridSpan w:val="2"/>
            <w:tcBorders>
              <w:left w:val="nil"/>
              <w:right w:val="nil"/>
            </w:tcBorders>
          </w:tcPr>
          <w:p w14:paraId="0F9C3DD7" w14:textId="77777777" w:rsidR="00FF5422" w:rsidRDefault="00FF5422" w:rsidP="00C71CE3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Substrate</w:t>
            </w:r>
            <w:r>
              <w:rPr>
                <w:rFonts w:hint="eastAsia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2570" w:type="dxa"/>
            <w:tcBorders>
              <w:left w:val="nil"/>
              <w:right w:val="nil"/>
            </w:tcBorders>
          </w:tcPr>
          <w:p w14:paraId="77FD139B" w14:textId="77777777" w:rsidR="00FF5422" w:rsidRDefault="00FF5422" w:rsidP="00C71CE3">
            <w:pPr>
              <w:ind w:firstLineChars="100" w:firstLine="18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Product</w:t>
            </w:r>
            <w:r>
              <w:rPr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42E60B7B" w14:textId="77777777" w:rsidR="00FF5422" w:rsidRDefault="00FF5422" w:rsidP="00C71CE3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Yield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0E53565D" w14:textId="77777777" w:rsidR="00FF5422" w:rsidRDefault="00FF5422" w:rsidP="00C71CE3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Substrate</w:t>
            </w:r>
            <w:r>
              <w:rPr>
                <w:rFonts w:hint="eastAsia"/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977" w:type="dxa"/>
            <w:tcBorders>
              <w:left w:val="nil"/>
              <w:right w:val="nil"/>
            </w:tcBorders>
          </w:tcPr>
          <w:p w14:paraId="2E24D7BF" w14:textId="77777777" w:rsidR="00FF5422" w:rsidRDefault="00FF5422" w:rsidP="00C71CE3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Product</w:t>
            </w:r>
            <w:r>
              <w:rPr>
                <w:b/>
                <w:bCs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5675896F" w14:textId="77777777" w:rsidR="00FF5422" w:rsidRDefault="00FF5422" w:rsidP="00C71CE3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Yield</w:t>
            </w:r>
          </w:p>
        </w:tc>
      </w:tr>
      <w:tr w:rsidR="00FF5422" w14:paraId="25CD8967" w14:textId="77777777" w:rsidTr="00C71CE3">
        <w:trPr>
          <w:trHeight w:val="972"/>
        </w:trPr>
        <w:tc>
          <w:tcPr>
            <w:tcW w:w="491" w:type="dxa"/>
            <w:tcBorders>
              <w:left w:val="nil"/>
              <w:bottom w:val="nil"/>
              <w:right w:val="nil"/>
            </w:tcBorders>
          </w:tcPr>
          <w:p w14:paraId="383F3029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591" w:type="dxa"/>
            <w:tcBorders>
              <w:left w:val="nil"/>
              <w:bottom w:val="nil"/>
              <w:right w:val="nil"/>
            </w:tcBorders>
          </w:tcPr>
          <w:p w14:paraId="6B27539B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2570" w:type="dxa"/>
            <w:tcBorders>
              <w:left w:val="nil"/>
              <w:bottom w:val="nil"/>
              <w:right w:val="nil"/>
            </w:tcBorders>
          </w:tcPr>
          <w:p w14:paraId="5EBF62C8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6F3D8E10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277FDBDF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6F22CEC1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2562ACAA" w14:textId="77777777" w:rsidR="00FF5422" w:rsidRDefault="00FF5422" w:rsidP="00C71CE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440" w:dyaOrig="1440" w14:anchorId="4B1AE7AA">
                <v:shape id="_x0000_s1038" type="#_x0000_t75" style="position:absolute;left:0;text-align:left;margin-left:-1.35pt;margin-top:19.45pt;width:36.15pt;height:16.15pt;z-index:251658240;mso-position-horizontal-relative:text;mso-position-vertical-relative:text;mso-width-relative:page;mso-height-relative:page">
                  <v:imagedata r:id="rId31" o:title=""/>
                </v:shape>
                <o:OLEObject Type="Embed" ProgID="ChemDraw.Document.6.0" ShapeID="_x0000_s1038" DrawAspect="Content" ObjectID="_1755958901" r:id="rId32"/>
              </w:object>
            </w:r>
          </w:p>
        </w:tc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14:paraId="5586B49F" w14:textId="77777777" w:rsidR="00FF5422" w:rsidRDefault="00FF5422" w:rsidP="00C71CE3">
            <w:pPr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drawing>
                <wp:anchor distT="0" distB="0" distL="114935" distR="114935" simplePos="0" relativeHeight="251680768" behindDoc="0" locked="0" layoutInCell="1" allowOverlap="1" wp14:anchorId="680BC59A" wp14:editId="26A89FE8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92075</wp:posOffset>
                  </wp:positionV>
                  <wp:extent cx="1628140" cy="539750"/>
                  <wp:effectExtent l="0" t="0" r="0" b="8890"/>
                  <wp:wrapNone/>
                  <wp:docPr id="15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8140" cy="53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2BCC20D0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5113985D" w14:textId="77777777" w:rsidR="00FF5422" w:rsidRDefault="00FF5422" w:rsidP="00C71CE3">
            <w:pPr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77C90897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765B7CC4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2ECE6B68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73%</w:t>
            </w:r>
          </w:p>
          <w:p w14:paraId="3FFB4687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(1.38 g)</w:t>
            </w:r>
          </w:p>
        </w:tc>
      </w:tr>
      <w:tr w:rsidR="00FF5422" w14:paraId="7415EA63" w14:textId="77777777" w:rsidTr="00C71CE3">
        <w:trPr>
          <w:trHeight w:val="109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14:paraId="591CFE85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485D26CF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</w:tcPr>
          <w:p w14:paraId="38A69BA8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AAE484E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B18D518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2B3BDC1" w14:textId="77777777" w:rsidR="00FF5422" w:rsidRDefault="00FF5422" w:rsidP="00C71CE3">
            <w:pPr>
              <w:ind w:firstLineChars="300" w:firstLine="542"/>
              <w:rPr>
                <w:rFonts w:eastAsia="KaiTi"/>
                <w:sz w:val="18"/>
                <w:szCs w:val="18"/>
              </w:rPr>
            </w:pPr>
            <w:r>
              <w:rPr>
                <w:rFonts w:eastAsia="KaiTi"/>
                <w:b/>
                <w:bCs/>
                <w:sz w:val="18"/>
                <w:szCs w:val="18"/>
              </w:rPr>
              <w:t>19</w:t>
            </w:r>
            <w:r>
              <w:rPr>
                <w:rFonts w:eastAsia="KaiTi"/>
                <w:sz w:val="18"/>
                <w:szCs w:val="18"/>
              </w:rPr>
              <w:t>, GM1</w:t>
            </w:r>
            <w:r>
              <w:rPr>
                <w:rFonts w:eastAsia="KaiTi" w:hint="eastAsia"/>
                <w:sz w:val="18"/>
                <w:szCs w:val="18"/>
              </w:rPr>
              <w:t xml:space="preserve"> (</w:t>
            </w:r>
            <w:r>
              <w:rPr>
                <w:rFonts w:eastAsia="KaiTi"/>
                <w:sz w:val="18"/>
                <w:szCs w:val="18"/>
              </w:rPr>
              <w:t>d18:1</w:t>
            </w:r>
            <w:r>
              <w:rPr>
                <w:rFonts w:eastAsia="KaiTi" w:hint="eastAsia"/>
                <w:sz w:val="18"/>
                <w:szCs w:val="18"/>
              </w:rPr>
              <w:t>/</w:t>
            </w:r>
            <w:r>
              <w:rPr>
                <w:rFonts w:eastAsia="KaiTi"/>
                <w:sz w:val="18"/>
                <w:szCs w:val="18"/>
              </w:rPr>
              <w:t>C16:0</w:t>
            </w:r>
            <w:r>
              <w:rPr>
                <w:rFonts w:eastAsia="KaiTi" w:hint="eastAsia"/>
                <w:sz w:val="18"/>
                <w:szCs w:val="18"/>
              </w:rPr>
              <w:t>)</w:t>
            </w:r>
          </w:p>
          <w:p w14:paraId="04836C42" w14:textId="77777777" w:rsidR="00FF5422" w:rsidRDefault="00FF5422" w:rsidP="00C71CE3">
            <w:pPr>
              <w:ind w:firstLineChars="300" w:firstLine="540"/>
              <w:rPr>
                <w:rFonts w:eastAsia="KaiTi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0DCDCF8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</w:tr>
      <w:tr w:rsidR="00FF5422" w14:paraId="247234E1" w14:textId="77777777" w:rsidTr="00C71CE3">
        <w:trPr>
          <w:trHeight w:val="90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14:paraId="07CDBF12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7B27C69D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</w:tcPr>
          <w:p w14:paraId="3FFB7444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CA818AA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C701EE" w14:textId="77777777" w:rsidR="00FF5422" w:rsidRDefault="00FF5422" w:rsidP="00C71CE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440" w:dyaOrig="1440" w14:anchorId="62365094">
                <v:shape id="_x0000_s1039" type="#_x0000_t75" style="position:absolute;left:0;text-align:left;margin-left:4.95pt;margin-top:20.05pt;width:36.15pt;height:16.15pt;z-index:251658240;mso-position-horizontal-relative:page;mso-position-vertical-relative:page;mso-width-relative:page;mso-height-relative:page">
                  <v:imagedata r:id="rId34" o:title=""/>
                  <w10:wrap anchorx="page" anchory="page"/>
                </v:shape>
                <o:OLEObject Type="Embed" ProgID="ChemDraw.Document.6.0" ShapeID="_x0000_s1039" DrawAspect="Content" ObjectID="_1755958902" r:id="rId35"/>
              </w:objec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38A1EEF0" w14:textId="77777777" w:rsidR="00FF5422" w:rsidRDefault="00FF5422" w:rsidP="00C71CE3">
            <w:pPr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drawing>
                <wp:anchor distT="0" distB="0" distL="114935" distR="114935" simplePos="0" relativeHeight="251681792" behindDoc="0" locked="0" layoutInCell="1" allowOverlap="1" wp14:anchorId="2E0B3D88" wp14:editId="0044515E">
                  <wp:simplePos x="0" y="0"/>
                  <wp:positionH relativeFrom="column">
                    <wp:posOffset>10795</wp:posOffset>
                  </wp:positionH>
                  <wp:positionV relativeFrom="paragraph">
                    <wp:posOffset>120015</wp:posOffset>
                  </wp:positionV>
                  <wp:extent cx="1628140" cy="539750"/>
                  <wp:effectExtent l="0" t="0" r="0" b="8890"/>
                  <wp:wrapNone/>
                  <wp:docPr id="29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8140" cy="53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3758411C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4FC6936E" w14:textId="77777777" w:rsidR="00FF5422" w:rsidRDefault="00FF5422" w:rsidP="00C71CE3">
            <w:pPr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012CF03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3C9C56B8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54B7A643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71%</w:t>
            </w:r>
          </w:p>
        </w:tc>
      </w:tr>
      <w:tr w:rsidR="00FF5422" w14:paraId="76320CDD" w14:textId="77777777" w:rsidTr="00C71CE3">
        <w:trPr>
          <w:trHeight w:val="90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14:paraId="4C635BBA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1AC2CD0F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</w:tcPr>
          <w:p w14:paraId="3E416DCC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F1E1189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F939A38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C905474" w14:textId="77777777" w:rsidR="00FF5422" w:rsidRDefault="00FF5422" w:rsidP="00C71CE3">
            <w:pPr>
              <w:ind w:firstLineChars="300" w:firstLine="540"/>
              <w:rPr>
                <w:rFonts w:eastAsia="KaiTi"/>
                <w:sz w:val="18"/>
                <w:szCs w:val="18"/>
              </w:rPr>
            </w:pPr>
          </w:p>
          <w:p w14:paraId="18048E3B" w14:textId="77777777" w:rsidR="00FF5422" w:rsidRDefault="00FF5422" w:rsidP="00C71CE3">
            <w:pPr>
              <w:ind w:firstLineChars="300" w:firstLine="542"/>
              <w:rPr>
                <w:rFonts w:eastAsia="KaiTi"/>
                <w:b/>
                <w:bCs/>
                <w:sz w:val="18"/>
                <w:szCs w:val="18"/>
              </w:rPr>
            </w:pPr>
          </w:p>
          <w:p w14:paraId="01D127BB" w14:textId="77777777" w:rsidR="00FF5422" w:rsidRDefault="00FF5422" w:rsidP="00C71CE3">
            <w:pPr>
              <w:ind w:firstLineChars="300" w:firstLine="542"/>
              <w:rPr>
                <w:sz w:val="18"/>
                <w:szCs w:val="18"/>
              </w:rPr>
            </w:pPr>
            <w:r>
              <w:rPr>
                <w:rFonts w:eastAsia="KaiTi"/>
                <w:b/>
                <w:bCs/>
                <w:sz w:val="18"/>
                <w:szCs w:val="18"/>
              </w:rPr>
              <w:t>3,</w:t>
            </w:r>
            <w:r>
              <w:rPr>
                <w:rFonts w:eastAsia="KaiTi"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eastAsia="KaiTi"/>
                <w:sz w:val="18"/>
                <w:szCs w:val="18"/>
              </w:rPr>
              <w:t>GM1</w:t>
            </w:r>
            <w:r>
              <w:rPr>
                <w:rFonts w:eastAsia="KaiTi" w:hint="eastAsia"/>
                <w:sz w:val="18"/>
                <w:szCs w:val="18"/>
              </w:rPr>
              <w:t xml:space="preserve"> (</w:t>
            </w:r>
            <w:r>
              <w:rPr>
                <w:rFonts w:eastAsia="KaiTi"/>
                <w:sz w:val="18"/>
                <w:szCs w:val="18"/>
              </w:rPr>
              <w:t>d18:</w:t>
            </w:r>
            <w:r>
              <w:rPr>
                <w:rFonts w:eastAsia="KaiTi" w:hint="eastAsia"/>
                <w:sz w:val="18"/>
                <w:szCs w:val="18"/>
              </w:rPr>
              <w:t>1/</w:t>
            </w:r>
            <w:r>
              <w:rPr>
                <w:rFonts w:eastAsia="KaiTi"/>
                <w:sz w:val="18"/>
                <w:szCs w:val="18"/>
              </w:rPr>
              <w:t>C18:0</w:t>
            </w:r>
            <w:r>
              <w:rPr>
                <w:rFonts w:eastAsia="KaiTi" w:hint="eastAsia"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FEDF08C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113.35 g)</w:t>
            </w:r>
          </w:p>
        </w:tc>
      </w:tr>
      <w:tr w:rsidR="00FF5422" w14:paraId="352E07EA" w14:textId="77777777" w:rsidTr="00C71CE3">
        <w:trPr>
          <w:trHeight w:val="90"/>
        </w:trPr>
        <w:tc>
          <w:tcPr>
            <w:tcW w:w="10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24819A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088CF2F3" w14:textId="77777777" w:rsidR="00FF5422" w:rsidRDefault="00FF5422" w:rsidP="00C71CE3">
            <w:pPr>
              <w:rPr>
                <w:b/>
                <w:sz w:val="18"/>
                <w:szCs w:val="18"/>
              </w:rPr>
            </w:pPr>
          </w:p>
          <w:p w14:paraId="22510D73" w14:textId="77777777" w:rsidR="00FF5422" w:rsidRDefault="00FF5422" w:rsidP="00C71CE3">
            <w:pPr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440" w:dyaOrig="1440" w14:anchorId="58BE2637">
                <v:shape id="_x0000_s1036" type="#_x0000_t75" style="position:absolute;left:0;text-align:left;margin-left:4.7pt;margin-top:23.3pt;width:49.25pt;height:21.25pt;z-index:251658240;mso-position-horizontal-relative:page;mso-position-vertical-relative:page;mso-width-relative:page;mso-height-relative:page">
                  <v:imagedata r:id="rId37" o:title=""/>
                  <w10:wrap anchorx="page" anchory="page"/>
                </v:shape>
                <o:OLEObject Type="Embed" ProgID="ChemDraw.Document.6.0" ShapeID="_x0000_s1036" DrawAspect="Content" ObjectID="_1755958903" r:id="rId38"/>
              </w:object>
            </w:r>
          </w:p>
          <w:p w14:paraId="1A7DBEF5" w14:textId="77777777" w:rsidR="00FF5422" w:rsidRDefault="00FF5422" w:rsidP="00C71CE3">
            <w:pPr>
              <w:ind w:firstLineChars="200" w:firstLine="361"/>
              <w:rPr>
                <w:b/>
                <w:sz w:val="18"/>
                <w:szCs w:val="18"/>
              </w:rPr>
            </w:pPr>
          </w:p>
          <w:p w14:paraId="65139019" w14:textId="77777777" w:rsidR="00FF5422" w:rsidRDefault="00FF5422" w:rsidP="00C71CE3">
            <w:pPr>
              <w:ind w:firstLineChars="200" w:firstLine="361"/>
              <w:rPr>
                <w:b/>
                <w:bCs/>
                <w:sz w:val="18"/>
                <w:szCs w:val="18"/>
              </w:rPr>
            </w:pPr>
          </w:p>
          <w:p w14:paraId="3A8BF9C8" w14:textId="77777777" w:rsidR="00FF5422" w:rsidRDefault="00FF5422" w:rsidP="00C71CE3">
            <w:pPr>
              <w:ind w:firstLineChars="200" w:firstLine="361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</w:t>
            </w: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</w:tcPr>
          <w:p w14:paraId="26FA3A4F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689BBB91" w14:textId="77777777" w:rsidR="00FF5422" w:rsidRDefault="00FF5422" w:rsidP="00C71CE3">
            <w:pPr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440" w:dyaOrig="1440" w14:anchorId="11CCEDC4">
                <v:shape id="_x0000_s1037" type="#_x0000_t75" style="position:absolute;left:0;text-align:left;margin-left:2.55pt;margin-top:13.05pt;width:128.3pt;height:42.5pt;z-index:251658240;mso-position-horizontal-relative:page;mso-position-vertical-relative:page;mso-width-relative:page;mso-height-relative:page">
                  <v:imagedata r:id="rId39" o:title=""/>
                  <w10:wrap anchorx="page" anchory="page"/>
                </v:shape>
                <o:OLEObject Type="Embed" ProgID="ChemDraw.Document.6.0" ShapeID="_x0000_s1037" DrawAspect="Content" ObjectID="_1755958904" r:id="rId40"/>
              </w:object>
            </w:r>
          </w:p>
          <w:p w14:paraId="3977A5D5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3E21B565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E38B571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50956A0B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0F121877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4441595C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92%</w:t>
            </w:r>
          </w:p>
          <w:p w14:paraId="1A0DE6E1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(130.31 g)</w:t>
            </w:r>
          </w:p>
          <w:p w14:paraId="225F1204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42F9D9" w14:textId="77777777" w:rsidR="00FF5422" w:rsidRDefault="00FF5422" w:rsidP="00C71CE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440" w:dyaOrig="1440" w14:anchorId="7DCA2D40">
                <v:shape id="_x0000_s1051" type="#_x0000_t75" style="position:absolute;left:0;text-align:left;margin-left:5.4pt;margin-top:27.85pt;width:36.15pt;height:16.15pt;z-index:251658240;mso-position-horizontal-relative:page;mso-position-vertical-relative:page;mso-width-relative:page;mso-height-relative:page">
                  <v:imagedata r:id="rId41" o:title=""/>
                  <w10:wrap anchorx="page" anchory="page"/>
                </v:shape>
                <o:OLEObject Type="Embed" ProgID="ChemDraw.Document.6.0" ShapeID="_x0000_s1051" DrawAspect="Content" ObjectID="_1755958905" r:id="rId42"/>
              </w:objec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877BDDF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74BBC4CA" w14:textId="77777777" w:rsidR="00FF5422" w:rsidRDefault="00FF5422" w:rsidP="00C71CE3">
            <w:pPr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drawing>
                <wp:anchor distT="0" distB="0" distL="114935" distR="114935" simplePos="0" relativeHeight="251675648" behindDoc="0" locked="0" layoutInCell="1" allowOverlap="1" wp14:anchorId="57F23726" wp14:editId="023A88E6">
                  <wp:simplePos x="0" y="0"/>
                  <wp:positionH relativeFrom="column">
                    <wp:posOffset>12065</wp:posOffset>
                  </wp:positionH>
                  <wp:positionV relativeFrom="paragraph">
                    <wp:posOffset>76835</wp:posOffset>
                  </wp:positionV>
                  <wp:extent cx="1628140" cy="539750"/>
                  <wp:effectExtent l="0" t="0" r="0" b="8890"/>
                  <wp:wrapNone/>
                  <wp:docPr id="30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8140" cy="53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62795CBC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64E7931A" w14:textId="77777777" w:rsidR="00FF5422" w:rsidRDefault="00FF5422" w:rsidP="00C71CE3">
            <w:pPr>
              <w:rPr>
                <w:b/>
                <w:sz w:val="18"/>
                <w:szCs w:val="18"/>
              </w:rPr>
            </w:pPr>
          </w:p>
          <w:p w14:paraId="2303417C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4EF4013F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1E0A781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2286BCA2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25FF523F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4F02F8A1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66%</w:t>
            </w:r>
          </w:p>
          <w:p w14:paraId="400905BD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(1.29 g)</w:t>
            </w:r>
          </w:p>
        </w:tc>
      </w:tr>
      <w:tr w:rsidR="00FF5422" w14:paraId="09CBF7D3" w14:textId="77777777" w:rsidTr="00C71CE3">
        <w:trPr>
          <w:trHeight w:val="90"/>
        </w:trPr>
        <w:tc>
          <w:tcPr>
            <w:tcW w:w="10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F27732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</w:tcPr>
          <w:p w14:paraId="0DD3952E" w14:textId="77777777" w:rsidR="00FF5422" w:rsidRDefault="00FF5422" w:rsidP="00C71CE3">
            <w:pPr>
              <w:ind w:firstLineChars="200" w:firstLine="361"/>
              <w:rPr>
                <w:sz w:val="18"/>
                <w:szCs w:val="18"/>
              </w:rPr>
            </w:pPr>
            <w:r>
              <w:rPr>
                <w:rFonts w:eastAsia="KaiTi" w:hint="eastAsia"/>
                <w:b/>
                <w:bCs/>
                <w:sz w:val="18"/>
                <w:szCs w:val="18"/>
              </w:rPr>
              <w:t>8</w:t>
            </w:r>
            <w:r>
              <w:rPr>
                <w:rFonts w:eastAsia="KaiTi" w:hint="eastAsia"/>
                <w:sz w:val="18"/>
                <w:szCs w:val="18"/>
              </w:rPr>
              <w:t xml:space="preserve">, </w:t>
            </w:r>
            <w:r>
              <w:rPr>
                <w:rFonts w:eastAsia="KaiTi"/>
                <w:sz w:val="18"/>
                <w:szCs w:val="18"/>
              </w:rPr>
              <w:t>GM1β</w:t>
            </w:r>
            <w:proofErr w:type="spellStart"/>
            <w:r>
              <w:rPr>
                <w:rFonts w:eastAsia="KaiTi"/>
                <w:sz w:val="18"/>
                <w:szCs w:val="18"/>
              </w:rPr>
              <w:t>Sph</w:t>
            </w:r>
            <w:proofErr w:type="spellEnd"/>
            <w:r>
              <w:rPr>
                <w:rFonts w:eastAsia="KaiTi" w:hint="eastAsia"/>
                <w:sz w:val="18"/>
                <w:szCs w:val="18"/>
              </w:rPr>
              <w:t xml:space="preserve"> (</w:t>
            </w:r>
            <w:r>
              <w:rPr>
                <w:rFonts w:eastAsia="KaiTi"/>
                <w:sz w:val="18"/>
                <w:szCs w:val="18"/>
              </w:rPr>
              <w:t>d18:1</w:t>
            </w:r>
            <w:r>
              <w:rPr>
                <w:rFonts w:eastAsia="KaiTi" w:hint="eastAsia"/>
                <w:sz w:val="18"/>
                <w:szCs w:val="18"/>
              </w:rPr>
              <w:t xml:space="preserve">)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90EBB4A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533B47E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B9FF87F" w14:textId="77777777" w:rsidR="00FF5422" w:rsidRDefault="00FF5422" w:rsidP="00C71CE3">
            <w:pPr>
              <w:ind w:firstLineChars="300" w:firstLine="542"/>
              <w:rPr>
                <w:rFonts w:eastAsia="KaiTi"/>
                <w:sz w:val="18"/>
                <w:szCs w:val="18"/>
              </w:rPr>
            </w:pPr>
            <w:r>
              <w:rPr>
                <w:rFonts w:eastAsia="KaiTi" w:hint="eastAsia"/>
                <w:b/>
                <w:bCs/>
                <w:sz w:val="18"/>
                <w:szCs w:val="18"/>
              </w:rPr>
              <w:t>20</w:t>
            </w:r>
            <w:r>
              <w:rPr>
                <w:rFonts w:eastAsia="KaiTi" w:hint="eastAsia"/>
                <w:sz w:val="18"/>
                <w:szCs w:val="18"/>
              </w:rPr>
              <w:t xml:space="preserve">, </w:t>
            </w:r>
            <w:r>
              <w:rPr>
                <w:rFonts w:eastAsia="KaiTi"/>
                <w:sz w:val="18"/>
                <w:szCs w:val="18"/>
              </w:rPr>
              <w:t>GM1</w:t>
            </w:r>
            <w:r>
              <w:rPr>
                <w:rFonts w:eastAsia="KaiTi" w:hint="eastAsia"/>
                <w:sz w:val="18"/>
                <w:szCs w:val="18"/>
              </w:rPr>
              <w:t xml:space="preserve"> (</w:t>
            </w:r>
            <w:r>
              <w:rPr>
                <w:rFonts w:eastAsia="KaiTi"/>
                <w:sz w:val="18"/>
                <w:szCs w:val="18"/>
              </w:rPr>
              <w:t>d18:1</w:t>
            </w:r>
            <w:r>
              <w:rPr>
                <w:rFonts w:eastAsia="KaiTi" w:hint="eastAsia"/>
                <w:sz w:val="18"/>
                <w:szCs w:val="18"/>
              </w:rPr>
              <w:t>/</w:t>
            </w:r>
            <w:r>
              <w:rPr>
                <w:rFonts w:eastAsia="KaiTi"/>
                <w:sz w:val="18"/>
                <w:szCs w:val="18"/>
              </w:rPr>
              <w:t>C20:0</w:t>
            </w:r>
            <w:r>
              <w:rPr>
                <w:rFonts w:eastAsia="KaiTi" w:hint="eastAsia"/>
                <w:sz w:val="18"/>
                <w:szCs w:val="18"/>
              </w:rPr>
              <w:t>)</w:t>
            </w:r>
          </w:p>
          <w:p w14:paraId="430D1F37" w14:textId="77777777" w:rsidR="00FF5422" w:rsidRDefault="00FF5422" w:rsidP="00C71CE3">
            <w:pPr>
              <w:ind w:firstLineChars="300" w:firstLine="540"/>
              <w:rPr>
                <w:rFonts w:eastAsia="KaiTi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9735D37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</w:tr>
      <w:tr w:rsidR="00FF5422" w14:paraId="7401DE58" w14:textId="77777777" w:rsidTr="00C71CE3">
        <w:trPr>
          <w:trHeight w:val="972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14:paraId="70EF2241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21021831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</w:tcPr>
          <w:p w14:paraId="6866DDF3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D5D9E6D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B938BB3" w14:textId="77777777" w:rsidR="00FF5422" w:rsidRDefault="00FF5422" w:rsidP="00C71CE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440" w:dyaOrig="1440" w14:anchorId="5036E12B">
                <v:shape id="_x0000_s1052" type="#_x0000_t75" style="position:absolute;left:0;text-align:left;margin-left:3.8pt;margin-top:15.7pt;width:52.9pt;height:16.15pt;z-index:251658240;mso-position-horizontal-relative:page;mso-position-vertical-relative:page;mso-width-relative:page;mso-height-relative:page">
                  <v:imagedata r:id="rId44" o:title=""/>
                  <w10:wrap anchorx="page" anchory="page"/>
                </v:shape>
                <o:OLEObject Type="Embed" ProgID="ChemDraw.Document.6.0" ShapeID="_x0000_s1052" DrawAspect="Content" ObjectID="_1755958906" r:id="rId45"/>
              </w:objec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6630C2D" w14:textId="77777777" w:rsidR="00FF5422" w:rsidRDefault="00FF5422" w:rsidP="00C71CE3">
            <w:pPr>
              <w:rPr>
                <w:sz w:val="18"/>
                <w:szCs w:val="18"/>
              </w:rPr>
            </w:pPr>
            <w:r>
              <w:rPr>
                <w:noProof/>
              </w:rPr>
              <w:drawing>
                <wp:anchor distT="0" distB="0" distL="114935" distR="114935" simplePos="0" relativeHeight="251676672" behindDoc="0" locked="0" layoutInCell="1" allowOverlap="1" wp14:anchorId="1AA2841F" wp14:editId="67B36550">
                  <wp:simplePos x="0" y="0"/>
                  <wp:positionH relativeFrom="column">
                    <wp:posOffset>66040</wp:posOffset>
                  </wp:positionH>
                  <wp:positionV relativeFrom="paragraph">
                    <wp:posOffset>104140</wp:posOffset>
                  </wp:positionV>
                  <wp:extent cx="1767840" cy="539750"/>
                  <wp:effectExtent l="0" t="0" r="0" b="8890"/>
                  <wp:wrapNone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7840" cy="53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20D6CC07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6B5DEC6D" w14:textId="77777777" w:rsidR="00FF5422" w:rsidRDefault="00FF5422" w:rsidP="00C71CE3">
            <w:pPr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D44012B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04ED93EF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2950EBFA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82%</w:t>
            </w:r>
          </w:p>
          <w:p w14:paraId="2079997C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(1.54 g)</w:t>
            </w:r>
          </w:p>
        </w:tc>
      </w:tr>
      <w:tr w:rsidR="00FF5422" w14:paraId="43528542" w14:textId="77777777" w:rsidTr="00C71CE3">
        <w:trPr>
          <w:trHeight w:val="224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14:paraId="06BBCDEF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6DD7F5F4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</w:tcPr>
          <w:p w14:paraId="11039152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0EABE0C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89A23B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3321A367" w14:textId="77777777" w:rsidR="00FF5422" w:rsidRDefault="00FF5422" w:rsidP="00C71CE3">
            <w:pPr>
              <w:ind w:firstLineChars="300" w:firstLine="540"/>
              <w:rPr>
                <w:rFonts w:eastAsia="KaiTi"/>
                <w:sz w:val="18"/>
                <w:szCs w:val="18"/>
              </w:rPr>
            </w:pPr>
          </w:p>
          <w:p w14:paraId="2C866476" w14:textId="77777777" w:rsidR="00FF5422" w:rsidRDefault="00FF5422" w:rsidP="00C71CE3">
            <w:pPr>
              <w:ind w:firstLineChars="300" w:firstLine="542"/>
              <w:rPr>
                <w:sz w:val="18"/>
                <w:szCs w:val="18"/>
              </w:rPr>
            </w:pPr>
            <w:r>
              <w:rPr>
                <w:rFonts w:eastAsia="KaiTi" w:hint="eastAsia"/>
                <w:b/>
                <w:bCs/>
                <w:sz w:val="18"/>
                <w:szCs w:val="18"/>
              </w:rPr>
              <w:t>21</w:t>
            </w:r>
            <w:r>
              <w:rPr>
                <w:rFonts w:eastAsia="KaiTi" w:hint="eastAsia"/>
                <w:sz w:val="18"/>
                <w:szCs w:val="18"/>
              </w:rPr>
              <w:t xml:space="preserve">, </w:t>
            </w:r>
            <w:r>
              <w:rPr>
                <w:rFonts w:eastAsia="KaiTi"/>
                <w:sz w:val="18"/>
                <w:szCs w:val="18"/>
              </w:rPr>
              <w:t>GM1</w:t>
            </w:r>
            <w:r>
              <w:rPr>
                <w:rFonts w:eastAsia="KaiTi" w:hint="eastAsia"/>
                <w:sz w:val="18"/>
                <w:szCs w:val="18"/>
              </w:rPr>
              <w:t xml:space="preserve"> (</w:t>
            </w:r>
            <w:r>
              <w:rPr>
                <w:rFonts w:eastAsia="KaiTi"/>
                <w:sz w:val="18"/>
                <w:szCs w:val="18"/>
              </w:rPr>
              <w:t>d18:1</w:t>
            </w:r>
            <w:r>
              <w:rPr>
                <w:rFonts w:eastAsia="KaiTi" w:hint="eastAsia"/>
                <w:sz w:val="18"/>
                <w:szCs w:val="18"/>
              </w:rPr>
              <w:t>/</w:t>
            </w:r>
            <w:r>
              <w:rPr>
                <w:rFonts w:eastAsia="KaiTi"/>
                <w:sz w:val="18"/>
                <w:szCs w:val="18"/>
              </w:rPr>
              <w:t>C16:</w:t>
            </w:r>
            <w:r>
              <w:rPr>
                <w:rFonts w:eastAsia="KaiTi" w:hint="eastAsia"/>
                <w:sz w:val="18"/>
                <w:szCs w:val="18"/>
              </w:rPr>
              <w:t>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AC8C5A1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</w:tr>
      <w:tr w:rsidR="00FF5422" w14:paraId="1469D3C9" w14:textId="77777777" w:rsidTr="00C71CE3">
        <w:trPr>
          <w:trHeight w:val="972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14:paraId="4FCF11AA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55E574AF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</w:tcPr>
          <w:p w14:paraId="5EBA33D1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2862B564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6DD57659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12A16F0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6BED087" w14:textId="77777777" w:rsidR="00FF5422" w:rsidRDefault="00FF5422" w:rsidP="00C71CE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440" w:dyaOrig="1440" w14:anchorId="6468FE45">
                <v:shape id="_x0000_s1040" type="#_x0000_t75" style="position:absolute;left:0;text-align:left;margin-left:4.5pt;margin-top:17.15pt;width:52.9pt;height:16.15pt;z-index:251658240;mso-position-horizontal-relative:page;mso-position-vertical-relative:page;mso-width-relative:page;mso-height-relative:page">
                  <v:imagedata r:id="rId47" o:title=""/>
                  <w10:wrap anchorx="page" anchory="page"/>
                </v:shape>
                <o:OLEObject Type="Embed" ProgID="ChemDraw.Document.6.0" ShapeID="_x0000_s1040" DrawAspect="Content" ObjectID="_1755958907" r:id="rId48"/>
              </w:objec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1528EA1" w14:textId="77777777" w:rsidR="00FF5422" w:rsidRDefault="00FF5422" w:rsidP="00C71CE3">
            <w:pPr>
              <w:rPr>
                <w:sz w:val="18"/>
                <w:szCs w:val="18"/>
              </w:rPr>
            </w:pPr>
            <w:r>
              <w:rPr>
                <w:noProof/>
              </w:rPr>
              <w:drawing>
                <wp:anchor distT="0" distB="0" distL="114935" distR="114935" simplePos="0" relativeHeight="251679744" behindDoc="0" locked="0" layoutInCell="1" allowOverlap="1" wp14:anchorId="6842ACEA" wp14:editId="60F07AB3">
                  <wp:simplePos x="0" y="0"/>
                  <wp:positionH relativeFrom="column">
                    <wp:posOffset>73025</wp:posOffset>
                  </wp:positionH>
                  <wp:positionV relativeFrom="paragraph">
                    <wp:posOffset>125730</wp:posOffset>
                  </wp:positionV>
                  <wp:extent cx="1765300" cy="539750"/>
                  <wp:effectExtent l="0" t="0" r="0" b="8890"/>
                  <wp:wrapNone/>
                  <wp:docPr id="18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5300" cy="53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67368A2E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326002CB" w14:textId="77777777" w:rsidR="00FF5422" w:rsidRDefault="00FF5422" w:rsidP="00C71CE3">
            <w:pPr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857F7CB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51C9FC9D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4CECF305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79%</w:t>
            </w:r>
          </w:p>
          <w:p w14:paraId="3933D471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(1.51 g)</w:t>
            </w:r>
          </w:p>
        </w:tc>
      </w:tr>
      <w:tr w:rsidR="00FF5422" w14:paraId="6358BCEA" w14:textId="77777777" w:rsidTr="00C71CE3">
        <w:trPr>
          <w:trHeight w:val="142"/>
        </w:trPr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EE8C9A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94CDD4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A92EB6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71B6CA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7E1F7A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8A58B8" w14:textId="77777777" w:rsidR="00FF5422" w:rsidRDefault="00FF5422" w:rsidP="00C71CE3">
            <w:pPr>
              <w:ind w:firstLineChars="300" w:firstLine="540"/>
              <w:rPr>
                <w:rFonts w:eastAsia="KaiTi"/>
                <w:sz w:val="18"/>
                <w:szCs w:val="18"/>
              </w:rPr>
            </w:pPr>
          </w:p>
          <w:p w14:paraId="1C7A7D09" w14:textId="77777777" w:rsidR="00FF5422" w:rsidRDefault="00FF5422" w:rsidP="00C71CE3">
            <w:pPr>
              <w:ind w:firstLineChars="300" w:firstLine="542"/>
              <w:rPr>
                <w:rFonts w:eastAsia="KaiTi"/>
                <w:sz w:val="18"/>
                <w:szCs w:val="18"/>
              </w:rPr>
            </w:pPr>
            <w:r>
              <w:rPr>
                <w:rFonts w:eastAsia="KaiTi" w:hint="eastAsia"/>
                <w:b/>
                <w:bCs/>
                <w:sz w:val="18"/>
                <w:szCs w:val="18"/>
              </w:rPr>
              <w:t>22</w:t>
            </w:r>
            <w:r>
              <w:rPr>
                <w:rFonts w:eastAsia="KaiTi" w:hint="eastAsia"/>
                <w:sz w:val="18"/>
                <w:szCs w:val="18"/>
              </w:rPr>
              <w:t xml:space="preserve">, </w:t>
            </w:r>
            <w:r>
              <w:rPr>
                <w:rFonts w:eastAsia="KaiTi"/>
                <w:sz w:val="18"/>
                <w:szCs w:val="18"/>
              </w:rPr>
              <w:t>GM1</w:t>
            </w:r>
            <w:r>
              <w:rPr>
                <w:rFonts w:eastAsia="KaiTi" w:hint="eastAsia"/>
                <w:sz w:val="18"/>
                <w:szCs w:val="18"/>
              </w:rPr>
              <w:t xml:space="preserve"> (</w:t>
            </w:r>
            <w:r>
              <w:rPr>
                <w:rFonts w:eastAsia="KaiTi"/>
                <w:sz w:val="18"/>
                <w:szCs w:val="18"/>
              </w:rPr>
              <w:t>d</w:t>
            </w:r>
            <w:r>
              <w:rPr>
                <w:rFonts w:eastAsia="KaiTi" w:hint="eastAsia"/>
                <w:sz w:val="18"/>
                <w:szCs w:val="18"/>
              </w:rPr>
              <w:t>18</w:t>
            </w:r>
            <w:r>
              <w:rPr>
                <w:rFonts w:eastAsia="KaiTi"/>
                <w:sz w:val="18"/>
                <w:szCs w:val="18"/>
              </w:rPr>
              <w:t>:1</w:t>
            </w:r>
            <w:r>
              <w:rPr>
                <w:rFonts w:eastAsia="KaiTi" w:hint="eastAsia"/>
                <w:sz w:val="18"/>
                <w:szCs w:val="18"/>
              </w:rPr>
              <w:t>/</w:t>
            </w:r>
            <w:r>
              <w:rPr>
                <w:rFonts w:eastAsia="KaiTi"/>
                <w:sz w:val="18"/>
                <w:szCs w:val="18"/>
              </w:rPr>
              <w:t>C18:</w:t>
            </w:r>
            <w:r>
              <w:rPr>
                <w:rFonts w:eastAsia="KaiTi" w:hint="eastAsia"/>
                <w:sz w:val="18"/>
                <w:szCs w:val="18"/>
              </w:rPr>
              <w:t xml:space="preserve">1) </w:t>
            </w:r>
          </w:p>
          <w:p w14:paraId="221B9538" w14:textId="77777777" w:rsidR="00FF5422" w:rsidRDefault="00FF5422" w:rsidP="00C71CE3">
            <w:pPr>
              <w:ind w:firstLineChars="300" w:firstLine="540"/>
              <w:rPr>
                <w:rFonts w:eastAsia="KaiTi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383BBF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</w:tr>
      <w:tr w:rsidR="00FF5422" w14:paraId="26AAD8A9" w14:textId="77777777" w:rsidTr="00C71CE3">
        <w:trPr>
          <w:trHeight w:val="972"/>
        </w:trPr>
        <w:tc>
          <w:tcPr>
            <w:tcW w:w="4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54557E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609F9C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25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D7FF88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1E72F8C6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3BBE7AC7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78FCA3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80B29C" w14:textId="77777777" w:rsidR="00FF5422" w:rsidRDefault="00FF5422" w:rsidP="00C71CE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440" w:dyaOrig="1440" w14:anchorId="2AEF7A21">
                <v:shape id="_x0000_s1041" type="#_x0000_t75" style="position:absolute;left:0;text-align:left;margin-left:5.1pt;margin-top:16.6pt;width:36.15pt;height:16.15pt;z-index:251658240;mso-position-horizontal-relative:text;mso-position-vertical-relative:text;mso-width-relative:page;mso-height-relative:page">
                  <v:imagedata r:id="rId50" o:title=""/>
                </v:shape>
                <o:OLEObject Type="Embed" ProgID="ChemDraw.Document.6.0" ShapeID="_x0000_s1041" DrawAspect="Content" ObjectID="_1755958908" r:id="rId51"/>
              </w:objec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50E9C2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14247E36" w14:textId="77777777" w:rsidR="00FF5422" w:rsidRDefault="00FF5422" w:rsidP="00C71CE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440" w:dyaOrig="1440" w14:anchorId="402D0E64">
                <v:shape id="_x0000_s1046" type="#_x0000_t75" style="position:absolute;left:0;text-align:left;margin-left:9.05pt;margin-top:11.55pt;width:128.3pt;height:42.5pt;z-index:251658240;mso-position-horizontal-relative:page;mso-position-vertical-relative:page;mso-width-relative:page;mso-height-relative:page">
                  <v:imagedata r:id="rId52" o:title=""/>
                  <w10:wrap anchorx="page" anchory="page"/>
                </v:shape>
                <o:OLEObject Type="Embed" ProgID="ChemDraw.Document.6.0" ShapeID="_x0000_s1046" DrawAspect="Content" ObjectID="_1755958909" r:id="rId53"/>
              </w:object>
            </w:r>
          </w:p>
          <w:p w14:paraId="570AA313" w14:textId="77777777" w:rsidR="00FF5422" w:rsidRDefault="00FF5422" w:rsidP="00C71CE3">
            <w:pPr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1EF85A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152A767B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191001BC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161F53DA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70%</w:t>
            </w:r>
          </w:p>
          <w:p w14:paraId="4AE0A1C5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(1.32 g)</w:t>
            </w:r>
          </w:p>
        </w:tc>
      </w:tr>
      <w:tr w:rsidR="00FF5422" w14:paraId="4295FFF7" w14:textId="77777777" w:rsidTr="00C71CE3">
        <w:trPr>
          <w:trHeight w:val="123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14:paraId="034699EC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468BB3FF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</w:tcPr>
          <w:p w14:paraId="78851F7E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6161E29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8FC843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C02831C" w14:textId="77777777" w:rsidR="00FF5422" w:rsidRDefault="00FF5422" w:rsidP="00C71CE3">
            <w:pPr>
              <w:ind w:firstLineChars="300" w:firstLine="540"/>
              <w:rPr>
                <w:rFonts w:eastAsia="KaiTi"/>
                <w:sz w:val="18"/>
                <w:szCs w:val="18"/>
              </w:rPr>
            </w:pPr>
          </w:p>
          <w:p w14:paraId="676CC207" w14:textId="77777777" w:rsidR="00FF5422" w:rsidRDefault="00FF5422" w:rsidP="00C71CE3">
            <w:pPr>
              <w:ind w:firstLineChars="300" w:firstLine="542"/>
              <w:rPr>
                <w:sz w:val="18"/>
                <w:szCs w:val="18"/>
              </w:rPr>
            </w:pPr>
            <w:r>
              <w:rPr>
                <w:rFonts w:eastAsia="KaiTi" w:hint="eastAsia"/>
                <w:b/>
                <w:bCs/>
                <w:sz w:val="18"/>
                <w:szCs w:val="18"/>
              </w:rPr>
              <w:t>23</w:t>
            </w:r>
            <w:r>
              <w:rPr>
                <w:rFonts w:eastAsia="KaiTi" w:hint="eastAsia"/>
                <w:sz w:val="18"/>
                <w:szCs w:val="18"/>
              </w:rPr>
              <w:t xml:space="preserve">, </w:t>
            </w:r>
            <w:r>
              <w:rPr>
                <w:rFonts w:eastAsia="KaiTi"/>
                <w:sz w:val="18"/>
                <w:szCs w:val="18"/>
              </w:rPr>
              <w:t>GM1</w:t>
            </w:r>
            <w:r>
              <w:rPr>
                <w:rFonts w:eastAsia="KaiTi" w:hint="eastAsia"/>
                <w:sz w:val="18"/>
                <w:szCs w:val="18"/>
              </w:rPr>
              <w:t xml:space="preserve"> (</w:t>
            </w:r>
            <w:r>
              <w:rPr>
                <w:rFonts w:eastAsia="KaiTi"/>
                <w:sz w:val="18"/>
                <w:szCs w:val="18"/>
              </w:rPr>
              <w:t>d20:1</w:t>
            </w:r>
            <w:r>
              <w:rPr>
                <w:rFonts w:eastAsia="KaiTi" w:hint="eastAsia"/>
                <w:sz w:val="18"/>
                <w:szCs w:val="18"/>
              </w:rPr>
              <w:t>/</w:t>
            </w:r>
            <w:r>
              <w:rPr>
                <w:rFonts w:eastAsia="KaiTi"/>
                <w:sz w:val="18"/>
                <w:szCs w:val="18"/>
              </w:rPr>
              <w:t>C16:0</w:t>
            </w:r>
            <w:r>
              <w:rPr>
                <w:rFonts w:eastAsia="KaiTi" w:hint="eastAsia"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25C8638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</w:tr>
      <w:tr w:rsidR="00FF5422" w14:paraId="5F383E5E" w14:textId="77777777" w:rsidTr="00C71CE3">
        <w:trPr>
          <w:trHeight w:val="972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14:paraId="0F89769B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2797E3EA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</w:tcPr>
          <w:p w14:paraId="090F460D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29FF237C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3C011FD1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22E719D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C961F7" w14:textId="77777777" w:rsidR="00FF5422" w:rsidRDefault="00FF5422" w:rsidP="00C71CE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440" w:dyaOrig="1440" w14:anchorId="1B8DFA55">
                <v:shape id="_x0000_s1042" type="#_x0000_t75" style="position:absolute;left:0;text-align:left;margin-left:5.55pt;margin-top:16.15pt;width:36.15pt;height:16.15pt;z-index:251658240;mso-position-horizontal-relative:text;mso-position-vertical-relative:text;mso-width-relative:page;mso-height-relative:page">
                  <v:imagedata r:id="rId34" o:title=""/>
                </v:shape>
                <o:OLEObject Type="Embed" ProgID="ChemDraw.Document.6.0" ShapeID="_x0000_s1042" DrawAspect="Content" ObjectID="_1755958910" r:id="rId54"/>
              </w:objec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3ABFF09C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707E6D21" w14:textId="77777777" w:rsidR="00FF5422" w:rsidRDefault="00FF5422" w:rsidP="00C71CE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440" w:dyaOrig="1440" w14:anchorId="30C946DA">
                <v:shape id="_x0000_s1047" type="#_x0000_t75" style="position:absolute;left:0;text-align:left;margin-left:9.15pt;margin-top:12.6pt;width:128.3pt;height:42.5pt;z-index:251658240;mso-position-horizontal-relative:page;mso-position-vertical-relative:page;mso-width-relative:page;mso-height-relative:page">
                  <v:imagedata r:id="rId55" o:title=""/>
                  <w10:wrap anchorx="page" anchory="page"/>
                </v:shape>
                <o:OLEObject Type="Embed" ProgID="ChemDraw.Document.6.0" ShapeID="_x0000_s1047" DrawAspect="Content" ObjectID="_1755958911" r:id="rId56"/>
              </w:object>
            </w:r>
          </w:p>
          <w:p w14:paraId="3D2D90BC" w14:textId="77777777" w:rsidR="00FF5422" w:rsidRDefault="00FF5422" w:rsidP="00C71CE3">
            <w:pPr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8165EFB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2D467F21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0487D475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69EE3A35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69%</w:t>
            </w:r>
          </w:p>
          <w:p w14:paraId="733BFBD0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(1.33 g)</w:t>
            </w:r>
          </w:p>
        </w:tc>
      </w:tr>
      <w:tr w:rsidR="00FF5422" w14:paraId="71F1911A" w14:textId="77777777" w:rsidTr="00C71CE3">
        <w:trPr>
          <w:trHeight w:val="114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14:paraId="0BBD73E5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7E13C033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</w:tcPr>
          <w:p w14:paraId="56C16494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43C6BF0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05BECA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07514BD" w14:textId="77777777" w:rsidR="00FF5422" w:rsidRDefault="00FF5422" w:rsidP="00C71CE3">
            <w:pPr>
              <w:ind w:firstLineChars="300" w:firstLine="540"/>
              <w:rPr>
                <w:rFonts w:eastAsia="KaiTi"/>
                <w:sz w:val="18"/>
                <w:szCs w:val="18"/>
              </w:rPr>
            </w:pPr>
          </w:p>
          <w:p w14:paraId="36A969D5" w14:textId="77777777" w:rsidR="00FF5422" w:rsidRDefault="00FF5422" w:rsidP="00C71CE3">
            <w:pPr>
              <w:ind w:firstLineChars="300" w:firstLine="542"/>
              <w:rPr>
                <w:sz w:val="18"/>
                <w:szCs w:val="18"/>
              </w:rPr>
            </w:pPr>
            <w:r>
              <w:rPr>
                <w:rFonts w:eastAsia="KaiTi" w:hint="eastAsia"/>
                <w:b/>
                <w:bCs/>
                <w:sz w:val="18"/>
                <w:szCs w:val="18"/>
              </w:rPr>
              <w:t>24</w:t>
            </w:r>
            <w:r>
              <w:rPr>
                <w:rFonts w:eastAsia="KaiTi" w:hint="eastAsia"/>
                <w:sz w:val="18"/>
                <w:szCs w:val="18"/>
              </w:rPr>
              <w:t xml:space="preserve">, </w:t>
            </w:r>
            <w:r>
              <w:rPr>
                <w:rFonts w:eastAsia="KaiTi"/>
                <w:sz w:val="18"/>
                <w:szCs w:val="18"/>
              </w:rPr>
              <w:t>GM1</w:t>
            </w:r>
            <w:r>
              <w:rPr>
                <w:rFonts w:eastAsia="KaiTi" w:hint="eastAsia"/>
                <w:sz w:val="18"/>
                <w:szCs w:val="18"/>
              </w:rPr>
              <w:t xml:space="preserve"> (</w:t>
            </w:r>
            <w:r>
              <w:rPr>
                <w:rFonts w:eastAsia="KaiTi"/>
                <w:sz w:val="18"/>
                <w:szCs w:val="18"/>
              </w:rPr>
              <w:t>d20:1</w:t>
            </w:r>
            <w:r>
              <w:rPr>
                <w:rFonts w:eastAsia="KaiTi" w:hint="eastAsia"/>
                <w:sz w:val="18"/>
                <w:szCs w:val="18"/>
              </w:rPr>
              <w:t>/</w:t>
            </w:r>
            <w:r>
              <w:rPr>
                <w:rFonts w:eastAsia="KaiTi"/>
                <w:sz w:val="18"/>
                <w:szCs w:val="18"/>
              </w:rPr>
              <w:t>C18:0</w:t>
            </w:r>
            <w:r>
              <w:rPr>
                <w:rFonts w:eastAsia="KaiTi" w:hint="eastAsia"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C4DDBAF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</w:tr>
      <w:tr w:rsidR="00FF5422" w14:paraId="30EB75FF" w14:textId="77777777" w:rsidTr="00C71CE3">
        <w:trPr>
          <w:trHeight w:val="972"/>
        </w:trPr>
        <w:tc>
          <w:tcPr>
            <w:tcW w:w="10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588C0D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6F01C76E" w14:textId="77777777" w:rsidR="00FF5422" w:rsidRDefault="00FF5422" w:rsidP="00C71CE3">
            <w:pPr>
              <w:rPr>
                <w:b/>
                <w:sz w:val="18"/>
                <w:szCs w:val="18"/>
              </w:rPr>
            </w:pPr>
          </w:p>
          <w:p w14:paraId="324CB8B4" w14:textId="77777777" w:rsidR="00FF5422" w:rsidRDefault="00FF5422" w:rsidP="00C71CE3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object w:dxaOrig="1440" w:dyaOrig="1440" w14:anchorId="34AFE6F9">
                <v:shape id="_x0000_s1048" type="#_x0000_t75" style="position:absolute;left:0;text-align:left;margin-left:-.5pt;margin-top:3.1pt;width:49.25pt;height:21.25pt;z-index:251658240;mso-width-relative:page;mso-height-relative:page">
                  <v:imagedata r:id="rId57" o:title=""/>
                </v:shape>
                <o:OLEObject Type="Embed" ProgID="ChemDraw.Document.6.0" ShapeID="_x0000_s1048" DrawAspect="Content" ObjectID="_1755958912" r:id="rId58"/>
              </w:object>
            </w:r>
          </w:p>
          <w:p w14:paraId="4456A10A" w14:textId="77777777" w:rsidR="00FF5422" w:rsidRDefault="00FF5422" w:rsidP="00C71CE3">
            <w:pPr>
              <w:rPr>
                <w:b/>
                <w:sz w:val="18"/>
                <w:szCs w:val="18"/>
              </w:rPr>
            </w:pPr>
          </w:p>
          <w:p w14:paraId="4A6CD9B2" w14:textId="77777777" w:rsidR="00FF5422" w:rsidRDefault="00FF5422" w:rsidP="00C71CE3">
            <w:pPr>
              <w:ind w:firstLineChars="200" w:firstLine="361"/>
              <w:rPr>
                <w:b/>
                <w:sz w:val="18"/>
                <w:szCs w:val="18"/>
              </w:rPr>
            </w:pPr>
          </w:p>
          <w:p w14:paraId="4CE84C11" w14:textId="77777777" w:rsidR="00FF5422" w:rsidRDefault="00FF5422" w:rsidP="00C71CE3">
            <w:pPr>
              <w:ind w:firstLineChars="200" w:firstLine="361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</w:tcPr>
          <w:p w14:paraId="06BB102E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51686CAE" w14:textId="77777777" w:rsidR="00FF5422" w:rsidRDefault="00FF5422" w:rsidP="00C71CE3">
            <w:pPr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440" w:dyaOrig="1440" w14:anchorId="5B3CA6C3">
                <v:shape id="_x0000_s1049" type="#_x0000_t75" style="position:absolute;left:0;text-align:left;margin-left:3.4pt;margin-top:12.4pt;width:128.3pt;height:42.5pt;z-index:251658240;mso-position-horizontal-relative:page;mso-position-vertical-relative:page;mso-width-relative:page;mso-height-relative:page">
                  <v:imagedata r:id="rId59" o:title=""/>
                  <w10:wrap anchorx="page" anchory="page"/>
                </v:shape>
                <o:OLEObject Type="Embed" ProgID="ChemDraw.Document.6.0" ShapeID="_x0000_s1049" DrawAspect="Content" ObjectID="_1755958913" r:id="rId60"/>
              </w:objec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E1E435A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5A0A9C00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640F90B4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442F2806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91%</w:t>
            </w:r>
          </w:p>
          <w:p w14:paraId="601F57D4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(10.98 g)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793E34" w14:textId="77777777" w:rsidR="00FF5422" w:rsidRDefault="00FF5422" w:rsidP="00C71CE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440" w:dyaOrig="1440" w14:anchorId="40D66B8B">
                <v:shape id="_x0000_s1043" type="#_x0000_t75" style="position:absolute;left:0;text-align:left;margin-left:10.95pt;margin-top:21.75pt;width:36.15pt;height:16.15pt;z-index:251658240;mso-position-horizontal-relative:page;mso-position-vertical-relative:page;mso-width-relative:page;mso-height-relative:page">
                  <v:imagedata r:id="rId41" o:title=""/>
                  <w10:wrap anchorx="page" anchory="page"/>
                </v:shape>
                <o:OLEObject Type="Embed" ProgID="ChemDraw.Document.6.0" ShapeID="_x0000_s1043" DrawAspect="Content" ObjectID="_1755958914" r:id="rId61"/>
              </w:objec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1F5410BB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7712A67A" w14:textId="77777777" w:rsidR="00FF5422" w:rsidRDefault="00FF5422" w:rsidP="00C71CE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440" w:dyaOrig="1440" w14:anchorId="7CE89221">
                <v:shape id="_x0000_s1050" type="#_x0000_t75" style="position:absolute;left:0;text-align:left;margin-left:9.6pt;margin-top:13.05pt;width:128.3pt;height:42.5pt;z-index:251658240;mso-position-horizontal-relative:page;mso-position-vertical-relative:page;mso-width-relative:page;mso-height-relative:page">
                  <v:imagedata r:id="rId62" o:title=""/>
                  <w10:wrap anchorx="page" anchory="page"/>
                </v:shape>
                <o:OLEObject Type="Embed" ProgID="ChemDraw.Document.6.0" ShapeID="_x0000_s1050" DrawAspect="Content" ObjectID="_1755958915" r:id="rId63"/>
              </w:object>
            </w:r>
          </w:p>
          <w:p w14:paraId="2189A0A4" w14:textId="77777777" w:rsidR="00FF5422" w:rsidRDefault="00FF5422" w:rsidP="00C71CE3">
            <w:pPr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7E4730B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521E4111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6DB2FB5F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06624F52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64%</w:t>
            </w:r>
          </w:p>
          <w:p w14:paraId="0489AE2C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(1.25 g)</w:t>
            </w:r>
          </w:p>
        </w:tc>
      </w:tr>
      <w:tr w:rsidR="00FF5422" w14:paraId="4ED6DCDA" w14:textId="77777777" w:rsidTr="00C71CE3">
        <w:trPr>
          <w:trHeight w:val="175"/>
        </w:trPr>
        <w:tc>
          <w:tcPr>
            <w:tcW w:w="10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1A9153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</w:tcPr>
          <w:p w14:paraId="1A460741" w14:textId="77777777" w:rsidR="00FF5422" w:rsidRDefault="00FF5422" w:rsidP="00C71CE3">
            <w:pPr>
              <w:ind w:firstLineChars="200" w:firstLine="361"/>
              <w:rPr>
                <w:sz w:val="18"/>
                <w:szCs w:val="18"/>
              </w:rPr>
            </w:pPr>
            <w:r>
              <w:rPr>
                <w:rFonts w:eastAsia="KaiTi" w:hint="eastAsia"/>
                <w:b/>
                <w:bCs/>
                <w:sz w:val="18"/>
                <w:szCs w:val="18"/>
              </w:rPr>
              <w:t>18</w:t>
            </w:r>
            <w:r>
              <w:rPr>
                <w:rFonts w:eastAsia="KaiTi" w:hint="eastAsia"/>
                <w:sz w:val="18"/>
                <w:szCs w:val="18"/>
              </w:rPr>
              <w:t xml:space="preserve">, </w:t>
            </w:r>
            <w:r>
              <w:rPr>
                <w:rFonts w:eastAsia="KaiTi"/>
                <w:sz w:val="18"/>
                <w:szCs w:val="18"/>
              </w:rPr>
              <w:t>GM1β</w:t>
            </w:r>
            <w:proofErr w:type="spellStart"/>
            <w:r>
              <w:rPr>
                <w:rFonts w:eastAsia="KaiTi"/>
                <w:sz w:val="18"/>
                <w:szCs w:val="18"/>
              </w:rPr>
              <w:t>Sph</w:t>
            </w:r>
            <w:proofErr w:type="spellEnd"/>
            <w:r>
              <w:rPr>
                <w:rFonts w:eastAsia="KaiTi"/>
                <w:sz w:val="18"/>
                <w:szCs w:val="18"/>
              </w:rPr>
              <w:t xml:space="preserve"> </w:t>
            </w:r>
            <w:r>
              <w:rPr>
                <w:rFonts w:eastAsia="KaiTi" w:hint="eastAsia"/>
                <w:sz w:val="18"/>
                <w:szCs w:val="18"/>
              </w:rPr>
              <w:t>(</w:t>
            </w:r>
            <w:r>
              <w:rPr>
                <w:rFonts w:eastAsia="KaiTi"/>
                <w:sz w:val="18"/>
                <w:szCs w:val="18"/>
              </w:rPr>
              <w:t>d20:1</w:t>
            </w:r>
            <w:r>
              <w:rPr>
                <w:rFonts w:eastAsia="KaiTi" w:hint="eastAsia"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B9103E3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54EC294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98B7A90" w14:textId="77777777" w:rsidR="00FF5422" w:rsidRDefault="00FF5422" w:rsidP="00C71CE3">
            <w:pPr>
              <w:ind w:firstLineChars="300" w:firstLine="542"/>
              <w:rPr>
                <w:sz w:val="18"/>
                <w:szCs w:val="18"/>
              </w:rPr>
            </w:pPr>
            <w:r>
              <w:rPr>
                <w:rFonts w:eastAsia="KaiTi" w:hint="eastAsia"/>
                <w:b/>
                <w:bCs/>
                <w:sz w:val="18"/>
                <w:szCs w:val="18"/>
              </w:rPr>
              <w:t>25</w:t>
            </w:r>
            <w:r>
              <w:rPr>
                <w:rFonts w:eastAsia="KaiTi" w:hint="eastAsia"/>
                <w:sz w:val="18"/>
                <w:szCs w:val="18"/>
              </w:rPr>
              <w:t xml:space="preserve">, </w:t>
            </w:r>
            <w:r>
              <w:rPr>
                <w:rFonts w:eastAsia="KaiTi"/>
                <w:sz w:val="18"/>
                <w:szCs w:val="18"/>
              </w:rPr>
              <w:t>GM1</w:t>
            </w:r>
            <w:r>
              <w:rPr>
                <w:rFonts w:eastAsia="KaiTi" w:hint="eastAsia"/>
                <w:sz w:val="18"/>
                <w:szCs w:val="18"/>
              </w:rPr>
              <w:t xml:space="preserve"> (</w:t>
            </w:r>
            <w:r>
              <w:rPr>
                <w:rFonts w:eastAsia="KaiTi"/>
                <w:sz w:val="18"/>
                <w:szCs w:val="18"/>
              </w:rPr>
              <w:t>d20:1</w:t>
            </w:r>
            <w:r>
              <w:rPr>
                <w:rFonts w:eastAsia="KaiTi" w:hint="eastAsia"/>
                <w:sz w:val="18"/>
                <w:szCs w:val="18"/>
              </w:rPr>
              <w:t>/</w:t>
            </w:r>
            <w:r>
              <w:rPr>
                <w:rFonts w:eastAsia="KaiTi"/>
                <w:sz w:val="18"/>
                <w:szCs w:val="18"/>
              </w:rPr>
              <w:t>C20:0</w:t>
            </w:r>
            <w:r>
              <w:rPr>
                <w:rFonts w:eastAsia="KaiTi" w:hint="eastAsia"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6E9B524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</w:tr>
      <w:tr w:rsidR="00FF5422" w14:paraId="2602B838" w14:textId="77777777" w:rsidTr="00C71CE3">
        <w:trPr>
          <w:trHeight w:val="972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14:paraId="23E36892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662F668E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</w:tcPr>
          <w:p w14:paraId="437E344C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5BA911DD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01F255A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5E8ADE9" w14:textId="77777777" w:rsidR="00FF5422" w:rsidRDefault="00FF5422" w:rsidP="00C71CE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440" w:dyaOrig="1440" w14:anchorId="013AE5A4">
                <v:shape id="_x0000_s1044" type="#_x0000_t75" style="position:absolute;left:0;text-align:left;margin-left:6.15pt;margin-top:20.9pt;width:52.35pt;height:16.15pt;z-index:251658240;mso-position-horizontal-relative:page;mso-position-vertical-relative:page;mso-width-relative:page;mso-height-relative:page">
                  <v:imagedata r:id="rId64" o:title=""/>
                  <w10:wrap anchorx="page" anchory="page"/>
                </v:shape>
                <o:OLEObject Type="Embed" ProgID="ChemDraw.Document.6.0" ShapeID="_x0000_s1044" DrawAspect="Content" ObjectID="_1755958916" r:id="rId65"/>
              </w:objec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A6490AD" w14:textId="77777777" w:rsidR="00FF5422" w:rsidRDefault="00FF5422" w:rsidP="00C71CE3">
            <w:pPr>
              <w:rPr>
                <w:sz w:val="18"/>
                <w:szCs w:val="18"/>
              </w:rPr>
            </w:pPr>
            <w:r>
              <w:rPr>
                <w:noProof/>
              </w:rPr>
              <w:drawing>
                <wp:anchor distT="0" distB="0" distL="114935" distR="114935" simplePos="0" relativeHeight="251677696" behindDoc="0" locked="0" layoutInCell="1" allowOverlap="1" wp14:anchorId="04A0223D" wp14:editId="0E4E1F48">
                  <wp:simplePos x="0" y="0"/>
                  <wp:positionH relativeFrom="column">
                    <wp:posOffset>66040</wp:posOffset>
                  </wp:positionH>
                  <wp:positionV relativeFrom="paragraph">
                    <wp:posOffset>113665</wp:posOffset>
                  </wp:positionV>
                  <wp:extent cx="1767840" cy="539750"/>
                  <wp:effectExtent l="0" t="0" r="0" b="8890"/>
                  <wp:wrapNone/>
                  <wp:docPr id="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7840" cy="53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4F0EF438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0BBBEB1A" w14:textId="77777777" w:rsidR="00FF5422" w:rsidRDefault="00FF5422" w:rsidP="00C71CE3">
            <w:pPr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337075B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31220FC4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02C3A6A7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26DCFCFB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79%</w:t>
            </w:r>
          </w:p>
          <w:p w14:paraId="06E1F864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(1.49 g)</w:t>
            </w:r>
          </w:p>
        </w:tc>
      </w:tr>
      <w:tr w:rsidR="00FF5422" w14:paraId="0FE01161" w14:textId="77777777" w:rsidTr="00C71CE3">
        <w:trPr>
          <w:trHeight w:val="90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14:paraId="51621668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3B027A5C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</w:tcPr>
          <w:p w14:paraId="691CE872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50E5321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197DA2D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1999CB3D" w14:textId="77777777" w:rsidR="00FF5422" w:rsidRDefault="00FF5422" w:rsidP="00C71CE3">
            <w:pPr>
              <w:ind w:firstLineChars="300" w:firstLine="540"/>
              <w:rPr>
                <w:rFonts w:eastAsia="KaiTi"/>
                <w:sz w:val="18"/>
                <w:szCs w:val="18"/>
              </w:rPr>
            </w:pPr>
          </w:p>
          <w:p w14:paraId="3C16A34D" w14:textId="77777777" w:rsidR="00FF5422" w:rsidRDefault="00FF5422" w:rsidP="00C71CE3">
            <w:pPr>
              <w:ind w:firstLineChars="300" w:firstLine="542"/>
              <w:rPr>
                <w:sz w:val="18"/>
                <w:szCs w:val="18"/>
              </w:rPr>
            </w:pPr>
            <w:r>
              <w:rPr>
                <w:rFonts w:eastAsia="KaiTi" w:hint="eastAsia"/>
                <w:b/>
                <w:bCs/>
                <w:sz w:val="18"/>
                <w:szCs w:val="18"/>
              </w:rPr>
              <w:lastRenderedPageBreak/>
              <w:t>26</w:t>
            </w:r>
            <w:r>
              <w:rPr>
                <w:rFonts w:eastAsia="KaiTi" w:hint="eastAsia"/>
                <w:sz w:val="18"/>
                <w:szCs w:val="18"/>
              </w:rPr>
              <w:t xml:space="preserve">, </w:t>
            </w:r>
            <w:r>
              <w:rPr>
                <w:rFonts w:eastAsia="KaiTi"/>
                <w:sz w:val="18"/>
                <w:szCs w:val="18"/>
              </w:rPr>
              <w:t>GM1</w:t>
            </w:r>
            <w:r>
              <w:rPr>
                <w:rFonts w:eastAsia="KaiTi" w:hint="eastAsia"/>
                <w:sz w:val="18"/>
                <w:szCs w:val="18"/>
              </w:rPr>
              <w:t xml:space="preserve"> (</w:t>
            </w:r>
            <w:r>
              <w:rPr>
                <w:rFonts w:eastAsia="KaiTi"/>
                <w:sz w:val="18"/>
                <w:szCs w:val="18"/>
              </w:rPr>
              <w:t>d</w:t>
            </w:r>
            <w:r>
              <w:rPr>
                <w:rFonts w:eastAsia="KaiTi" w:hint="eastAsia"/>
                <w:sz w:val="18"/>
                <w:szCs w:val="18"/>
              </w:rPr>
              <w:t>20</w:t>
            </w:r>
            <w:r>
              <w:rPr>
                <w:rFonts w:eastAsia="KaiTi"/>
                <w:sz w:val="18"/>
                <w:szCs w:val="18"/>
              </w:rPr>
              <w:t>:1</w:t>
            </w:r>
            <w:r>
              <w:rPr>
                <w:rFonts w:eastAsia="KaiTi" w:hint="eastAsia"/>
                <w:sz w:val="18"/>
                <w:szCs w:val="18"/>
              </w:rPr>
              <w:t>/</w:t>
            </w:r>
            <w:r>
              <w:rPr>
                <w:rFonts w:eastAsia="KaiTi"/>
                <w:sz w:val="18"/>
                <w:szCs w:val="18"/>
              </w:rPr>
              <w:t>C16:</w:t>
            </w:r>
            <w:r>
              <w:rPr>
                <w:rFonts w:eastAsia="KaiTi" w:hint="eastAsia"/>
                <w:sz w:val="18"/>
                <w:szCs w:val="18"/>
              </w:rPr>
              <w:t>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B838708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</w:tr>
      <w:tr w:rsidR="00FF5422" w14:paraId="172CD0BD" w14:textId="77777777" w:rsidTr="00C71CE3">
        <w:trPr>
          <w:trHeight w:val="982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</w:tcPr>
          <w:p w14:paraId="2207770E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</w:tcPr>
          <w:p w14:paraId="136F0C23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26314919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4BCE0844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2570" w:type="dxa"/>
            <w:tcBorders>
              <w:top w:val="nil"/>
              <w:left w:val="nil"/>
              <w:bottom w:val="nil"/>
              <w:right w:val="nil"/>
            </w:tcBorders>
          </w:tcPr>
          <w:p w14:paraId="3A1FFDC8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857BCC4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F1A69C" w14:textId="77777777" w:rsidR="00FF5422" w:rsidRDefault="00FF5422" w:rsidP="00C71CE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object w:dxaOrig="1440" w:dyaOrig="1440" w14:anchorId="4B887C8D">
                <v:shape id="_x0000_s1045" type="#_x0000_t75" style="position:absolute;left:0;text-align:left;margin-left:.7pt;margin-top:21.15pt;width:51.4pt;height:16.15pt;z-index:251658240;mso-position-horizontal-relative:text;mso-position-vertical-relative:text;mso-width-relative:page;mso-height-relative:page">
                  <v:imagedata r:id="rId67" o:title=""/>
                </v:shape>
                <o:OLEObject Type="Embed" ProgID="ChemDraw.Document.6.0" ShapeID="_x0000_s1045" DrawAspect="Content" ObjectID="_1755958917" r:id="rId68"/>
              </w:objec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9918ECE" w14:textId="77777777" w:rsidR="00FF5422" w:rsidRDefault="00FF5422" w:rsidP="00C71CE3">
            <w:pPr>
              <w:rPr>
                <w:sz w:val="18"/>
                <w:szCs w:val="18"/>
              </w:rPr>
            </w:pPr>
            <w:r>
              <w:rPr>
                <w:noProof/>
              </w:rPr>
              <w:drawing>
                <wp:anchor distT="0" distB="0" distL="114935" distR="114935" simplePos="0" relativeHeight="251678720" behindDoc="0" locked="0" layoutInCell="1" allowOverlap="1" wp14:anchorId="6612CB92" wp14:editId="7A1885A3">
                  <wp:simplePos x="0" y="0"/>
                  <wp:positionH relativeFrom="column">
                    <wp:posOffset>76200</wp:posOffset>
                  </wp:positionH>
                  <wp:positionV relativeFrom="paragraph">
                    <wp:posOffset>125730</wp:posOffset>
                  </wp:positionV>
                  <wp:extent cx="1765300" cy="539750"/>
                  <wp:effectExtent l="0" t="0" r="0" b="8890"/>
                  <wp:wrapNone/>
                  <wp:docPr id="17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5300" cy="53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70205065" w14:textId="77777777" w:rsidR="00FF5422" w:rsidRDefault="00FF5422" w:rsidP="00C71CE3">
            <w:pPr>
              <w:rPr>
                <w:sz w:val="18"/>
                <w:szCs w:val="18"/>
              </w:rPr>
            </w:pPr>
          </w:p>
          <w:p w14:paraId="22B9318C" w14:textId="77777777" w:rsidR="00FF5422" w:rsidRDefault="00FF5422" w:rsidP="00C71CE3">
            <w:pPr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5AE8F44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04BB0184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1535E851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  <w:p w14:paraId="501E2A37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76%</w:t>
            </w:r>
          </w:p>
          <w:p w14:paraId="30466210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(1.46 g)</w:t>
            </w:r>
          </w:p>
        </w:tc>
      </w:tr>
      <w:tr w:rsidR="00FF5422" w14:paraId="5A845602" w14:textId="77777777" w:rsidTr="00C71CE3">
        <w:trPr>
          <w:trHeight w:val="90"/>
        </w:trPr>
        <w:tc>
          <w:tcPr>
            <w:tcW w:w="491" w:type="dxa"/>
            <w:tcBorders>
              <w:top w:val="nil"/>
              <w:left w:val="nil"/>
              <w:right w:val="nil"/>
            </w:tcBorders>
          </w:tcPr>
          <w:p w14:paraId="2D509CBB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591" w:type="dxa"/>
            <w:tcBorders>
              <w:top w:val="nil"/>
              <w:left w:val="nil"/>
              <w:right w:val="nil"/>
            </w:tcBorders>
          </w:tcPr>
          <w:p w14:paraId="08998302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2570" w:type="dxa"/>
            <w:tcBorders>
              <w:top w:val="nil"/>
              <w:left w:val="nil"/>
              <w:right w:val="nil"/>
            </w:tcBorders>
          </w:tcPr>
          <w:p w14:paraId="0443ABBD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33201421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70B0FEBE" w14:textId="77777777" w:rsidR="00FF5422" w:rsidRDefault="00FF5422" w:rsidP="00C71CE3">
            <w:pPr>
              <w:rPr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</w:tcPr>
          <w:p w14:paraId="5129A72C" w14:textId="77777777" w:rsidR="00FF5422" w:rsidRDefault="00FF5422" w:rsidP="00C71CE3">
            <w:pPr>
              <w:ind w:firstLineChars="300" w:firstLine="540"/>
              <w:rPr>
                <w:rFonts w:eastAsia="KaiTi"/>
                <w:sz w:val="18"/>
                <w:szCs w:val="18"/>
              </w:rPr>
            </w:pPr>
          </w:p>
          <w:p w14:paraId="45FF2F68" w14:textId="77777777" w:rsidR="00FF5422" w:rsidRDefault="00FF5422" w:rsidP="00C71CE3">
            <w:pPr>
              <w:ind w:firstLineChars="300" w:firstLine="542"/>
              <w:rPr>
                <w:rFonts w:eastAsia="KaiTi"/>
                <w:sz w:val="18"/>
                <w:szCs w:val="18"/>
              </w:rPr>
            </w:pPr>
            <w:r>
              <w:rPr>
                <w:rFonts w:eastAsia="KaiTi" w:hint="eastAsia"/>
                <w:b/>
                <w:bCs/>
                <w:sz w:val="18"/>
                <w:szCs w:val="18"/>
              </w:rPr>
              <w:t>27</w:t>
            </w:r>
            <w:r>
              <w:rPr>
                <w:rFonts w:eastAsia="KaiTi" w:hint="eastAsia"/>
                <w:sz w:val="18"/>
                <w:szCs w:val="18"/>
              </w:rPr>
              <w:t xml:space="preserve">, </w:t>
            </w:r>
            <w:r>
              <w:rPr>
                <w:rFonts w:eastAsia="KaiTi"/>
                <w:sz w:val="18"/>
                <w:szCs w:val="18"/>
              </w:rPr>
              <w:t>GM1</w:t>
            </w:r>
            <w:r>
              <w:rPr>
                <w:rFonts w:eastAsia="KaiTi" w:hint="eastAsia"/>
                <w:sz w:val="18"/>
                <w:szCs w:val="18"/>
              </w:rPr>
              <w:t xml:space="preserve"> (</w:t>
            </w:r>
            <w:r>
              <w:rPr>
                <w:rFonts w:eastAsia="KaiTi"/>
                <w:sz w:val="18"/>
                <w:szCs w:val="18"/>
              </w:rPr>
              <w:t>d20:1</w:t>
            </w:r>
            <w:r>
              <w:rPr>
                <w:rFonts w:eastAsia="KaiTi" w:hint="eastAsia"/>
                <w:sz w:val="18"/>
                <w:szCs w:val="18"/>
              </w:rPr>
              <w:t>/</w:t>
            </w:r>
            <w:r>
              <w:rPr>
                <w:rFonts w:eastAsia="KaiTi"/>
                <w:sz w:val="18"/>
                <w:szCs w:val="18"/>
              </w:rPr>
              <w:t>C18:</w:t>
            </w:r>
            <w:r>
              <w:rPr>
                <w:rFonts w:eastAsia="KaiTi" w:hint="eastAsia"/>
                <w:sz w:val="18"/>
                <w:szCs w:val="18"/>
              </w:rPr>
              <w:t>1)</w:t>
            </w:r>
          </w:p>
          <w:p w14:paraId="69CA7C40" w14:textId="77777777" w:rsidR="00FF5422" w:rsidRDefault="00FF5422" w:rsidP="00C71CE3">
            <w:pPr>
              <w:ind w:firstLineChars="300" w:firstLine="540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180D8A6E" w14:textId="77777777" w:rsidR="00FF5422" w:rsidRDefault="00FF5422" w:rsidP="00C71CE3">
            <w:pPr>
              <w:jc w:val="center"/>
              <w:rPr>
                <w:sz w:val="18"/>
                <w:szCs w:val="18"/>
              </w:rPr>
            </w:pPr>
          </w:p>
        </w:tc>
      </w:tr>
    </w:tbl>
    <w:p w14:paraId="21E45F79" w14:textId="77777777" w:rsidR="00FF5422" w:rsidRDefault="00FF5422" w:rsidP="00FF5422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  <w:vertAlign w:val="superscript"/>
        </w:rPr>
        <w:t>1</w:t>
      </w:r>
      <w:r>
        <w:rPr>
          <w:rFonts w:ascii="Times New Roman" w:hAnsi="Times New Roman" w:cs="Times New Roman"/>
          <w:b/>
          <w:sz w:val="18"/>
          <w:szCs w:val="18"/>
        </w:rPr>
        <w:t>Condition</w:t>
      </w:r>
      <w:r>
        <w:rPr>
          <w:rFonts w:ascii="Times New Roman" w:hAnsi="Times New Roman" w:cs="Times New Roman" w:hint="eastAsia"/>
          <w:b/>
          <w:sz w:val="18"/>
          <w:szCs w:val="18"/>
        </w:rPr>
        <w:t xml:space="preserve"> a</w:t>
      </w:r>
      <w:r>
        <w:rPr>
          <w:rFonts w:ascii="Times New Roman" w:hAnsi="Times New Roman" w:cs="Times New Roman"/>
          <w:sz w:val="18"/>
          <w:szCs w:val="18"/>
        </w:rPr>
        <w:t>: For industrial preparation of GM1β</w:t>
      </w:r>
      <w:proofErr w:type="spellStart"/>
      <w:r>
        <w:rPr>
          <w:rFonts w:ascii="Times New Roman" w:hAnsi="Times New Roman" w:cs="Times New Roman"/>
          <w:sz w:val="18"/>
          <w:szCs w:val="18"/>
        </w:rPr>
        <w:t>Sph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(d18:1), 24 L </w:t>
      </w:r>
      <w:r>
        <w:rPr>
          <w:rFonts w:ascii="Times New Roman" w:hAnsi="Times New Roman" w:cs="Times New Roman" w:hint="eastAsia"/>
          <w:sz w:val="18"/>
          <w:szCs w:val="18"/>
        </w:rPr>
        <w:t>GM1-F oligosaccharide fluoride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 w:hint="eastAsia"/>
          <w:sz w:val="18"/>
          <w:szCs w:val="18"/>
        </w:rPr>
        <w:t xml:space="preserve"> substrates 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16</w:t>
      </w:r>
      <w:r>
        <w:rPr>
          <w:rFonts w:ascii="Times New Roman" w:hAnsi="Times New Roman" w:cs="Times New Roman" w:hint="eastAsia"/>
          <w:sz w:val="18"/>
          <w:szCs w:val="18"/>
        </w:rPr>
        <w:t xml:space="preserve"> (</w:t>
      </w:r>
      <w:r>
        <w:rPr>
          <w:rFonts w:ascii="Times New Roman" w:hAnsi="Times New Roman" w:cs="Times New Roman"/>
          <w:sz w:val="18"/>
          <w:szCs w:val="18"/>
        </w:rPr>
        <w:t>240</w:t>
      </w:r>
      <w:r>
        <w:rPr>
          <w:rFonts w:ascii="Times New Roman" w:hAnsi="Times New Roman" w:cs="Times New Roman" w:hint="eastAsia"/>
          <w:sz w:val="18"/>
          <w:szCs w:val="18"/>
        </w:rPr>
        <w:t xml:space="preserve"> mmol) and purified </w:t>
      </w:r>
      <w:r>
        <w:rPr>
          <w:rFonts w:ascii="Times New Roman" w:hAnsi="Times New Roman" w:cs="Times New Roman"/>
          <w:sz w:val="18"/>
          <w:szCs w:val="18"/>
        </w:rPr>
        <w:t>EGC-II</w:t>
      </w:r>
      <w:r>
        <w:rPr>
          <w:rFonts w:ascii="Times New Roman" w:hAnsi="Times New Roman" w:cs="Times New Roman" w:hint="eastAsia"/>
          <w:sz w:val="18"/>
          <w:szCs w:val="18"/>
        </w:rPr>
        <w:t xml:space="preserve"> E351S/D314Y (</w:t>
      </w:r>
      <w:r>
        <w:rPr>
          <w:rFonts w:ascii="Times New Roman" w:hAnsi="Times New Roman" w:cs="Times New Roman"/>
          <w:sz w:val="18"/>
          <w:szCs w:val="18"/>
        </w:rPr>
        <w:t xml:space="preserve">24 </w:t>
      </w:r>
      <w:r>
        <w:rPr>
          <w:rFonts w:ascii="Times New Roman" w:hAnsi="Times New Roman" w:cs="Times New Roman" w:hint="eastAsia"/>
          <w:sz w:val="18"/>
          <w:szCs w:val="18"/>
        </w:rPr>
        <w:t xml:space="preserve">g) were incubated in 100 mM </w:t>
      </w:r>
      <w:proofErr w:type="spellStart"/>
      <w:r>
        <w:rPr>
          <w:rFonts w:ascii="Times New Roman" w:hAnsi="Times New Roman" w:cs="Times New Roman" w:hint="eastAsia"/>
          <w:sz w:val="18"/>
          <w:szCs w:val="18"/>
        </w:rPr>
        <w:t>NaAc</w:t>
      </w:r>
      <w:proofErr w:type="spellEnd"/>
      <w:r>
        <w:rPr>
          <w:rFonts w:ascii="Times New Roman" w:hAnsi="Times New Roman" w:cs="Times New Roman" w:hint="eastAsia"/>
          <w:sz w:val="18"/>
          <w:szCs w:val="18"/>
        </w:rPr>
        <w:t xml:space="preserve"> buffer (pH 5.3) with 10% ethanol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(v/v) at 37</w:t>
      </w:r>
      <w:r>
        <w:rPr>
          <w:rFonts w:ascii="Times New Roman" w:hAnsi="Times New Roman" w:cs="Times New Roman"/>
          <w:sz w:val="18"/>
          <w:szCs w:val="18"/>
        </w:rPr>
        <w:t xml:space="preserve"> °C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overnight. For GM1β</w:t>
      </w:r>
      <w:proofErr w:type="spellStart"/>
      <w:r>
        <w:rPr>
          <w:rFonts w:ascii="Times New Roman" w:hAnsi="Times New Roman" w:cs="Times New Roman"/>
          <w:sz w:val="18"/>
          <w:szCs w:val="18"/>
        </w:rPr>
        <w:t>Sph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(d20:1) preparation at the 10-gram scale, 2 L </w:t>
      </w:r>
      <w:r>
        <w:rPr>
          <w:rFonts w:ascii="Times New Roman" w:hAnsi="Times New Roman" w:cs="Times New Roman" w:hint="eastAsia"/>
          <w:sz w:val="18"/>
          <w:szCs w:val="18"/>
        </w:rPr>
        <w:t xml:space="preserve">GM1-F oligosaccharide fluoride, substrates 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17</w:t>
      </w:r>
      <w:r>
        <w:rPr>
          <w:rFonts w:ascii="Times New Roman" w:hAnsi="Times New Roman" w:cs="Times New Roman" w:hint="eastAsia"/>
          <w:sz w:val="18"/>
          <w:szCs w:val="18"/>
        </w:rPr>
        <w:t xml:space="preserve"> (</w:t>
      </w:r>
      <w:r>
        <w:rPr>
          <w:rFonts w:ascii="Times New Roman" w:hAnsi="Times New Roman" w:cs="Times New Roman"/>
          <w:sz w:val="18"/>
          <w:szCs w:val="18"/>
        </w:rPr>
        <w:t>20</w:t>
      </w:r>
      <w:r>
        <w:rPr>
          <w:rFonts w:ascii="Times New Roman" w:hAnsi="Times New Roman" w:cs="Times New Roman" w:hint="eastAsia"/>
          <w:sz w:val="18"/>
          <w:szCs w:val="18"/>
        </w:rPr>
        <w:t xml:space="preserve"> mmol) and purified </w:t>
      </w:r>
      <w:r>
        <w:rPr>
          <w:rFonts w:ascii="Times New Roman" w:hAnsi="Times New Roman" w:cs="Times New Roman"/>
          <w:sz w:val="18"/>
          <w:szCs w:val="18"/>
        </w:rPr>
        <w:t>EGC-II</w:t>
      </w:r>
      <w:r>
        <w:rPr>
          <w:rFonts w:ascii="Times New Roman" w:hAnsi="Times New Roman" w:cs="Times New Roman" w:hint="eastAsia"/>
          <w:sz w:val="18"/>
          <w:szCs w:val="18"/>
        </w:rPr>
        <w:t xml:space="preserve"> E351S/D314Y (</w:t>
      </w:r>
      <w:r>
        <w:rPr>
          <w:rFonts w:ascii="Times New Roman" w:hAnsi="Times New Roman" w:cs="Times New Roman"/>
          <w:sz w:val="18"/>
          <w:szCs w:val="18"/>
        </w:rPr>
        <w:t>2</w:t>
      </w:r>
      <w:r>
        <w:rPr>
          <w:rFonts w:ascii="Times New Roman" w:hAnsi="Times New Roman" w:cs="Times New Roman" w:hint="eastAsia"/>
          <w:sz w:val="18"/>
          <w:szCs w:val="18"/>
        </w:rPr>
        <w:t xml:space="preserve"> g) were incubated in 100 mM </w:t>
      </w:r>
      <w:proofErr w:type="spellStart"/>
      <w:r>
        <w:rPr>
          <w:rFonts w:ascii="Times New Roman" w:hAnsi="Times New Roman" w:cs="Times New Roman" w:hint="eastAsia"/>
          <w:sz w:val="18"/>
          <w:szCs w:val="18"/>
        </w:rPr>
        <w:t>NaAc</w:t>
      </w:r>
      <w:proofErr w:type="spellEnd"/>
      <w:r>
        <w:rPr>
          <w:rFonts w:ascii="Times New Roman" w:hAnsi="Times New Roman" w:cs="Times New Roman" w:hint="eastAsia"/>
          <w:sz w:val="18"/>
          <w:szCs w:val="18"/>
        </w:rPr>
        <w:t xml:space="preserve"> buffer (pH 5.3) with 10% ethanol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(v/v) at 37</w:t>
      </w:r>
      <w:r>
        <w:rPr>
          <w:rFonts w:ascii="Times New Roman" w:hAnsi="Times New Roman" w:cs="Times New Roman"/>
          <w:sz w:val="18"/>
          <w:szCs w:val="18"/>
        </w:rPr>
        <w:t xml:space="preserve"> °C</w:t>
      </w:r>
      <w:r>
        <w:rPr>
          <w:rFonts w:ascii="Times New Roman" w:hAnsi="Times New Roman" w:cs="Times New Roman" w:hint="eastAsia"/>
          <w:sz w:val="18"/>
          <w:szCs w:val="18"/>
        </w:rPr>
        <w:t xml:space="preserve"> for 10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 xml:space="preserve">h. </w:t>
      </w:r>
      <w:r>
        <w:rPr>
          <w:rFonts w:ascii="Times New Roman" w:hAnsi="Times New Roman" w:cs="Times New Roman"/>
          <w:sz w:val="18"/>
          <w:szCs w:val="18"/>
        </w:rPr>
        <w:t>Y</w:t>
      </w:r>
      <w:r>
        <w:rPr>
          <w:rFonts w:ascii="Times New Roman" w:hAnsi="Times New Roman" w:cs="Times New Roman" w:hint="eastAsia"/>
          <w:sz w:val="18"/>
          <w:szCs w:val="18"/>
        </w:rPr>
        <w:t>ield after</w:t>
      </w:r>
      <w:r>
        <w:rPr>
          <w:rFonts w:ascii="Times New Roman" w:hAnsi="Times New Roman" w:cs="Times New Roman"/>
          <w:sz w:val="18"/>
          <w:szCs w:val="18"/>
        </w:rPr>
        <w:t xml:space="preserve"> purification using</w:t>
      </w:r>
      <w:r>
        <w:rPr>
          <w:rFonts w:ascii="Times New Roman" w:hAnsi="Times New Roman" w:cs="Times New Roman" w:hint="eastAsia"/>
          <w:sz w:val="18"/>
          <w:szCs w:val="18"/>
        </w:rPr>
        <w:t xml:space="preserve"> Sep Pak VAC C18 cartridges</w:t>
      </w:r>
      <w:r>
        <w:rPr>
          <w:rFonts w:ascii="Times New Roman" w:hAnsi="Times New Roman" w:cs="Times New Roman"/>
          <w:sz w:val="18"/>
          <w:szCs w:val="18"/>
        </w:rPr>
        <w:t xml:space="preserve"> is shown</w:t>
      </w:r>
      <w:r>
        <w:rPr>
          <w:rFonts w:ascii="Times New Roman" w:hAnsi="Times New Roman" w:cs="Times New Roman" w:hint="eastAsia"/>
          <w:sz w:val="18"/>
          <w:szCs w:val="18"/>
        </w:rPr>
        <w:t xml:space="preserve">. </w:t>
      </w:r>
    </w:p>
    <w:p w14:paraId="512F6924" w14:textId="77777777" w:rsidR="00FF5422" w:rsidRDefault="00FF5422" w:rsidP="00FF5422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  <w:vertAlign w:val="superscript"/>
        </w:rPr>
        <w:t>2</w:t>
      </w:r>
      <w:r>
        <w:rPr>
          <w:rFonts w:ascii="Times New Roman" w:hAnsi="Times New Roman" w:cs="Times New Roman"/>
          <w:b/>
          <w:sz w:val="18"/>
          <w:szCs w:val="18"/>
        </w:rPr>
        <w:t>Condition</w:t>
      </w:r>
      <w:r>
        <w:rPr>
          <w:rFonts w:ascii="Times New Roman" w:hAnsi="Times New Roman" w:cs="Times New Roman" w:hint="eastAsia"/>
          <w:b/>
          <w:sz w:val="18"/>
          <w:szCs w:val="18"/>
        </w:rPr>
        <w:t xml:space="preserve"> b</w:t>
      </w:r>
      <w:r>
        <w:rPr>
          <w:rFonts w:ascii="Times New Roman" w:hAnsi="Times New Roman" w:cs="Times New Roman"/>
          <w:sz w:val="18"/>
          <w:szCs w:val="18"/>
        </w:rPr>
        <w:t>: For industrial preparation of GM1 (d18:1/C18:0), s</w:t>
      </w:r>
      <w:r>
        <w:rPr>
          <w:rFonts w:ascii="Times New Roman" w:hAnsi="Times New Roman" w:cs="Times New Roman" w:hint="eastAsia"/>
          <w:sz w:val="18"/>
          <w:szCs w:val="18"/>
        </w:rPr>
        <w:t xml:space="preserve">ubstrate </w:t>
      </w:r>
      <w:r>
        <w:rPr>
          <w:rFonts w:ascii="Times New Roman" w:hAnsi="Times New Roman" w:cs="Times New Roman" w:hint="eastAsia"/>
          <w:b/>
          <w:sz w:val="18"/>
          <w:szCs w:val="18"/>
        </w:rPr>
        <w:t>8</w:t>
      </w:r>
      <w:r>
        <w:rPr>
          <w:rFonts w:ascii="Times New Roman" w:hAnsi="Times New Roman" w:cs="Times New Roman"/>
          <w:sz w:val="18"/>
          <w:szCs w:val="18"/>
        </w:rPr>
        <w:t xml:space="preserve"> (101.76 mmol), stearic acid (C18:0) (152.62 mmol) and </w:t>
      </w:r>
      <w:r>
        <w:rPr>
          <w:rFonts w:ascii="Times New Roman" w:hAnsi="Times New Roman" w:cs="Times New Roman" w:hint="eastAsia"/>
          <w:sz w:val="18"/>
          <w:szCs w:val="18"/>
        </w:rPr>
        <w:t>purified SA_SCD (</w:t>
      </w:r>
      <w:r>
        <w:rPr>
          <w:rFonts w:ascii="Times New Roman" w:hAnsi="Times New Roman" w:cs="Times New Roman"/>
          <w:sz w:val="18"/>
          <w:szCs w:val="18"/>
        </w:rPr>
        <w:t xml:space="preserve">10 </w:t>
      </w:r>
      <w:r>
        <w:rPr>
          <w:rFonts w:ascii="Times New Roman" w:hAnsi="Times New Roman" w:cs="Times New Roman" w:hint="eastAsia"/>
          <w:sz w:val="18"/>
          <w:szCs w:val="18"/>
        </w:rPr>
        <w:t xml:space="preserve">g) were incubated in </w:t>
      </w:r>
      <w:r>
        <w:rPr>
          <w:rFonts w:ascii="Times New Roman" w:hAnsi="Times New Roman" w:cs="Times New Roman"/>
          <w:sz w:val="18"/>
          <w:szCs w:val="18"/>
        </w:rPr>
        <w:t xml:space="preserve">50 L </w:t>
      </w:r>
      <w:r>
        <w:rPr>
          <w:rFonts w:ascii="Times New Roman" w:hAnsi="Times New Roman" w:cs="Times New Roman" w:hint="eastAsia"/>
          <w:sz w:val="18"/>
          <w:szCs w:val="18"/>
        </w:rPr>
        <w:t>of Tris-HCl buffer (</w:t>
      </w:r>
      <w:r>
        <w:rPr>
          <w:rFonts w:ascii="Times New Roman" w:hAnsi="Times New Roman" w:cs="Times New Roman"/>
          <w:sz w:val="18"/>
          <w:szCs w:val="18"/>
        </w:rPr>
        <w:t>10</w:t>
      </w:r>
      <w:r>
        <w:rPr>
          <w:rFonts w:ascii="Times New Roman" w:hAnsi="Times New Roman" w:cs="Times New Roman" w:hint="eastAsia"/>
          <w:sz w:val="18"/>
          <w:szCs w:val="18"/>
        </w:rPr>
        <w:t xml:space="preserve"> mM, pH 7.5) with 10% DME (v/v).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The</w:t>
      </w:r>
      <w:r>
        <w:rPr>
          <w:rFonts w:ascii="Times New Roman" w:hAnsi="Times New Roman" w:cs="Times New Roman"/>
          <w:sz w:val="18"/>
          <w:szCs w:val="18"/>
        </w:rPr>
        <w:t xml:space="preserve"> whole catalytic system was carried out in a 100 L bioreactor with 120 rpm at 37 ℃ overnight. 1M NaOH and 1M HCl loaded separately into two reservoirs in bioreactor were used for automatic and real-time control of pH value at 7.5. For preparation of other GM</w:t>
      </w:r>
      <w:r>
        <w:rPr>
          <w:rFonts w:ascii="Times New Roman" w:hAnsi="Times New Roman" w:cs="Times New Roman" w:hint="eastAsia"/>
          <w:sz w:val="18"/>
          <w:szCs w:val="18"/>
        </w:rPr>
        <w:t>1</w:t>
      </w:r>
      <w:r>
        <w:rPr>
          <w:rFonts w:ascii="Times New Roman" w:hAnsi="Times New Roman" w:cs="Times New Roman"/>
          <w:sz w:val="18"/>
          <w:szCs w:val="18"/>
        </w:rPr>
        <w:t xml:space="preserve"> derivatives, s</w:t>
      </w:r>
      <w:r>
        <w:rPr>
          <w:rFonts w:ascii="Times New Roman" w:hAnsi="Times New Roman" w:cs="Times New Roman" w:hint="eastAsia"/>
          <w:sz w:val="18"/>
          <w:szCs w:val="18"/>
        </w:rPr>
        <w:t xml:space="preserve">ubstrate 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8</w:t>
      </w:r>
      <w:r>
        <w:rPr>
          <w:rFonts w:ascii="Times New Roman" w:hAnsi="Times New Roman" w:cs="Times New Roman"/>
          <w:bCs/>
          <w:sz w:val="18"/>
          <w:szCs w:val="18"/>
        </w:rPr>
        <w:t xml:space="preserve"> or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18 </w:t>
      </w:r>
      <w:r>
        <w:rPr>
          <w:rFonts w:ascii="Times New Roman" w:hAnsi="Times New Roman" w:cs="Times New Roman" w:hint="eastAsia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>1.22 or 1.20</w:t>
      </w:r>
      <w:r>
        <w:rPr>
          <w:rFonts w:ascii="Times New Roman" w:hAnsi="Times New Roman" w:cs="Times New Roman" w:hint="eastAsia"/>
          <w:sz w:val="18"/>
          <w:szCs w:val="18"/>
        </w:rPr>
        <w:t xml:space="preserve"> mmol), </w:t>
      </w:r>
      <w:r>
        <w:rPr>
          <w:rFonts w:ascii="Times New Roman" w:hAnsi="Times New Roman" w:cs="Times New Roman"/>
          <w:sz w:val="18"/>
          <w:szCs w:val="18"/>
        </w:rPr>
        <w:t>a</w:t>
      </w:r>
      <w:r>
        <w:rPr>
          <w:rFonts w:ascii="Times New Roman" w:hAnsi="Times New Roman" w:cs="Times New Roman" w:hint="eastAsia"/>
          <w:sz w:val="18"/>
          <w:szCs w:val="18"/>
        </w:rPr>
        <w:t xml:space="preserve"> fatty acid</w:t>
      </w:r>
      <w:r>
        <w:rPr>
          <w:rFonts w:ascii="Times New Roman" w:hAnsi="Times New Roman" w:cs="Times New Roman"/>
          <w:sz w:val="18"/>
          <w:szCs w:val="18"/>
        </w:rPr>
        <w:t xml:space="preserve"> (1.82 or 1.80 mmol of </w:t>
      </w:r>
      <w:r>
        <w:rPr>
          <w:rFonts w:ascii="Times New Roman" w:hAnsi="Times New Roman" w:cs="Times New Roman" w:hint="eastAsia"/>
          <w:sz w:val="18"/>
          <w:szCs w:val="18"/>
        </w:rPr>
        <w:t xml:space="preserve">palmitic acid, stearic acid, arachidic acid, </w:t>
      </w:r>
      <w:r>
        <w:rPr>
          <w:rFonts w:ascii="Times New Roman" w:eastAsia="KaiTi" w:hAnsi="Times New Roman" w:cs="Times New Roman" w:hint="eastAsia"/>
          <w:sz w:val="18"/>
          <w:szCs w:val="18"/>
        </w:rPr>
        <w:t>palmitoleic acid</w:t>
      </w:r>
      <w:r>
        <w:rPr>
          <w:rFonts w:ascii="Times New Roman" w:eastAsia="KaiTi" w:hAnsi="Times New Roman" w:cs="Times New Roman"/>
          <w:sz w:val="18"/>
          <w:szCs w:val="18"/>
        </w:rPr>
        <w:t>,</w:t>
      </w:r>
      <w:r>
        <w:rPr>
          <w:rFonts w:ascii="Times New Roman" w:eastAsia="KaiTi" w:hAnsi="Times New Roman" w:cs="Times New Roman" w:hint="eastAsia"/>
          <w:sz w:val="18"/>
          <w:szCs w:val="18"/>
        </w:rPr>
        <w:t xml:space="preserve"> or oleic acid</w:t>
      </w:r>
      <w:r>
        <w:rPr>
          <w:rFonts w:ascii="Times New Roman" w:hAnsi="Times New Roman" w:cs="Times New Roman" w:hint="eastAsia"/>
          <w:sz w:val="18"/>
          <w:szCs w:val="18"/>
        </w:rPr>
        <w:t>)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ascii="Times New Roman" w:hAnsi="Times New Roman" w:cs="Times New Roman" w:hint="eastAsia"/>
          <w:sz w:val="18"/>
          <w:szCs w:val="18"/>
        </w:rPr>
        <w:t xml:space="preserve"> and purified SA_SCD (</w:t>
      </w:r>
      <w:r>
        <w:rPr>
          <w:rFonts w:ascii="Times New Roman" w:hAnsi="Times New Roman" w:cs="Times New Roman"/>
          <w:sz w:val="18"/>
          <w:szCs w:val="18"/>
        </w:rPr>
        <w:t xml:space="preserve">160 </w:t>
      </w:r>
      <w:r>
        <w:rPr>
          <w:rFonts w:ascii="Times New Roman" w:hAnsi="Times New Roman" w:cs="Times New Roman" w:hint="eastAsia"/>
          <w:sz w:val="18"/>
          <w:szCs w:val="18"/>
        </w:rPr>
        <w:t xml:space="preserve">mg) were incubated in </w:t>
      </w:r>
      <w:r>
        <w:rPr>
          <w:rFonts w:ascii="Times New Roman" w:hAnsi="Times New Roman" w:cs="Times New Roman"/>
          <w:sz w:val="18"/>
          <w:szCs w:val="18"/>
        </w:rPr>
        <w:t>800</w:t>
      </w:r>
      <w:r>
        <w:rPr>
          <w:rFonts w:ascii="Times New Roman" w:hAnsi="Times New Roman" w:cs="Times New Roman" w:hint="eastAsia"/>
          <w:sz w:val="18"/>
          <w:szCs w:val="18"/>
        </w:rPr>
        <w:t xml:space="preserve"> m</w:t>
      </w:r>
      <w:r>
        <w:rPr>
          <w:rFonts w:ascii="Times New Roman" w:hAnsi="Times New Roman" w:cs="Times New Roman"/>
          <w:sz w:val="18"/>
          <w:szCs w:val="18"/>
        </w:rPr>
        <w:t xml:space="preserve">L </w:t>
      </w:r>
      <w:r>
        <w:rPr>
          <w:rFonts w:ascii="Times New Roman" w:hAnsi="Times New Roman" w:cs="Times New Roman" w:hint="eastAsia"/>
          <w:sz w:val="18"/>
          <w:szCs w:val="18"/>
        </w:rPr>
        <w:t>of Tris-HCl buffer (</w:t>
      </w:r>
      <w:r>
        <w:rPr>
          <w:rFonts w:ascii="Times New Roman" w:hAnsi="Times New Roman" w:cs="Times New Roman"/>
          <w:sz w:val="18"/>
          <w:szCs w:val="18"/>
        </w:rPr>
        <w:t>2</w:t>
      </w:r>
      <w:r>
        <w:rPr>
          <w:rFonts w:ascii="Times New Roman" w:hAnsi="Times New Roman" w:cs="Times New Roman" w:hint="eastAsia"/>
          <w:sz w:val="18"/>
          <w:szCs w:val="18"/>
        </w:rPr>
        <w:t xml:space="preserve">0 mM, pH 7.5) with 10% DME (v/v) at 37 </w:t>
      </w:r>
      <w:r>
        <w:rPr>
          <w:rFonts w:ascii="Times New Roman" w:hAnsi="Times New Roman" w:cs="Times New Roman"/>
          <w:sz w:val="18"/>
          <w:szCs w:val="18"/>
        </w:rPr>
        <w:t>°C</w:t>
      </w:r>
      <w:r>
        <w:rPr>
          <w:rFonts w:ascii="Times New Roman" w:hAnsi="Times New Roman" w:cs="Times New Roman" w:hint="eastAsia"/>
          <w:sz w:val="18"/>
          <w:szCs w:val="18"/>
        </w:rPr>
        <w:t xml:space="preserve"> for 6 h. </w:t>
      </w:r>
      <w:r>
        <w:rPr>
          <w:rFonts w:ascii="Times New Roman" w:hAnsi="Times New Roman" w:cs="Times New Roman"/>
          <w:sz w:val="18"/>
          <w:szCs w:val="18"/>
        </w:rPr>
        <w:t>Y</w:t>
      </w:r>
      <w:r>
        <w:rPr>
          <w:rFonts w:ascii="Times New Roman" w:hAnsi="Times New Roman" w:cs="Times New Roman" w:hint="eastAsia"/>
          <w:sz w:val="18"/>
          <w:szCs w:val="18"/>
        </w:rPr>
        <w:t>ield after</w:t>
      </w:r>
      <w:r>
        <w:rPr>
          <w:rFonts w:ascii="Times New Roman" w:hAnsi="Times New Roman" w:cs="Times New Roman"/>
          <w:sz w:val="18"/>
          <w:szCs w:val="18"/>
        </w:rPr>
        <w:t xml:space="preserve"> purification using</w:t>
      </w:r>
      <w:r>
        <w:rPr>
          <w:rFonts w:ascii="Times New Roman" w:hAnsi="Times New Roman" w:cs="Times New Roman" w:hint="eastAsia"/>
          <w:sz w:val="18"/>
          <w:szCs w:val="18"/>
        </w:rPr>
        <w:t xml:space="preserve"> Sep Pak VAC C18 cartridges</w:t>
      </w:r>
      <w:r>
        <w:rPr>
          <w:rFonts w:ascii="Times New Roman" w:hAnsi="Times New Roman" w:cs="Times New Roman"/>
          <w:sz w:val="18"/>
          <w:szCs w:val="18"/>
        </w:rPr>
        <w:t xml:space="preserve"> and silica gel filtration columns is shown</w:t>
      </w:r>
      <w:r>
        <w:rPr>
          <w:rFonts w:ascii="Times New Roman" w:hAnsi="Times New Roman" w:cs="Times New Roman" w:hint="eastAsia"/>
          <w:sz w:val="18"/>
          <w:szCs w:val="18"/>
        </w:rPr>
        <w:t xml:space="preserve"> (</w:t>
      </w:r>
      <w:r>
        <w:rPr>
          <w:rFonts w:ascii="Times New Roman" w:hAnsi="Times New Roman" w:cs="Times New Roman"/>
          <w:sz w:val="18"/>
          <w:szCs w:val="18"/>
        </w:rPr>
        <w:t xml:space="preserve">see </w:t>
      </w:r>
      <w:r>
        <w:rPr>
          <w:rFonts w:ascii="Times New Roman" w:hAnsi="Times New Roman" w:cs="Times New Roman" w:hint="eastAsia"/>
          <w:sz w:val="18"/>
          <w:szCs w:val="18"/>
        </w:rPr>
        <w:t>details</w:t>
      </w:r>
      <w:r>
        <w:rPr>
          <w:rFonts w:ascii="Times New Roman" w:hAnsi="Times New Roman" w:cs="Times New Roman"/>
          <w:sz w:val="18"/>
          <w:szCs w:val="18"/>
        </w:rPr>
        <w:t xml:space="preserve"> in </w:t>
      </w:r>
      <w:r>
        <w:rPr>
          <w:rFonts w:ascii="Times New Roman" w:hAnsi="Times New Roman" w:cs="Times New Roman" w:hint="eastAsia"/>
          <w:sz w:val="18"/>
          <w:szCs w:val="18"/>
        </w:rPr>
        <w:t xml:space="preserve">Supplementary </w:t>
      </w:r>
      <w:r>
        <w:rPr>
          <w:rFonts w:ascii="Times New Roman" w:hAnsi="Times New Roman" w:cs="Times New Roman"/>
          <w:sz w:val="18"/>
          <w:szCs w:val="18"/>
        </w:rPr>
        <w:t>Ⅱ</w:t>
      </w:r>
      <w:r>
        <w:rPr>
          <w:rFonts w:ascii="Times New Roman" w:hAnsi="Times New Roman" w:cs="Times New Roman" w:hint="eastAsia"/>
          <w:sz w:val="18"/>
          <w:szCs w:val="18"/>
        </w:rPr>
        <w:t>).</w:t>
      </w:r>
    </w:p>
    <w:p w14:paraId="22E16F29" w14:textId="77777777" w:rsidR="00FF5422" w:rsidRDefault="00FF5422" w:rsidP="00FF5422">
      <w:pPr>
        <w:rPr>
          <w:rFonts w:ascii="Times New Roman" w:eastAsia="SimSun" w:hAnsi="Times New Roman" w:cs="Times New Roman"/>
          <w:b/>
          <w:bCs/>
          <w:sz w:val="18"/>
          <w:szCs w:val="18"/>
        </w:rPr>
      </w:pPr>
    </w:p>
    <w:p w14:paraId="633F3BDE" w14:textId="77777777" w:rsidR="00FF5422" w:rsidRDefault="00FF5422" w:rsidP="00FF5422">
      <w:pPr>
        <w:rPr>
          <w:rFonts w:ascii="Times New Roman" w:eastAsia="SimSun" w:hAnsi="Times New Roman" w:cs="Times New Roman"/>
          <w:b/>
          <w:bCs/>
          <w:sz w:val="18"/>
          <w:szCs w:val="18"/>
        </w:rPr>
      </w:pPr>
    </w:p>
    <w:p w14:paraId="56DF3DD7" w14:textId="77777777" w:rsidR="00777B2A" w:rsidRDefault="00777B2A"/>
    <w:sectPr w:rsidR="00777B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hitney-Bold">
    <w:altName w:val="Segoe Print"/>
    <w:charset w:val="00"/>
    <w:family w:val="swiss"/>
    <w:pitch w:val="default"/>
    <w:sig w:usb0="00000000" w:usb1="00000000" w:usb2="00000000" w:usb3="00000000" w:csb0="00000001" w:csb1="00000000"/>
  </w:font>
  <w:font w:name="KaiTi">
    <w:altName w:val="楷体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422"/>
    <w:rsid w:val="00777B2A"/>
    <w:rsid w:val="00FF5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3"/>
    <o:shapelayout v:ext="edit">
      <o:idmap v:ext="edit" data="1"/>
    </o:shapelayout>
  </w:shapeDefaults>
  <w:decimalSymbol w:val="."/>
  <w:listSeparator w:val=","/>
  <w14:docId w14:val="3257F3BE"/>
  <w15:chartTrackingRefBased/>
  <w15:docId w15:val="{4F602198-0E5B-431B-8EA1-2190160EB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5422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FF5422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5.emf"/><Relationship Id="rId21" Type="http://schemas.openxmlformats.org/officeDocument/2006/relationships/oleObject" Target="embeddings/oleObject7.bin"/><Relationship Id="rId42" Type="http://schemas.openxmlformats.org/officeDocument/2006/relationships/oleObject" Target="embeddings/oleObject15.bin"/><Relationship Id="rId47" Type="http://schemas.openxmlformats.org/officeDocument/2006/relationships/image" Target="media/image28.emf"/><Relationship Id="rId63" Type="http://schemas.openxmlformats.org/officeDocument/2006/relationships/oleObject" Target="embeddings/oleObject25.bin"/><Relationship Id="rId68" Type="http://schemas.openxmlformats.org/officeDocument/2006/relationships/oleObject" Target="embeddings/oleObject27.bin"/><Relationship Id="rId7" Type="http://schemas.openxmlformats.org/officeDocument/2006/relationships/oleObject" Target="embeddings/oleObject1.bin"/><Relationship Id="rId71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9.emf"/><Relationship Id="rId29" Type="http://schemas.openxmlformats.org/officeDocument/2006/relationships/oleObject" Target="embeddings/oleObject10.bin"/><Relationship Id="rId11" Type="http://schemas.openxmlformats.org/officeDocument/2006/relationships/image" Target="media/image6.emf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1.bin"/><Relationship Id="rId37" Type="http://schemas.openxmlformats.org/officeDocument/2006/relationships/image" Target="media/image22.emf"/><Relationship Id="rId40" Type="http://schemas.openxmlformats.org/officeDocument/2006/relationships/oleObject" Target="embeddings/oleObject14.bin"/><Relationship Id="rId45" Type="http://schemas.openxmlformats.org/officeDocument/2006/relationships/oleObject" Target="embeddings/oleObject16.bin"/><Relationship Id="rId53" Type="http://schemas.openxmlformats.org/officeDocument/2006/relationships/oleObject" Target="embeddings/oleObject19.bin"/><Relationship Id="rId58" Type="http://schemas.openxmlformats.org/officeDocument/2006/relationships/oleObject" Target="embeddings/oleObject22.bin"/><Relationship Id="rId66" Type="http://schemas.openxmlformats.org/officeDocument/2006/relationships/image" Target="media/image37.emf"/><Relationship Id="rId5" Type="http://schemas.openxmlformats.org/officeDocument/2006/relationships/image" Target="media/image2.emf"/><Relationship Id="rId61" Type="http://schemas.openxmlformats.org/officeDocument/2006/relationships/oleObject" Target="embeddings/oleObject24.bin"/><Relationship Id="rId19" Type="http://schemas.openxmlformats.org/officeDocument/2006/relationships/oleObject" Target="embeddings/oleObject6.bin"/><Relationship Id="rId14" Type="http://schemas.openxmlformats.org/officeDocument/2006/relationships/oleObject" Target="embeddings/oleObject4.bin"/><Relationship Id="rId22" Type="http://schemas.openxmlformats.org/officeDocument/2006/relationships/image" Target="media/image12.emf"/><Relationship Id="rId27" Type="http://schemas.openxmlformats.org/officeDocument/2006/relationships/oleObject" Target="embeddings/oleObject9.bin"/><Relationship Id="rId30" Type="http://schemas.openxmlformats.org/officeDocument/2006/relationships/image" Target="media/image17.jpeg"/><Relationship Id="rId35" Type="http://schemas.openxmlformats.org/officeDocument/2006/relationships/oleObject" Target="embeddings/oleObject12.bin"/><Relationship Id="rId43" Type="http://schemas.openxmlformats.org/officeDocument/2006/relationships/image" Target="media/image25.emf"/><Relationship Id="rId48" Type="http://schemas.openxmlformats.org/officeDocument/2006/relationships/oleObject" Target="embeddings/oleObject17.bin"/><Relationship Id="rId56" Type="http://schemas.openxmlformats.org/officeDocument/2006/relationships/oleObject" Target="embeddings/oleObject21.bin"/><Relationship Id="rId64" Type="http://schemas.openxmlformats.org/officeDocument/2006/relationships/image" Target="media/image36.emf"/><Relationship Id="rId69" Type="http://schemas.openxmlformats.org/officeDocument/2006/relationships/image" Target="media/image39.emf"/><Relationship Id="rId8" Type="http://schemas.openxmlformats.org/officeDocument/2006/relationships/image" Target="media/image4.emf"/><Relationship Id="rId51" Type="http://schemas.openxmlformats.org/officeDocument/2006/relationships/oleObject" Target="embeddings/oleObject18.bin"/><Relationship Id="rId3" Type="http://schemas.openxmlformats.org/officeDocument/2006/relationships/webSettings" Target="webSettings.xml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5.bin"/><Relationship Id="rId25" Type="http://schemas.openxmlformats.org/officeDocument/2006/relationships/image" Target="media/image14.emf"/><Relationship Id="rId33" Type="http://schemas.openxmlformats.org/officeDocument/2006/relationships/image" Target="media/image19.emf"/><Relationship Id="rId38" Type="http://schemas.openxmlformats.org/officeDocument/2006/relationships/oleObject" Target="embeddings/oleObject13.bin"/><Relationship Id="rId46" Type="http://schemas.openxmlformats.org/officeDocument/2006/relationships/image" Target="media/image27.emf"/><Relationship Id="rId59" Type="http://schemas.openxmlformats.org/officeDocument/2006/relationships/image" Target="media/image34.emf"/><Relationship Id="rId67" Type="http://schemas.openxmlformats.org/officeDocument/2006/relationships/image" Target="media/image38.emf"/><Relationship Id="rId20" Type="http://schemas.openxmlformats.org/officeDocument/2006/relationships/image" Target="media/image11.emf"/><Relationship Id="rId41" Type="http://schemas.openxmlformats.org/officeDocument/2006/relationships/image" Target="media/image24.emf"/><Relationship Id="rId54" Type="http://schemas.openxmlformats.org/officeDocument/2006/relationships/oleObject" Target="embeddings/oleObject20.bin"/><Relationship Id="rId62" Type="http://schemas.openxmlformats.org/officeDocument/2006/relationships/image" Target="media/image35.emf"/><Relationship Id="rId7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5" Type="http://schemas.openxmlformats.org/officeDocument/2006/relationships/image" Target="media/image8.emf"/><Relationship Id="rId23" Type="http://schemas.openxmlformats.org/officeDocument/2006/relationships/image" Target="media/image13.emf"/><Relationship Id="rId28" Type="http://schemas.openxmlformats.org/officeDocument/2006/relationships/image" Target="media/image16.emf"/><Relationship Id="rId36" Type="http://schemas.openxmlformats.org/officeDocument/2006/relationships/image" Target="media/image21.emf"/><Relationship Id="rId49" Type="http://schemas.openxmlformats.org/officeDocument/2006/relationships/image" Target="media/image29.emf"/><Relationship Id="rId57" Type="http://schemas.openxmlformats.org/officeDocument/2006/relationships/image" Target="media/image33.emf"/><Relationship Id="rId10" Type="http://schemas.openxmlformats.org/officeDocument/2006/relationships/image" Target="media/image5.emf"/><Relationship Id="rId31" Type="http://schemas.openxmlformats.org/officeDocument/2006/relationships/image" Target="media/image18.emf"/><Relationship Id="rId44" Type="http://schemas.openxmlformats.org/officeDocument/2006/relationships/image" Target="media/image26.emf"/><Relationship Id="rId52" Type="http://schemas.openxmlformats.org/officeDocument/2006/relationships/image" Target="media/image31.emf"/><Relationship Id="rId60" Type="http://schemas.openxmlformats.org/officeDocument/2006/relationships/oleObject" Target="embeddings/oleObject23.bin"/><Relationship Id="rId65" Type="http://schemas.openxmlformats.org/officeDocument/2006/relationships/oleObject" Target="embeddings/oleObject26.bin"/><Relationship Id="rId4" Type="http://schemas.openxmlformats.org/officeDocument/2006/relationships/image" Target="media/image1.jpeg"/><Relationship Id="rId9" Type="http://schemas.openxmlformats.org/officeDocument/2006/relationships/oleObject" Target="embeddings/oleObject2.bin"/><Relationship Id="rId13" Type="http://schemas.openxmlformats.org/officeDocument/2006/relationships/image" Target="media/image7.emf"/><Relationship Id="rId18" Type="http://schemas.openxmlformats.org/officeDocument/2006/relationships/image" Target="media/image10.emf"/><Relationship Id="rId39" Type="http://schemas.openxmlformats.org/officeDocument/2006/relationships/image" Target="media/image23.emf"/><Relationship Id="rId34" Type="http://schemas.openxmlformats.org/officeDocument/2006/relationships/image" Target="media/image20.emf"/><Relationship Id="rId50" Type="http://schemas.openxmlformats.org/officeDocument/2006/relationships/image" Target="media/image30.emf"/><Relationship Id="rId55" Type="http://schemas.openxmlformats.org/officeDocument/2006/relationships/image" Target="media/image3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543</Words>
  <Characters>3101</Characters>
  <Application>Microsoft Office Word</Application>
  <DocSecurity>0</DocSecurity>
  <Lines>25</Lines>
  <Paragraphs>7</Paragraphs>
  <ScaleCrop>false</ScaleCrop>
  <Company>SpringerNature</Company>
  <LinksUpToDate>false</LinksUpToDate>
  <CharactersWithSpaces>3637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2023-09-11T12:04:00Z</dcterms:created>
  <dcterms:modified xsi:type="dcterms:W3CDTF">2023-09-11T12:04:00Z</dcterms:modified>
</cp:coreProperties>
</file>