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32B77" w14:textId="77777777" w:rsidR="00323A04" w:rsidRPr="00087C3B" w:rsidRDefault="00323A04" w:rsidP="00323A04">
      <w:pPr>
        <w:jc w:val="center"/>
        <w:rPr>
          <w:rFonts w:ascii="Arial" w:hAnsi="Arial" w:cs="Arial"/>
          <w:sz w:val="20"/>
          <w:szCs w:val="20"/>
        </w:rPr>
      </w:pPr>
      <w:r w:rsidRPr="00087C3B">
        <w:rPr>
          <w:rFonts w:ascii="Arial" w:hAnsi="Arial" w:cs="Arial" w:hint="cs"/>
          <w:sz w:val="20"/>
          <w:szCs w:val="20"/>
        </w:rPr>
        <w:t xml:space="preserve">Supplementary Material </w:t>
      </w:r>
    </w:p>
    <w:p w14:paraId="47472323" w14:textId="77777777" w:rsidR="00323A04" w:rsidRPr="00087C3B" w:rsidRDefault="00323A04" w:rsidP="00323A04">
      <w:pPr>
        <w:rPr>
          <w:rFonts w:ascii="Arial" w:hAnsi="Arial" w:cs="Arial"/>
          <w:sz w:val="20"/>
          <w:szCs w:val="20"/>
        </w:rPr>
      </w:pPr>
    </w:p>
    <w:p w14:paraId="0F1BC451" w14:textId="77777777" w:rsidR="00323A04" w:rsidRPr="00087C3B" w:rsidRDefault="00323A04" w:rsidP="00323A04">
      <w:pPr>
        <w:rPr>
          <w:rFonts w:ascii="Arial" w:hAnsi="Arial" w:cs="Arial"/>
          <w:sz w:val="20"/>
          <w:szCs w:val="20"/>
          <w:lang w:val="en-GB"/>
        </w:rPr>
      </w:pPr>
    </w:p>
    <w:p w14:paraId="37471FA8" w14:textId="7244F01B" w:rsidR="00323A04" w:rsidRPr="00087C3B" w:rsidRDefault="00323A04" w:rsidP="00323A04">
      <w:pPr>
        <w:keepNext/>
        <w:widowControl w:val="0"/>
        <w:spacing w:afterLines="50" w:after="120"/>
        <w:ind w:left="0" w:firstLine="0"/>
        <w:jc w:val="both"/>
        <w:rPr>
          <w:rFonts w:ascii="Arial" w:eastAsia="SimHei" w:hAnsi="Arial" w:cs="Arial"/>
          <w:sz w:val="20"/>
          <w:szCs w:val="20"/>
          <w:lang w:eastAsia="zh-CN"/>
          <w14:ligatures w14:val="none"/>
        </w:rPr>
      </w:pPr>
      <w:r w:rsidRPr="00087C3B">
        <w:rPr>
          <w:rFonts w:ascii="Arial" w:eastAsia="SimHei" w:hAnsi="Arial" w:cs="Arial" w:hint="cs"/>
          <w:sz w:val="20"/>
          <w:szCs w:val="20"/>
          <w:lang w:eastAsia="zh-CN"/>
          <w14:ligatures w14:val="none"/>
        </w:rPr>
        <w:t xml:space="preserve">Table </w:t>
      </w:r>
      <w:r w:rsidR="00690390">
        <w:rPr>
          <w:rFonts w:ascii="Arial" w:eastAsia="SimHei" w:hAnsi="Arial" w:cs="Arial"/>
          <w:sz w:val="20"/>
          <w:szCs w:val="20"/>
          <w:lang w:eastAsia="zh-CN"/>
          <w14:ligatures w14:val="none"/>
        </w:rPr>
        <w:t>3</w:t>
      </w:r>
      <w:r w:rsidRPr="00087C3B">
        <w:rPr>
          <w:rFonts w:ascii="Arial" w:eastAsia="SimHei" w:hAnsi="Arial" w:cs="Arial" w:hint="cs"/>
          <w:sz w:val="20"/>
          <w:szCs w:val="20"/>
          <w:lang w:eastAsia="zh-CN"/>
          <w14:ligatures w14:val="none"/>
        </w:rPr>
        <w:t xml:space="preserve"> Comparisons with statistically significant effect under exercise-related treatments</w:t>
      </w:r>
    </w:p>
    <w:tbl>
      <w:tblPr>
        <w:tblW w:w="8222" w:type="dxa"/>
        <w:tblLook w:val="04A0" w:firstRow="1" w:lastRow="0" w:firstColumn="1" w:lastColumn="0" w:noHBand="0" w:noVBand="1"/>
      </w:tblPr>
      <w:tblGrid>
        <w:gridCol w:w="1560"/>
        <w:gridCol w:w="4110"/>
        <w:gridCol w:w="851"/>
        <w:gridCol w:w="1701"/>
      </w:tblGrid>
      <w:tr w:rsidR="00323A04" w:rsidRPr="00087C3B" w14:paraId="1CCB15F2" w14:textId="77777777" w:rsidTr="000B25E4">
        <w:trPr>
          <w:trHeight w:val="320"/>
        </w:trPr>
        <w:tc>
          <w:tcPr>
            <w:tcW w:w="1560" w:type="dxa"/>
            <w:tcBorders>
              <w:top w:val="single" w:sz="4" w:space="0" w:color="auto"/>
              <w:left w:val="nil"/>
              <w:bottom w:val="single" w:sz="4" w:space="0" w:color="auto"/>
              <w:right w:val="nil"/>
            </w:tcBorders>
            <w:shd w:val="clear" w:color="auto" w:fill="auto"/>
            <w:noWrap/>
            <w:vAlign w:val="center"/>
            <w:hideMark/>
          </w:tcPr>
          <w:p w14:paraId="3E964DC4"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Measurement</w:t>
            </w:r>
          </w:p>
        </w:tc>
        <w:tc>
          <w:tcPr>
            <w:tcW w:w="4110" w:type="dxa"/>
            <w:tcBorders>
              <w:top w:val="single" w:sz="4" w:space="0" w:color="auto"/>
              <w:left w:val="nil"/>
              <w:bottom w:val="single" w:sz="4" w:space="0" w:color="auto"/>
              <w:right w:val="nil"/>
            </w:tcBorders>
            <w:shd w:val="clear" w:color="auto" w:fill="auto"/>
            <w:noWrap/>
            <w:vAlign w:val="center"/>
            <w:hideMark/>
          </w:tcPr>
          <w:p w14:paraId="27323AF6"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Comparison</w:t>
            </w:r>
          </w:p>
        </w:tc>
        <w:tc>
          <w:tcPr>
            <w:tcW w:w="851" w:type="dxa"/>
            <w:tcBorders>
              <w:top w:val="single" w:sz="4" w:space="0" w:color="auto"/>
              <w:left w:val="nil"/>
              <w:bottom w:val="single" w:sz="4" w:space="0" w:color="auto"/>
              <w:right w:val="nil"/>
            </w:tcBorders>
            <w:shd w:val="clear" w:color="auto" w:fill="auto"/>
            <w:noWrap/>
            <w:vAlign w:val="center"/>
            <w:hideMark/>
          </w:tcPr>
          <w:p w14:paraId="4D0CB247"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Effect</w:t>
            </w:r>
          </w:p>
        </w:tc>
        <w:tc>
          <w:tcPr>
            <w:tcW w:w="1701" w:type="dxa"/>
            <w:tcBorders>
              <w:top w:val="single" w:sz="4" w:space="0" w:color="auto"/>
              <w:left w:val="nil"/>
              <w:bottom w:val="single" w:sz="4" w:space="0" w:color="auto"/>
              <w:right w:val="nil"/>
            </w:tcBorders>
            <w:shd w:val="clear" w:color="auto" w:fill="auto"/>
            <w:noWrap/>
            <w:vAlign w:val="center"/>
            <w:hideMark/>
          </w:tcPr>
          <w:p w14:paraId="7B202F7F"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95% CI</w:t>
            </w:r>
          </w:p>
        </w:tc>
      </w:tr>
      <w:tr w:rsidR="00323A04" w:rsidRPr="00087C3B" w14:paraId="037B0E87" w14:textId="77777777" w:rsidTr="000B25E4">
        <w:trPr>
          <w:trHeight w:val="320"/>
        </w:trPr>
        <w:tc>
          <w:tcPr>
            <w:tcW w:w="1560" w:type="dxa"/>
            <w:tcBorders>
              <w:top w:val="single" w:sz="4" w:space="0" w:color="auto"/>
              <w:left w:val="nil"/>
              <w:bottom w:val="nil"/>
              <w:right w:val="nil"/>
            </w:tcBorders>
            <w:shd w:val="clear" w:color="auto" w:fill="auto"/>
            <w:noWrap/>
            <w:vAlign w:val="center"/>
            <w:hideMark/>
          </w:tcPr>
          <w:p w14:paraId="3615B3AA"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Pain Intensity</w:t>
            </w:r>
          </w:p>
        </w:tc>
        <w:tc>
          <w:tcPr>
            <w:tcW w:w="4110" w:type="dxa"/>
            <w:tcBorders>
              <w:top w:val="single" w:sz="4" w:space="0" w:color="auto"/>
              <w:left w:val="nil"/>
              <w:bottom w:val="nil"/>
              <w:right w:val="nil"/>
            </w:tcBorders>
            <w:shd w:val="clear" w:color="auto" w:fill="auto"/>
            <w:noWrap/>
            <w:vAlign w:val="center"/>
            <w:hideMark/>
          </w:tcPr>
          <w:p w14:paraId="799A56EC"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Manipulation Techniques vs Home Exercise</w:t>
            </w:r>
          </w:p>
        </w:tc>
        <w:tc>
          <w:tcPr>
            <w:tcW w:w="851" w:type="dxa"/>
            <w:tcBorders>
              <w:top w:val="single" w:sz="4" w:space="0" w:color="auto"/>
              <w:left w:val="nil"/>
              <w:bottom w:val="nil"/>
              <w:right w:val="nil"/>
            </w:tcBorders>
            <w:shd w:val="clear" w:color="auto" w:fill="auto"/>
            <w:noWrap/>
            <w:vAlign w:val="center"/>
            <w:hideMark/>
          </w:tcPr>
          <w:p w14:paraId="31059798"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-6.01</w:t>
            </w:r>
          </w:p>
        </w:tc>
        <w:tc>
          <w:tcPr>
            <w:tcW w:w="1701" w:type="dxa"/>
            <w:tcBorders>
              <w:top w:val="single" w:sz="4" w:space="0" w:color="auto"/>
              <w:left w:val="nil"/>
              <w:bottom w:val="nil"/>
              <w:right w:val="nil"/>
            </w:tcBorders>
            <w:shd w:val="clear" w:color="auto" w:fill="auto"/>
            <w:noWrap/>
            <w:vAlign w:val="center"/>
            <w:hideMark/>
          </w:tcPr>
          <w:p w14:paraId="3E955F70"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[-9.13; -2.89]</w:t>
            </w:r>
          </w:p>
        </w:tc>
      </w:tr>
      <w:tr w:rsidR="00323A04" w:rsidRPr="00087C3B" w14:paraId="7C0C9AB4" w14:textId="77777777" w:rsidTr="000B25E4">
        <w:trPr>
          <w:trHeight w:val="320"/>
        </w:trPr>
        <w:tc>
          <w:tcPr>
            <w:tcW w:w="1560" w:type="dxa"/>
            <w:tcBorders>
              <w:top w:val="nil"/>
              <w:left w:val="nil"/>
              <w:bottom w:val="nil"/>
              <w:right w:val="nil"/>
            </w:tcBorders>
            <w:shd w:val="clear" w:color="auto" w:fill="auto"/>
            <w:noWrap/>
            <w:vAlign w:val="center"/>
            <w:hideMark/>
          </w:tcPr>
          <w:p w14:paraId="22E9056C"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4110" w:type="dxa"/>
            <w:tcBorders>
              <w:top w:val="nil"/>
              <w:left w:val="nil"/>
              <w:bottom w:val="nil"/>
              <w:right w:val="nil"/>
            </w:tcBorders>
            <w:shd w:val="clear" w:color="auto" w:fill="auto"/>
            <w:noWrap/>
            <w:vAlign w:val="center"/>
            <w:hideMark/>
          </w:tcPr>
          <w:p w14:paraId="6081B26F"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Control vs Exercise</w:t>
            </w:r>
          </w:p>
        </w:tc>
        <w:tc>
          <w:tcPr>
            <w:tcW w:w="851" w:type="dxa"/>
            <w:tcBorders>
              <w:top w:val="nil"/>
              <w:left w:val="nil"/>
              <w:bottom w:val="nil"/>
              <w:right w:val="nil"/>
            </w:tcBorders>
            <w:shd w:val="clear" w:color="auto" w:fill="auto"/>
            <w:noWrap/>
            <w:vAlign w:val="center"/>
            <w:hideMark/>
          </w:tcPr>
          <w:p w14:paraId="6AA740FC"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10.81</w:t>
            </w:r>
          </w:p>
        </w:tc>
        <w:tc>
          <w:tcPr>
            <w:tcW w:w="1701" w:type="dxa"/>
            <w:tcBorders>
              <w:top w:val="nil"/>
              <w:left w:val="nil"/>
              <w:bottom w:val="nil"/>
              <w:right w:val="nil"/>
            </w:tcBorders>
            <w:shd w:val="clear" w:color="auto" w:fill="auto"/>
            <w:noWrap/>
            <w:vAlign w:val="center"/>
            <w:hideMark/>
          </w:tcPr>
          <w:p w14:paraId="2D74FCA2"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[5.99; 15.64]</w:t>
            </w:r>
          </w:p>
        </w:tc>
      </w:tr>
      <w:tr w:rsidR="00323A04" w:rsidRPr="00087C3B" w14:paraId="7BF1CEBA" w14:textId="77777777" w:rsidTr="000B25E4">
        <w:trPr>
          <w:trHeight w:val="320"/>
        </w:trPr>
        <w:tc>
          <w:tcPr>
            <w:tcW w:w="1560" w:type="dxa"/>
            <w:tcBorders>
              <w:top w:val="nil"/>
              <w:left w:val="nil"/>
              <w:bottom w:val="nil"/>
              <w:right w:val="nil"/>
            </w:tcBorders>
            <w:shd w:val="clear" w:color="auto" w:fill="auto"/>
            <w:noWrap/>
            <w:vAlign w:val="center"/>
            <w:hideMark/>
          </w:tcPr>
          <w:p w14:paraId="0A97F304"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4110" w:type="dxa"/>
            <w:tcBorders>
              <w:top w:val="nil"/>
              <w:left w:val="nil"/>
              <w:bottom w:val="nil"/>
              <w:right w:val="nil"/>
            </w:tcBorders>
            <w:shd w:val="clear" w:color="auto" w:fill="auto"/>
            <w:noWrap/>
            <w:vAlign w:val="center"/>
            <w:hideMark/>
          </w:tcPr>
          <w:p w14:paraId="02528B3E"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Qigong vs Exercise</w:t>
            </w:r>
          </w:p>
        </w:tc>
        <w:tc>
          <w:tcPr>
            <w:tcW w:w="851" w:type="dxa"/>
            <w:tcBorders>
              <w:top w:val="nil"/>
              <w:left w:val="nil"/>
              <w:bottom w:val="nil"/>
              <w:right w:val="nil"/>
            </w:tcBorders>
            <w:shd w:val="clear" w:color="auto" w:fill="auto"/>
            <w:noWrap/>
            <w:vAlign w:val="center"/>
            <w:hideMark/>
          </w:tcPr>
          <w:p w14:paraId="33B47223"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4.38</w:t>
            </w:r>
          </w:p>
        </w:tc>
        <w:tc>
          <w:tcPr>
            <w:tcW w:w="1701" w:type="dxa"/>
            <w:tcBorders>
              <w:top w:val="nil"/>
              <w:left w:val="nil"/>
              <w:bottom w:val="nil"/>
              <w:right w:val="nil"/>
            </w:tcBorders>
            <w:shd w:val="clear" w:color="auto" w:fill="auto"/>
            <w:noWrap/>
            <w:vAlign w:val="center"/>
            <w:hideMark/>
          </w:tcPr>
          <w:p w14:paraId="2C8B6D6E"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[1.04; 7.72]</w:t>
            </w:r>
          </w:p>
        </w:tc>
      </w:tr>
      <w:tr w:rsidR="00323A04" w:rsidRPr="00087C3B" w14:paraId="1FAB593E" w14:textId="77777777" w:rsidTr="000B25E4">
        <w:trPr>
          <w:trHeight w:val="320"/>
        </w:trPr>
        <w:tc>
          <w:tcPr>
            <w:tcW w:w="1560" w:type="dxa"/>
            <w:tcBorders>
              <w:top w:val="nil"/>
              <w:left w:val="nil"/>
              <w:bottom w:val="nil"/>
              <w:right w:val="nil"/>
            </w:tcBorders>
            <w:shd w:val="clear" w:color="auto" w:fill="auto"/>
            <w:noWrap/>
            <w:vAlign w:val="center"/>
            <w:hideMark/>
          </w:tcPr>
          <w:p w14:paraId="0694B780"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Pain Disability</w:t>
            </w:r>
          </w:p>
        </w:tc>
        <w:tc>
          <w:tcPr>
            <w:tcW w:w="4110" w:type="dxa"/>
            <w:tcBorders>
              <w:top w:val="nil"/>
              <w:left w:val="nil"/>
              <w:bottom w:val="nil"/>
              <w:right w:val="nil"/>
            </w:tcBorders>
            <w:shd w:val="clear" w:color="auto" w:fill="auto"/>
            <w:noWrap/>
            <w:vAlign w:val="center"/>
            <w:hideMark/>
          </w:tcPr>
          <w:p w14:paraId="12505BC8" w14:textId="77777777" w:rsidR="00323A04" w:rsidRPr="00087C3B" w:rsidRDefault="00323A04" w:rsidP="000B25E4">
            <w:pPr>
              <w:ind w:left="0" w:firstLine="0"/>
              <w:jc w:val="both"/>
              <w:rPr>
                <w:rFonts w:ascii="Arial" w:eastAsia="DengXian" w:hAnsi="Arial" w:cs="Arial"/>
                <w:color w:val="000000"/>
                <w:kern w:val="0"/>
                <w:sz w:val="20"/>
                <w:szCs w:val="20"/>
                <w:lang w:val="pt-BR"/>
                <w14:ligatures w14:val="none"/>
              </w:rPr>
            </w:pPr>
            <w:proofErr w:type="spellStart"/>
            <w:r w:rsidRPr="00087C3B">
              <w:rPr>
                <w:rFonts w:ascii="Arial" w:eastAsia="DengXian" w:hAnsi="Arial" w:cs="Arial" w:hint="cs"/>
                <w:color w:val="000000"/>
                <w:kern w:val="0"/>
                <w:sz w:val="20"/>
                <w:szCs w:val="20"/>
                <w:lang w:val="pt-BR"/>
                <w14:ligatures w14:val="none"/>
              </w:rPr>
              <w:t>Aerobic</w:t>
            </w:r>
            <w:proofErr w:type="spellEnd"/>
            <w:r w:rsidRPr="00087C3B">
              <w:rPr>
                <w:rFonts w:ascii="Arial" w:eastAsia="DengXian" w:hAnsi="Arial" w:cs="Arial" w:hint="cs"/>
                <w:color w:val="000000"/>
                <w:kern w:val="0"/>
                <w:sz w:val="20"/>
                <w:szCs w:val="20"/>
                <w:lang w:val="pt-BR"/>
                <w14:ligatures w14:val="none"/>
              </w:rPr>
              <w:t xml:space="preserve"> </w:t>
            </w:r>
            <w:proofErr w:type="spellStart"/>
            <w:r w:rsidRPr="00087C3B">
              <w:rPr>
                <w:rFonts w:ascii="Arial" w:eastAsia="DengXian" w:hAnsi="Arial" w:cs="Arial" w:hint="cs"/>
                <w:color w:val="000000"/>
                <w:kern w:val="0"/>
                <w:sz w:val="20"/>
                <w:szCs w:val="20"/>
                <w:lang w:val="pt-BR"/>
                <w14:ligatures w14:val="none"/>
              </w:rPr>
              <w:t>Exercise</w:t>
            </w:r>
            <w:proofErr w:type="spellEnd"/>
            <w:r w:rsidRPr="00087C3B">
              <w:rPr>
                <w:rFonts w:ascii="Arial" w:eastAsia="DengXian" w:hAnsi="Arial" w:cs="Arial" w:hint="cs"/>
                <w:color w:val="000000"/>
                <w:kern w:val="0"/>
                <w:sz w:val="20"/>
                <w:szCs w:val="20"/>
                <w:lang w:val="pt-BR"/>
                <w14:ligatures w14:val="none"/>
              </w:rPr>
              <w:t xml:space="preserve"> </w:t>
            </w:r>
            <w:proofErr w:type="spellStart"/>
            <w:r w:rsidRPr="00087C3B">
              <w:rPr>
                <w:rFonts w:ascii="Arial" w:eastAsia="DengXian" w:hAnsi="Arial" w:cs="Arial" w:hint="cs"/>
                <w:color w:val="000000"/>
                <w:kern w:val="0"/>
                <w:sz w:val="20"/>
                <w:szCs w:val="20"/>
                <w:lang w:val="pt-BR"/>
                <w14:ligatures w14:val="none"/>
              </w:rPr>
              <w:t>vs</w:t>
            </w:r>
            <w:proofErr w:type="spellEnd"/>
            <w:r w:rsidRPr="00087C3B">
              <w:rPr>
                <w:rFonts w:ascii="Arial" w:eastAsia="DengXian" w:hAnsi="Arial" w:cs="Arial" w:hint="cs"/>
                <w:color w:val="000000"/>
                <w:kern w:val="0"/>
                <w:sz w:val="20"/>
                <w:szCs w:val="20"/>
                <w:lang w:val="pt-BR"/>
                <w14:ligatures w14:val="none"/>
              </w:rPr>
              <w:t xml:space="preserve"> Home </w:t>
            </w:r>
            <w:proofErr w:type="spellStart"/>
            <w:r w:rsidRPr="00087C3B">
              <w:rPr>
                <w:rFonts w:ascii="Arial" w:eastAsia="DengXian" w:hAnsi="Arial" w:cs="Arial" w:hint="cs"/>
                <w:color w:val="000000"/>
                <w:kern w:val="0"/>
                <w:sz w:val="20"/>
                <w:szCs w:val="20"/>
                <w:lang w:val="pt-BR"/>
                <w14:ligatures w14:val="none"/>
              </w:rPr>
              <w:t>Exercise</w:t>
            </w:r>
            <w:proofErr w:type="spellEnd"/>
          </w:p>
        </w:tc>
        <w:tc>
          <w:tcPr>
            <w:tcW w:w="851" w:type="dxa"/>
            <w:tcBorders>
              <w:top w:val="nil"/>
              <w:left w:val="nil"/>
              <w:bottom w:val="nil"/>
              <w:right w:val="nil"/>
            </w:tcBorders>
            <w:shd w:val="clear" w:color="auto" w:fill="auto"/>
            <w:noWrap/>
            <w:vAlign w:val="center"/>
            <w:hideMark/>
          </w:tcPr>
          <w:p w14:paraId="2FDDB690"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-4.42</w:t>
            </w:r>
          </w:p>
        </w:tc>
        <w:tc>
          <w:tcPr>
            <w:tcW w:w="1701" w:type="dxa"/>
            <w:tcBorders>
              <w:top w:val="nil"/>
              <w:left w:val="nil"/>
              <w:bottom w:val="nil"/>
              <w:right w:val="nil"/>
            </w:tcBorders>
            <w:shd w:val="clear" w:color="auto" w:fill="auto"/>
            <w:noWrap/>
            <w:vAlign w:val="center"/>
            <w:hideMark/>
          </w:tcPr>
          <w:p w14:paraId="67B180E9"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[-7.81; -1.03]</w:t>
            </w:r>
          </w:p>
        </w:tc>
      </w:tr>
      <w:tr w:rsidR="00323A04" w:rsidRPr="00087C3B" w14:paraId="5426B0C1" w14:textId="77777777" w:rsidTr="000B25E4">
        <w:trPr>
          <w:trHeight w:val="320"/>
        </w:trPr>
        <w:tc>
          <w:tcPr>
            <w:tcW w:w="1560" w:type="dxa"/>
            <w:tcBorders>
              <w:top w:val="nil"/>
              <w:left w:val="nil"/>
              <w:bottom w:val="nil"/>
              <w:right w:val="nil"/>
            </w:tcBorders>
            <w:shd w:val="clear" w:color="auto" w:fill="auto"/>
            <w:noWrap/>
            <w:vAlign w:val="center"/>
            <w:hideMark/>
          </w:tcPr>
          <w:p w14:paraId="0B8B56E6"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4110" w:type="dxa"/>
            <w:tcBorders>
              <w:top w:val="nil"/>
              <w:left w:val="nil"/>
              <w:bottom w:val="nil"/>
              <w:right w:val="nil"/>
            </w:tcBorders>
            <w:shd w:val="clear" w:color="auto" w:fill="auto"/>
            <w:noWrap/>
            <w:vAlign w:val="center"/>
            <w:hideMark/>
          </w:tcPr>
          <w:p w14:paraId="7B9171F2"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Physical Therapy vs Home Exercise</w:t>
            </w:r>
          </w:p>
        </w:tc>
        <w:tc>
          <w:tcPr>
            <w:tcW w:w="851" w:type="dxa"/>
            <w:tcBorders>
              <w:top w:val="nil"/>
              <w:left w:val="nil"/>
              <w:bottom w:val="nil"/>
              <w:right w:val="nil"/>
            </w:tcBorders>
            <w:shd w:val="clear" w:color="auto" w:fill="auto"/>
            <w:noWrap/>
            <w:vAlign w:val="center"/>
            <w:hideMark/>
          </w:tcPr>
          <w:p w14:paraId="15CD3A31"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-4.86</w:t>
            </w:r>
          </w:p>
        </w:tc>
        <w:tc>
          <w:tcPr>
            <w:tcW w:w="1701" w:type="dxa"/>
            <w:tcBorders>
              <w:top w:val="nil"/>
              <w:left w:val="nil"/>
              <w:bottom w:val="nil"/>
              <w:right w:val="nil"/>
            </w:tcBorders>
            <w:shd w:val="clear" w:color="auto" w:fill="auto"/>
            <w:noWrap/>
            <w:vAlign w:val="center"/>
            <w:hideMark/>
          </w:tcPr>
          <w:p w14:paraId="7D3E2537"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[-8.06; -1.66]</w:t>
            </w:r>
          </w:p>
        </w:tc>
      </w:tr>
      <w:tr w:rsidR="00323A04" w:rsidRPr="00087C3B" w14:paraId="7BB4F854" w14:textId="77777777" w:rsidTr="000B25E4">
        <w:trPr>
          <w:trHeight w:val="320"/>
        </w:trPr>
        <w:tc>
          <w:tcPr>
            <w:tcW w:w="1560" w:type="dxa"/>
            <w:tcBorders>
              <w:top w:val="nil"/>
              <w:left w:val="nil"/>
              <w:bottom w:val="nil"/>
              <w:right w:val="nil"/>
            </w:tcBorders>
            <w:shd w:val="clear" w:color="auto" w:fill="auto"/>
            <w:noWrap/>
            <w:vAlign w:val="center"/>
            <w:hideMark/>
          </w:tcPr>
          <w:p w14:paraId="6B57CD07"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4110" w:type="dxa"/>
            <w:tcBorders>
              <w:top w:val="nil"/>
              <w:left w:val="nil"/>
              <w:bottom w:val="nil"/>
              <w:right w:val="nil"/>
            </w:tcBorders>
            <w:shd w:val="clear" w:color="auto" w:fill="auto"/>
            <w:noWrap/>
            <w:vAlign w:val="center"/>
            <w:hideMark/>
          </w:tcPr>
          <w:p w14:paraId="22617B7B"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Control vs Exercise</w:t>
            </w:r>
          </w:p>
        </w:tc>
        <w:tc>
          <w:tcPr>
            <w:tcW w:w="851" w:type="dxa"/>
            <w:tcBorders>
              <w:top w:val="nil"/>
              <w:left w:val="nil"/>
              <w:bottom w:val="nil"/>
              <w:right w:val="nil"/>
            </w:tcBorders>
            <w:shd w:val="clear" w:color="auto" w:fill="auto"/>
            <w:noWrap/>
            <w:vAlign w:val="center"/>
            <w:hideMark/>
          </w:tcPr>
          <w:p w14:paraId="10CAF3EE"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4.80</w:t>
            </w:r>
          </w:p>
        </w:tc>
        <w:tc>
          <w:tcPr>
            <w:tcW w:w="1701" w:type="dxa"/>
            <w:tcBorders>
              <w:top w:val="nil"/>
              <w:left w:val="nil"/>
              <w:bottom w:val="nil"/>
              <w:right w:val="nil"/>
            </w:tcBorders>
            <w:shd w:val="clear" w:color="auto" w:fill="auto"/>
            <w:noWrap/>
            <w:vAlign w:val="center"/>
            <w:hideMark/>
          </w:tcPr>
          <w:p w14:paraId="54FCA78F"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[0.06; 9.54]</w:t>
            </w:r>
          </w:p>
        </w:tc>
      </w:tr>
      <w:tr w:rsidR="00323A04" w:rsidRPr="00087C3B" w14:paraId="03086918" w14:textId="77777777" w:rsidTr="000B25E4">
        <w:trPr>
          <w:trHeight w:val="320"/>
        </w:trPr>
        <w:tc>
          <w:tcPr>
            <w:tcW w:w="1560" w:type="dxa"/>
            <w:tcBorders>
              <w:top w:val="nil"/>
              <w:left w:val="nil"/>
              <w:right w:val="nil"/>
            </w:tcBorders>
            <w:shd w:val="clear" w:color="auto" w:fill="auto"/>
            <w:noWrap/>
            <w:vAlign w:val="center"/>
            <w:hideMark/>
          </w:tcPr>
          <w:p w14:paraId="68A7B77B"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4110" w:type="dxa"/>
            <w:tcBorders>
              <w:top w:val="nil"/>
              <w:left w:val="nil"/>
              <w:right w:val="nil"/>
            </w:tcBorders>
            <w:shd w:val="clear" w:color="auto" w:fill="auto"/>
            <w:noWrap/>
            <w:vAlign w:val="center"/>
            <w:hideMark/>
          </w:tcPr>
          <w:p w14:paraId="0536EB63"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roofErr w:type="spellStart"/>
            <w:r w:rsidRPr="00087C3B">
              <w:rPr>
                <w:rFonts w:ascii="Arial" w:eastAsia="DengXian" w:hAnsi="Arial" w:cs="Arial" w:hint="cs"/>
                <w:color w:val="000000"/>
                <w:kern w:val="0"/>
                <w:sz w:val="20"/>
                <w:szCs w:val="20"/>
                <w:lang w:val="en-GB"/>
                <w14:ligatures w14:val="none"/>
              </w:rPr>
              <w:t>Exercise+CBT</w:t>
            </w:r>
            <w:proofErr w:type="spellEnd"/>
            <w:r w:rsidRPr="00087C3B">
              <w:rPr>
                <w:rFonts w:ascii="Arial" w:eastAsia="DengXian" w:hAnsi="Arial" w:cs="Arial" w:hint="cs"/>
                <w:color w:val="000000"/>
                <w:kern w:val="0"/>
                <w:sz w:val="20"/>
                <w:szCs w:val="20"/>
                <w:lang w:val="en-GB"/>
                <w14:ligatures w14:val="none"/>
              </w:rPr>
              <w:t xml:space="preserve"> vs Exercise</w:t>
            </w:r>
          </w:p>
        </w:tc>
        <w:tc>
          <w:tcPr>
            <w:tcW w:w="851" w:type="dxa"/>
            <w:tcBorders>
              <w:top w:val="nil"/>
              <w:left w:val="nil"/>
              <w:right w:val="nil"/>
            </w:tcBorders>
            <w:shd w:val="clear" w:color="auto" w:fill="auto"/>
            <w:noWrap/>
            <w:vAlign w:val="center"/>
            <w:hideMark/>
          </w:tcPr>
          <w:p w14:paraId="26F0F88D"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-13.45</w:t>
            </w:r>
          </w:p>
        </w:tc>
        <w:tc>
          <w:tcPr>
            <w:tcW w:w="1701" w:type="dxa"/>
            <w:tcBorders>
              <w:top w:val="nil"/>
              <w:left w:val="nil"/>
              <w:right w:val="nil"/>
            </w:tcBorders>
            <w:shd w:val="clear" w:color="auto" w:fill="auto"/>
            <w:noWrap/>
            <w:vAlign w:val="center"/>
            <w:hideMark/>
          </w:tcPr>
          <w:p w14:paraId="057C0CEC"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[-14.55; -12.35]</w:t>
            </w:r>
          </w:p>
        </w:tc>
      </w:tr>
      <w:tr w:rsidR="00323A04" w:rsidRPr="00087C3B" w14:paraId="6BCFBE77" w14:textId="77777777" w:rsidTr="000B25E4">
        <w:trPr>
          <w:trHeight w:val="320"/>
        </w:trPr>
        <w:tc>
          <w:tcPr>
            <w:tcW w:w="1560" w:type="dxa"/>
            <w:tcBorders>
              <w:top w:val="nil"/>
              <w:left w:val="nil"/>
              <w:bottom w:val="single" w:sz="4" w:space="0" w:color="auto"/>
              <w:right w:val="nil"/>
            </w:tcBorders>
            <w:shd w:val="clear" w:color="auto" w:fill="auto"/>
            <w:noWrap/>
            <w:vAlign w:val="center"/>
            <w:hideMark/>
          </w:tcPr>
          <w:p w14:paraId="74B46966"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4110" w:type="dxa"/>
            <w:tcBorders>
              <w:top w:val="nil"/>
              <w:left w:val="nil"/>
              <w:bottom w:val="single" w:sz="4" w:space="0" w:color="auto"/>
              <w:right w:val="nil"/>
            </w:tcBorders>
            <w:shd w:val="clear" w:color="auto" w:fill="auto"/>
            <w:noWrap/>
            <w:vAlign w:val="center"/>
            <w:hideMark/>
          </w:tcPr>
          <w:p w14:paraId="483C6A4A"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Qigong vs Exercise</w:t>
            </w:r>
          </w:p>
        </w:tc>
        <w:tc>
          <w:tcPr>
            <w:tcW w:w="851" w:type="dxa"/>
            <w:tcBorders>
              <w:top w:val="nil"/>
              <w:left w:val="nil"/>
              <w:bottom w:val="single" w:sz="4" w:space="0" w:color="auto"/>
              <w:right w:val="nil"/>
            </w:tcBorders>
            <w:shd w:val="clear" w:color="auto" w:fill="auto"/>
            <w:noWrap/>
            <w:vAlign w:val="center"/>
            <w:hideMark/>
          </w:tcPr>
          <w:p w14:paraId="50C66994"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0.90</w:t>
            </w:r>
          </w:p>
        </w:tc>
        <w:tc>
          <w:tcPr>
            <w:tcW w:w="1701" w:type="dxa"/>
            <w:tcBorders>
              <w:top w:val="nil"/>
              <w:left w:val="nil"/>
              <w:bottom w:val="single" w:sz="4" w:space="0" w:color="auto"/>
              <w:right w:val="nil"/>
            </w:tcBorders>
            <w:shd w:val="clear" w:color="auto" w:fill="auto"/>
            <w:noWrap/>
            <w:vAlign w:val="center"/>
            <w:hideMark/>
          </w:tcPr>
          <w:p w14:paraId="66CD44A8"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[0.41, 1.39]</w:t>
            </w:r>
          </w:p>
        </w:tc>
      </w:tr>
    </w:tbl>
    <w:p w14:paraId="1BCAC87A" w14:textId="77777777" w:rsidR="00323A04" w:rsidRPr="00087C3B" w:rsidRDefault="00323A04" w:rsidP="00323A04">
      <w:pPr>
        <w:spacing w:beforeLines="150" w:before="360" w:line="276" w:lineRule="auto"/>
        <w:ind w:left="0" w:firstLine="0"/>
        <w:jc w:val="both"/>
        <w:rPr>
          <w:rFonts w:ascii="Arial" w:eastAsia="DengXian" w:hAnsi="Arial" w:cs="Arial"/>
          <w:kern w:val="0"/>
          <w:sz w:val="20"/>
          <w:szCs w:val="20"/>
          <w:lang w:val="en-GB"/>
          <w14:ligatures w14:val="none"/>
        </w:rPr>
      </w:pPr>
    </w:p>
    <w:p w14:paraId="4D79C3DD" w14:textId="77777777" w:rsidR="00323A04" w:rsidRPr="00087C3B" w:rsidRDefault="00323A04" w:rsidP="00323A04">
      <w:pPr>
        <w:spacing w:beforeLines="100" w:before="240" w:line="276" w:lineRule="auto"/>
        <w:ind w:left="0" w:firstLine="0"/>
        <w:jc w:val="both"/>
        <w:rPr>
          <w:rFonts w:ascii="Arial" w:eastAsia="DengXian" w:hAnsi="Arial" w:cs="Arial"/>
          <w:kern w:val="0"/>
          <w:sz w:val="20"/>
          <w:szCs w:val="20"/>
          <w:lang w:val="en-GB" w:eastAsia="zh-CN"/>
          <w14:ligatures w14:val="none"/>
        </w:rPr>
      </w:pPr>
    </w:p>
    <w:p w14:paraId="535BE36E" w14:textId="77777777" w:rsidR="00323A04" w:rsidRPr="00087C3B" w:rsidRDefault="00323A04" w:rsidP="00323A04">
      <w:pPr>
        <w:keepNext/>
        <w:widowControl w:val="0"/>
        <w:spacing w:afterLines="50" w:after="120"/>
        <w:ind w:left="0" w:firstLine="0"/>
        <w:jc w:val="both"/>
        <w:rPr>
          <w:rFonts w:ascii="Arial" w:eastAsia="SimHei" w:hAnsi="Arial" w:cs="Arial"/>
          <w:sz w:val="20"/>
          <w:szCs w:val="20"/>
          <w:lang w:eastAsia="zh-CN"/>
          <w14:ligatures w14:val="none"/>
        </w:rPr>
      </w:pPr>
      <w:r w:rsidRPr="00087C3B">
        <w:rPr>
          <w:rFonts w:ascii="Arial" w:eastAsia="SimHei" w:hAnsi="Arial" w:cs="Arial" w:hint="cs"/>
          <w:sz w:val="20"/>
          <w:szCs w:val="20"/>
          <w:lang w:eastAsia="zh-CN"/>
          <w14:ligatures w14:val="none"/>
        </w:rPr>
        <w:t>Table 4 Comparisons with statistically significant effect under acupuncture-related treatments</w:t>
      </w:r>
    </w:p>
    <w:tbl>
      <w:tblPr>
        <w:tblW w:w="8223"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986"/>
        <w:gridCol w:w="3260"/>
        <w:gridCol w:w="1276"/>
        <w:gridCol w:w="1701"/>
      </w:tblGrid>
      <w:tr w:rsidR="00323A04" w:rsidRPr="00087C3B" w14:paraId="0179E926" w14:textId="77777777" w:rsidTr="000B25E4">
        <w:trPr>
          <w:trHeight w:val="320"/>
          <w:jc w:val="center"/>
        </w:trPr>
        <w:tc>
          <w:tcPr>
            <w:tcW w:w="1986" w:type="dxa"/>
            <w:shd w:val="clear" w:color="auto" w:fill="auto"/>
            <w:noWrap/>
            <w:vAlign w:val="center"/>
            <w:hideMark/>
          </w:tcPr>
          <w:p w14:paraId="0730CD41"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Measurement</w:t>
            </w:r>
          </w:p>
        </w:tc>
        <w:tc>
          <w:tcPr>
            <w:tcW w:w="3260" w:type="dxa"/>
            <w:shd w:val="clear" w:color="auto" w:fill="auto"/>
            <w:noWrap/>
            <w:vAlign w:val="center"/>
            <w:hideMark/>
          </w:tcPr>
          <w:p w14:paraId="763EE55E"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Comparison</w:t>
            </w:r>
          </w:p>
        </w:tc>
        <w:tc>
          <w:tcPr>
            <w:tcW w:w="1276" w:type="dxa"/>
            <w:shd w:val="clear" w:color="auto" w:fill="auto"/>
            <w:noWrap/>
            <w:vAlign w:val="center"/>
            <w:hideMark/>
          </w:tcPr>
          <w:p w14:paraId="65F22E2C"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Effect</w:t>
            </w:r>
          </w:p>
        </w:tc>
        <w:tc>
          <w:tcPr>
            <w:tcW w:w="1701" w:type="dxa"/>
            <w:shd w:val="clear" w:color="auto" w:fill="auto"/>
            <w:noWrap/>
            <w:vAlign w:val="center"/>
            <w:hideMark/>
          </w:tcPr>
          <w:p w14:paraId="16E244E6"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95% CI</w:t>
            </w:r>
          </w:p>
        </w:tc>
      </w:tr>
      <w:tr w:rsidR="00323A04" w:rsidRPr="00087C3B" w14:paraId="706BE10D" w14:textId="77777777" w:rsidTr="000B25E4">
        <w:trPr>
          <w:trHeight w:val="320"/>
          <w:jc w:val="center"/>
        </w:trPr>
        <w:tc>
          <w:tcPr>
            <w:tcW w:w="1986" w:type="dxa"/>
            <w:shd w:val="clear" w:color="auto" w:fill="auto"/>
            <w:noWrap/>
            <w:vAlign w:val="center"/>
            <w:hideMark/>
          </w:tcPr>
          <w:p w14:paraId="3CF2161F"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Pain Intensity</w:t>
            </w:r>
          </w:p>
        </w:tc>
        <w:tc>
          <w:tcPr>
            <w:tcW w:w="3260" w:type="dxa"/>
            <w:shd w:val="clear" w:color="auto" w:fill="auto"/>
            <w:noWrap/>
            <w:vAlign w:val="center"/>
            <w:hideMark/>
          </w:tcPr>
          <w:p w14:paraId="2E476966"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Acupuncture vs Control</w:t>
            </w:r>
          </w:p>
        </w:tc>
        <w:tc>
          <w:tcPr>
            <w:tcW w:w="1276" w:type="dxa"/>
            <w:shd w:val="clear" w:color="auto" w:fill="auto"/>
            <w:noWrap/>
            <w:vAlign w:val="center"/>
            <w:hideMark/>
          </w:tcPr>
          <w:p w14:paraId="04A32D99"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-1.70</w:t>
            </w:r>
          </w:p>
        </w:tc>
        <w:tc>
          <w:tcPr>
            <w:tcW w:w="1701" w:type="dxa"/>
            <w:shd w:val="clear" w:color="auto" w:fill="auto"/>
            <w:noWrap/>
            <w:vAlign w:val="center"/>
            <w:hideMark/>
          </w:tcPr>
          <w:p w14:paraId="0318FB43" w14:textId="77777777" w:rsidR="00323A04" w:rsidRPr="00087C3B" w:rsidRDefault="00323A04" w:rsidP="000B25E4">
            <w:pPr>
              <w:ind w:left="0" w:firstLine="0"/>
              <w:jc w:val="center"/>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[-2.33; -1.08]</w:t>
            </w:r>
          </w:p>
        </w:tc>
      </w:tr>
    </w:tbl>
    <w:p w14:paraId="75A593E7" w14:textId="77777777" w:rsidR="00323A04" w:rsidRPr="00087C3B" w:rsidRDefault="00323A04" w:rsidP="00323A04">
      <w:pPr>
        <w:spacing w:beforeLines="150" w:before="360" w:line="276" w:lineRule="auto"/>
        <w:ind w:left="0" w:firstLine="0"/>
        <w:jc w:val="both"/>
        <w:rPr>
          <w:rFonts w:ascii="Arial" w:eastAsia="DengXian" w:hAnsi="Arial" w:cs="Arial"/>
          <w:kern w:val="0"/>
          <w:sz w:val="20"/>
          <w:szCs w:val="20"/>
          <w:lang w:val="en-GB"/>
          <w14:ligatures w14:val="none"/>
        </w:rPr>
      </w:pPr>
    </w:p>
    <w:p w14:paraId="6C27F023" w14:textId="77777777" w:rsidR="00323A04" w:rsidRPr="00087C3B" w:rsidRDefault="00323A04" w:rsidP="00323A04">
      <w:pPr>
        <w:spacing w:beforeLines="150" w:before="360" w:line="276" w:lineRule="auto"/>
        <w:ind w:left="0" w:firstLine="0"/>
        <w:jc w:val="both"/>
        <w:rPr>
          <w:rFonts w:ascii="Arial" w:eastAsia="DengXian" w:hAnsi="Arial" w:cs="Arial"/>
          <w:kern w:val="0"/>
          <w:sz w:val="20"/>
          <w:szCs w:val="20"/>
          <w:lang w:val="en-GB"/>
          <w14:ligatures w14:val="none"/>
        </w:rPr>
      </w:pPr>
      <w:r w:rsidRPr="00087C3B">
        <w:rPr>
          <w:rFonts w:ascii="Arial" w:eastAsia="DengXian" w:hAnsi="Arial" w:cs="Arial" w:hint="cs"/>
          <w:kern w:val="0"/>
          <w:sz w:val="20"/>
          <w:szCs w:val="20"/>
          <w:lang w:val="en-GB"/>
          <w14:ligatures w14:val="none"/>
        </w:rPr>
        <w:t xml:space="preserve">Table 5 showed comparisons with statistically significant effect under CBT-related treatments. Among those treatment with direct comparison with control treatment, CR provided a </w:t>
      </w:r>
    </w:p>
    <w:p w14:paraId="53346C38" w14:textId="77777777" w:rsidR="00323A04" w:rsidRPr="00087C3B" w:rsidRDefault="00323A04" w:rsidP="00323A04">
      <w:pPr>
        <w:spacing w:beforeLines="150" w:before="360" w:line="276" w:lineRule="auto"/>
        <w:ind w:left="0" w:firstLine="0"/>
        <w:jc w:val="both"/>
        <w:rPr>
          <w:rFonts w:ascii="Arial" w:eastAsia="DengXian" w:hAnsi="Arial" w:cs="Arial"/>
          <w:kern w:val="0"/>
          <w:sz w:val="20"/>
          <w:szCs w:val="20"/>
          <w:lang w:val="en-GB"/>
          <w14:ligatures w14:val="none"/>
        </w:rPr>
      </w:pPr>
    </w:p>
    <w:p w14:paraId="1D2883C7" w14:textId="77777777" w:rsidR="00323A04" w:rsidRPr="00087C3B" w:rsidRDefault="00323A04" w:rsidP="00323A04">
      <w:pPr>
        <w:keepNext/>
        <w:widowControl w:val="0"/>
        <w:spacing w:afterLines="50" w:after="120"/>
        <w:ind w:left="0" w:firstLine="0"/>
        <w:jc w:val="center"/>
        <w:rPr>
          <w:rFonts w:ascii="Arial" w:eastAsia="SimHei" w:hAnsi="Arial" w:cs="Arial"/>
          <w:sz w:val="20"/>
          <w:szCs w:val="20"/>
          <w:lang w:eastAsia="zh-CN"/>
          <w14:ligatures w14:val="none"/>
        </w:rPr>
      </w:pPr>
      <w:r w:rsidRPr="00087C3B">
        <w:rPr>
          <w:rFonts w:ascii="Arial" w:eastAsia="SimHei" w:hAnsi="Arial" w:cs="Arial" w:hint="cs"/>
          <w:sz w:val="20"/>
          <w:szCs w:val="20"/>
          <w:lang w:eastAsia="zh-CN"/>
          <w14:ligatures w14:val="none"/>
        </w:rPr>
        <w:t>Table 5 Comparisons with statistically significant effect under CBT-related treatments</w:t>
      </w:r>
    </w:p>
    <w:tbl>
      <w:tblPr>
        <w:tblW w:w="8222" w:type="dxa"/>
        <w:jc w:val="center"/>
        <w:tblLook w:val="04A0" w:firstRow="1" w:lastRow="0" w:firstColumn="1" w:lastColumn="0" w:noHBand="0" w:noVBand="1"/>
      </w:tblPr>
      <w:tblGrid>
        <w:gridCol w:w="1560"/>
        <w:gridCol w:w="3827"/>
        <w:gridCol w:w="1417"/>
        <w:gridCol w:w="1418"/>
      </w:tblGrid>
      <w:tr w:rsidR="00323A04" w:rsidRPr="00087C3B" w14:paraId="43A30A8A" w14:textId="77777777" w:rsidTr="000B25E4">
        <w:trPr>
          <w:trHeight w:val="320"/>
          <w:jc w:val="center"/>
        </w:trPr>
        <w:tc>
          <w:tcPr>
            <w:tcW w:w="1560" w:type="dxa"/>
            <w:tcBorders>
              <w:top w:val="single" w:sz="4" w:space="0" w:color="auto"/>
              <w:left w:val="nil"/>
              <w:bottom w:val="single" w:sz="4" w:space="0" w:color="auto"/>
              <w:right w:val="nil"/>
            </w:tcBorders>
            <w:shd w:val="clear" w:color="auto" w:fill="auto"/>
            <w:noWrap/>
            <w:vAlign w:val="center"/>
            <w:hideMark/>
          </w:tcPr>
          <w:p w14:paraId="36541E31"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Measurement</w:t>
            </w:r>
          </w:p>
        </w:tc>
        <w:tc>
          <w:tcPr>
            <w:tcW w:w="3827" w:type="dxa"/>
            <w:tcBorders>
              <w:top w:val="single" w:sz="4" w:space="0" w:color="auto"/>
              <w:left w:val="nil"/>
              <w:bottom w:val="single" w:sz="4" w:space="0" w:color="auto"/>
              <w:right w:val="nil"/>
            </w:tcBorders>
            <w:shd w:val="clear" w:color="auto" w:fill="auto"/>
            <w:noWrap/>
            <w:vAlign w:val="center"/>
            <w:hideMark/>
          </w:tcPr>
          <w:p w14:paraId="541720C8" w14:textId="77777777" w:rsidR="00323A04" w:rsidRPr="00087C3B" w:rsidRDefault="00323A04" w:rsidP="000B25E4">
            <w:pPr>
              <w:ind w:left="0" w:firstLineChars="50" w:firstLine="10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Comparison</w:t>
            </w:r>
          </w:p>
        </w:tc>
        <w:tc>
          <w:tcPr>
            <w:tcW w:w="1417" w:type="dxa"/>
            <w:tcBorders>
              <w:top w:val="single" w:sz="4" w:space="0" w:color="auto"/>
              <w:left w:val="nil"/>
              <w:bottom w:val="single" w:sz="4" w:space="0" w:color="auto"/>
              <w:right w:val="nil"/>
            </w:tcBorders>
            <w:shd w:val="clear" w:color="auto" w:fill="auto"/>
            <w:noWrap/>
            <w:vAlign w:val="center"/>
            <w:hideMark/>
          </w:tcPr>
          <w:p w14:paraId="1651707A"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Effect</w:t>
            </w:r>
          </w:p>
        </w:tc>
        <w:tc>
          <w:tcPr>
            <w:tcW w:w="1418" w:type="dxa"/>
            <w:tcBorders>
              <w:top w:val="single" w:sz="4" w:space="0" w:color="auto"/>
              <w:left w:val="nil"/>
              <w:bottom w:val="single" w:sz="4" w:space="0" w:color="auto"/>
              <w:right w:val="nil"/>
            </w:tcBorders>
            <w:shd w:val="clear" w:color="auto" w:fill="auto"/>
            <w:noWrap/>
            <w:vAlign w:val="center"/>
            <w:hideMark/>
          </w:tcPr>
          <w:p w14:paraId="4D54A74D"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95% CI</w:t>
            </w:r>
          </w:p>
        </w:tc>
      </w:tr>
      <w:tr w:rsidR="00323A04" w:rsidRPr="00087C3B" w14:paraId="7CCC85E6" w14:textId="77777777" w:rsidTr="000B25E4">
        <w:trPr>
          <w:trHeight w:val="320"/>
          <w:jc w:val="center"/>
        </w:trPr>
        <w:tc>
          <w:tcPr>
            <w:tcW w:w="1560" w:type="dxa"/>
            <w:tcBorders>
              <w:top w:val="single" w:sz="4" w:space="0" w:color="auto"/>
              <w:left w:val="nil"/>
              <w:bottom w:val="nil"/>
              <w:right w:val="nil"/>
            </w:tcBorders>
            <w:shd w:val="clear" w:color="auto" w:fill="auto"/>
            <w:noWrap/>
            <w:vAlign w:val="center"/>
            <w:hideMark/>
          </w:tcPr>
          <w:p w14:paraId="60D83A9B"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Pain Intensity</w:t>
            </w:r>
          </w:p>
        </w:tc>
        <w:tc>
          <w:tcPr>
            <w:tcW w:w="3827" w:type="dxa"/>
            <w:tcBorders>
              <w:top w:val="single" w:sz="4" w:space="0" w:color="auto"/>
              <w:left w:val="nil"/>
              <w:bottom w:val="nil"/>
              <w:right w:val="nil"/>
            </w:tcBorders>
            <w:shd w:val="clear" w:color="auto" w:fill="auto"/>
            <w:noWrap/>
            <w:vAlign w:val="center"/>
            <w:hideMark/>
          </w:tcPr>
          <w:p w14:paraId="624D2A6B"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CR vs Control</w:t>
            </w:r>
          </w:p>
        </w:tc>
        <w:tc>
          <w:tcPr>
            <w:tcW w:w="1417" w:type="dxa"/>
            <w:tcBorders>
              <w:top w:val="single" w:sz="4" w:space="0" w:color="auto"/>
              <w:left w:val="nil"/>
              <w:bottom w:val="nil"/>
              <w:right w:val="nil"/>
            </w:tcBorders>
            <w:shd w:val="clear" w:color="auto" w:fill="auto"/>
            <w:noWrap/>
            <w:vAlign w:val="center"/>
            <w:hideMark/>
          </w:tcPr>
          <w:p w14:paraId="45612A1B"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10.27</w:t>
            </w:r>
          </w:p>
        </w:tc>
        <w:tc>
          <w:tcPr>
            <w:tcW w:w="1418" w:type="dxa"/>
            <w:tcBorders>
              <w:top w:val="single" w:sz="4" w:space="0" w:color="auto"/>
              <w:left w:val="nil"/>
              <w:bottom w:val="nil"/>
              <w:right w:val="nil"/>
            </w:tcBorders>
            <w:shd w:val="clear" w:color="auto" w:fill="auto"/>
            <w:noWrap/>
            <w:vAlign w:val="center"/>
            <w:hideMark/>
          </w:tcPr>
          <w:p w14:paraId="3B99227A"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[0.84; 19.70]</w:t>
            </w:r>
          </w:p>
        </w:tc>
      </w:tr>
      <w:tr w:rsidR="00323A04" w:rsidRPr="00087C3B" w14:paraId="22A4FCE0" w14:textId="77777777" w:rsidTr="000B25E4">
        <w:trPr>
          <w:trHeight w:val="320"/>
          <w:jc w:val="center"/>
        </w:trPr>
        <w:tc>
          <w:tcPr>
            <w:tcW w:w="1560" w:type="dxa"/>
            <w:tcBorders>
              <w:top w:val="nil"/>
              <w:left w:val="nil"/>
              <w:bottom w:val="nil"/>
              <w:right w:val="nil"/>
            </w:tcBorders>
            <w:shd w:val="clear" w:color="auto" w:fill="auto"/>
            <w:noWrap/>
            <w:vAlign w:val="center"/>
            <w:hideMark/>
          </w:tcPr>
          <w:p w14:paraId="4D39B1C1"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3827" w:type="dxa"/>
            <w:tcBorders>
              <w:top w:val="nil"/>
              <w:left w:val="nil"/>
              <w:bottom w:val="nil"/>
              <w:right w:val="nil"/>
            </w:tcBorders>
            <w:shd w:val="clear" w:color="auto" w:fill="auto"/>
            <w:noWrap/>
            <w:vAlign w:val="center"/>
            <w:hideMark/>
          </w:tcPr>
          <w:p w14:paraId="396513DA"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MSCT+STGT vs Control</w:t>
            </w:r>
          </w:p>
        </w:tc>
        <w:tc>
          <w:tcPr>
            <w:tcW w:w="1417" w:type="dxa"/>
            <w:tcBorders>
              <w:top w:val="nil"/>
              <w:left w:val="nil"/>
              <w:bottom w:val="nil"/>
              <w:right w:val="nil"/>
            </w:tcBorders>
            <w:shd w:val="clear" w:color="auto" w:fill="auto"/>
            <w:noWrap/>
            <w:vAlign w:val="center"/>
            <w:hideMark/>
          </w:tcPr>
          <w:p w14:paraId="75B76AC2"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-3.6</w:t>
            </w:r>
          </w:p>
        </w:tc>
        <w:tc>
          <w:tcPr>
            <w:tcW w:w="1418" w:type="dxa"/>
            <w:tcBorders>
              <w:top w:val="nil"/>
              <w:left w:val="nil"/>
              <w:bottom w:val="nil"/>
              <w:right w:val="nil"/>
            </w:tcBorders>
            <w:shd w:val="clear" w:color="auto" w:fill="auto"/>
            <w:noWrap/>
            <w:vAlign w:val="center"/>
            <w:hideMark/>
          </w:tcPr>
          <w:p w14:paraId="18878925"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[-4.12; -3.09]</w:t>
            </w:r>
          </w:p>
        </w:tc>
      </w:tr>
      <w:tr w:rsidR="00323A04" w:rsidRPr="00087C3B" w14:paraId="5E2E986E" w14:textId="77777777" w:rsidTr="000B25E4">
        <w:trPr>
          <w:trHeight w:val="320"/>
          <w:jc w:val="center"/>
        </w:trPr>
        <w:tc>
          <w:tcPr>
            <w:tcW w:w="1560" w:type="dxa"/>
            <w:tcBorders>
              <w:top w:val="nil"/>
              <w:left w:val="nil"/>
              <w:bottom w:val="single" w:sz="4" w:space="0" w:color="auto"/>
              <w:right w:val="nil"/>
            </w:tcBorders>
            <w:shd w:val="clear" w:color="auto" w:fill="auto"/>
            <w:noWrap/>
            <w:vAlign w:val="center"/>
            <w:hideMark/>
          </w:tcPr>
          <w:p w14:paraId="2E85EC33"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p>
        </w:tc>
        <w:tc>
          <w:tcPr>
            <w:tcW w:w="3827" w:type="dxa"/>
            <w:tcBorders>
              <w:top w:val="nil"/>
              <w:left w:val="nil"/>
              <w:bottom w:val="single" w:sz="4" w:space="0" w:color="auto"/>
              <w:right w:val="nil"/>
            </w:tcBorders>
            <w:shd w:val="clear" w:color="auto" w:fill="auto"/>
            <w:noWrap/>
            <w:vAlign w:val="center"/>
            <w:hideMark/>
          </w:tcPr>
          <w:p w14:paraId="62C33DA9" w14:textId="77777777" w:rsidR="00323A04" w:rsidRPr="00087C3B" w:rsidRDefault="00323A04" w:rsidP="000B25E4">
            <w:pPr>
              <w:ind w:left="0" w:firstLine="0"/>
              <w:jc w:val="both"/>
              <w:rPr>
                <w:rFonts w:ascii="Arial" w:eastAsia="DengXian" w:hAnsi="Arial" w:cs="Arial"/>
                <w:color w:val="000000"/>
                <w:kern w:val="0"/>
                <w:sz w:val="20"/>
                <w:szCs w:val="20"/>
                <w:lang w:val="pt-BR"/>
                <w14:ligatures w14:val="none"/>
              </w:rPr>
            </w:pPr>
            <w:r w:rsidRPr="00087C3B">
              <w:rPr>
                <w:rFonts w:ascii="Arial" w:eastAsia="DengXian" w:hAnsi="Arial" w:cs="Arial" w:hint="cs"/>
                <w:color w:val="000000"/>
                <w:kern w:val="0"/>
                <w:sz w:val="20"/>
                <w:szCs w:val="20"/>
                <w:lang w:val="pt-BR"/>
                <w14:ligatures w14:val="none"/>
              </w:rPr>
              <w:t xml:space="preserve">Multimodal </w:t>
            </w:r>
            <w:proofErr w:type="spellStart"/>
            <w:r w:rsidRPr="00087C3B">
              <w:rPr>
                <w:rFonts w:ascii="Arial" w:eastAsia="DengXian" w:hAnsi="Arial" w:cs="Arial" w:hint="cs"/>
                <w:color w:val="000000"/>
                <w:kern w:val="0"/>
                <w:sz w:val="20"/>
                <w:szCs w:val="20"/>
                <w:lang w:val="pt-BR"/>
                <w14:ligatures w14:val="none"/>
              </w:rPr>
              <w:t>Exercise+CBT</w:t>
            </w:r>
            <w:proofErr w:type="spellEnd"/>
            <w:r w:rsidRPr="00087C3B">
              <w:rPr>
                <w:rFonts w:ascii="Arial" w:eastAsia="DengXian" w:hAnsi="Arial" w:cs="Arial" w:hint="cs"/>
                <w:color w:val="000000"/>
                <w:kern w:val="0"/>
                <w:sz w:val="20"/>
                <w:szCs w:val="20"/>
                <w:lang w:val="pt-BR"/>
                <w14:ligatures w14:val="none"/>
              </w:rPr>
              <w:t xml:space="preserve"> </w:t>
            </w:r>
            <w:proofErr w:type="spellStart"/>
            <w:r w:rsidRPr="00087C3B">
              <w:rPr>
                <w:rFonts w:ascii="Arial" w:eastAsia="DengXian" w:hAnsi="Arial" w:cs="Arial" w:hint="cs"/>
                <w:color w:val="000000"/>
                <w:kern w:val="0"/>
                <w:sz w:val="20"/>
                <w:szCs w:val="20"/>
                <w:lang w:val="pt-BR"/>
                <w14:ligatures w14:val="none"/>
              </w:rPr>
              <w:t>vs</w:t>
            </w:r>
            <w:proofErr w:type="spellEnd"/>
            <w:r w:rsidRPr="00087C3B">
              <w:rPr>
                <w:rFonts w:ascii="Arial" w:eastAsia="DengXian" w:hAnsi="Arial" w:cs="Arial" w:hint="cs"/>
                <w:color w:val="000000"/>
                <w:kern w:val="0"/>
                <w:sz w:val="20"/>
                <w:szCs w:val="20"/>
                <w:lang w:val="pt-BR"/>
                <w14:ligatures w14:val="none"/>
              </w:rPr>
              <w:t xml:space="preserve"> </w:t>
            </w:r>
            <w:proofErr w:type="spellStart"/>
            <w:r w:rsidRPr="00087C3B">
              <w:rPr>
                <w:rFonts w:ascii="Arial" w:eastAsia="DengXian" w:hAnsi="Arial" w:cs="Arial" w:hint="cs"/>
                <w:color w:val="000000"/>
                <w:kern w:val="0"/>
                <w:sz w:val="20"/>
                <w:szCs w:val="20"/>
                <w:lang w:val="pt-BR"/>
                <w14:ligatures w14:val="none"/>
              </w:rPr>
              <w:t>Control</w:t>
            </w:r>
            <w:proofErr w:type="spellEnd"/>
          </w:p>
        </w:tc>
        <w:tc>
          <w:tcPr>
            <w:tcW w:w="1417" w:type="dxa"/>
            <w:tcBorders>
              <w:top w:val="nil"/>
              <w:left w:val="nil"/>
              <w:bottom w:val="single" w:sz="4" w:space="0" w:color="auto"/>
              <w:right w:val="nil"/>
            </w:tcBorders>
            <w:shd w:val="clear" w:color="auto" w:fill="auto"/>
            <w:noWrap/>
            <w:vAlign w:val="center"/>
            <w:hideMark/>
          </w:tcPr>
          <w:p w14:paraId="77217420"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-3.35</w:t>
            </w:r>
          </w:p>
        </w:tc>
        <w:tc>
          <w:tcPr>
            <w:tcW w:w="1418" w:type="dxa"/>
            <w:tcBorders>
              <w:top w:val="nil"/>
              <w:left w:val="nil"/>
              <w:bottom w:val="single" w:sz="4" w:space="0" w:color="auto"/>
              <w:right w:val="nil"/>
            </w:tcBorders>
            <w:shd w:val="clear" w:color="auto" w:fill="auto"/>
            <w:noWrap/>
            <w:vAlign w:val="center"/>
            <w:hideMark/>
          </w:tcPr>
          <w:p w14:paraId="5970F9DE" w14:textId="77777777" w:rsidR="00323A04" w:rsidRPr="00087C3B" w:rsidRDefault="00323A04" w:rsidP="000B25E4">
            <w:pPr>
              <w:ind w:left="0" w:firstLine="0"/>
              <w:jc w:val="both"/>
              <w:rPr>
                <w:rFonts w:ascii="Arial" w:eastAsia="DengXian" w:hAnsi="Arial" w:cs="Arial"/>
                <w:color w:val="000000"/>
                <w:kern w:val="0"/>
                <w:sz w:val="20"/>
                <w:szCs w:val="20"/>
                <w:lang w:val="en-GB"/>
                <w14:ligatures w14:val="none"/>
              </w:rPr>
            </w:pPr>
            <w:r w:rsidRPr="00087C3B">
              <w:rPr>
                <w:rFonts w:ascii="Arial" w:eastAsia="DengXian" w:hAnsi="Arial" w:cs="Arial" w:hint="cs"/>
                <w:color w:val="000000"/>
                <w:kern w:val="0"/>
                <w:sz w:val="20"/>
                <w:szCs w:val="20"/>
                <w:lang w:val="en-GB"/>
                <w14:ligatures w14:val="none"/>
              </w:rPr>
              <w:t>[-3.82; -2.88]</w:t>
            </w:r>
          </w:p>
        </w:tc>
      </w:tr>
    </w:tbl>
    <w:p w14:paraId="3C9AAB8C" w14:textId="77777777" w:rsidR="00323A04" w:rsidRPr="00087C3B" w:rsidRDefault="00323A04" w:rsidP="00323A04">
      <w:pPr>
        <w:ind w:left="0" w:firstLine="0"/>
        <w:jc w:val="both"/>
        <w:rPr>
          <w:rFonts w:ascii="Arial" w:eastAsia="DengXian" w:hAnsi="Arial" w:cs="Arial"/>
          <w:kern w:val="0"/>
          <w:sz w:val="20"/>
          <w:szCs w:val="20"/>
          <w:lang w:val="en-GB"/>
          <w14:ligatures w14:val="none"/>
        </w:rPr>
      </w:pPr>
    </w:p>
    <w:p w14:paraId="14B3EFCE" w14:textId="77777777" w:rsidR="00323A04" w:rsidRPr="00087C3B" w:rsidRDefault="00323A04" w:rsidP="00323A04">
      <w:pPr>
        <w:keepNext/>
        <w:widowControl w:val="0"/>
        <w:spacing w:afterLines="50" w:after="120"/>
        <w:ind w:left="0" w:firstLine="0"/>
        <w:jc w:val="center"/>
        <w:rPr>
          <w:rFonts w:ascii="Arial" w:eastAsia="SimHei" w:hAnsi="Arial" w:cs="Arial"/>
          <w:color w:val="000000" w:themeColor="text1"/>
          <w:sz w:val="20"/>
          <w:szCs w:val="20"/>
          <w:lang w:eastAsia="zh-CN"/>
          <w14:ligatures w14:val="none"/>
        </w:rPr>
      </w:pPr>
      <w:r w:rsidRPr="00087C3B">
        <w:rPr>
          <w:rFonts w:ascii="Arial" w:eastAsia="SimHei" w:hAnsi="Arial" w:cs="Arial" w:hint="cs"/>
          <w:color w:val="000000" w:themeColor="text1"/>
          <w:sz w:val="20"/>
          <w:szCs w:val="20"/>
          <w:lang w:eastAsia="zh-CN"/>
          <w14:ligatures w14:val="none"/>
        </w:rPr>
        <w:t>Table 6 Comparisons with statistically significant effect under massage-related treatments</w:t>
      </w:r>
    </w:p>
    <w:tbl>
      <w:tblPr>
        <w:tblW w:w="8080" w:type="dxa"/>
        <w:jc w:val="center"/>
        <w:tblBorders>
          <w:top w:val="single" w:sz="4" w:space="0" w:color="auto"/>
          <w:bottom w:val="single" w:sz="4" w:space="0" w:color="auto"/>
        </w:tblBorders>
        <w:tblLook w:val="04A0" w:firstRow="1" w:lastRow="0" w:firstColumn="1" w:lastColumn="0" w:noHBand="0" w:noVBand="1"/>
      </w:tblPr>
      <w:tblGrid>
        <w:gridCol w:w="1580"/>
        <w:gridCol w:w="3949"/>
        <w:gridCol w:w="1134"/>
        <w:gridCol w:w="1417"/>
      </w:tblGrid>
      <w:tr w:rsidR="00323A04" w:rsidRPr="00087C3B" w14:paraId="10D06E96" w14:textId="77777777" w:rsidTr="000B25E4">
        <w:trPr>
          <w:trHeight w:val="320"/>
          <w:jc w:val="center"/>
        </w:trPr>
        <w:tc>
          <w:tcPr>
            <w:tcW w:w="1580" w:type="dxa"/>
            <w:tcBorders>
              <w:top w:val="single" w:sz="4" w:space="0" w:color="auto"/>
              <w:bottom w:val="single" w:sz="4" w:space="0" w:color="auto"/>
            </w:tcBorders>
            <w:shd w:val="clear" w:color="auto" w:fill="auto"/>
            <w:noWrap/>
            <w:vAlign w:val="center"/>
            <w:hideMark/>
          </w:tcPr>
          <w:p w14:paraId="5603726C"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Measurement</w:t>
            </w:r>
          </w:p>
        </w:tc>
        <w:tc>
          <w:tcPr>
            <w:tcW w:w="3949" w:type="dxa"/>
            <w:tcBorders>
              <w:top w:val="single" w:sz="4" w:space="0" w:color="auto"/>
              <w:bottom w:val="single" w:sz="4" w:space="0" w:color="auto"/>
            </w:tcBorders>
            <w:shd w:val="clear" w:color="auto" w:fill="auto"/>
            <w:noWrap/>
            <w:vAlign w:val="center"/>
            <w:hideMark/>
          </w:tcPr>
          <w:p w14:paraId="5D49891A"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Comparison</w:t>
            </w:r>
          </w:p>
        </w:tc>
        <w:tc>
          <w:tcPr>
            <w:tcW w:w="1134" w:type="dxa"/>
            <w:tcBorders>
              <w:top w:val="single" w:sz="4" w:space="0" w:color="auto"/>
              <w:bottom w:val="single" w:sz="4" w:space="0" w:color="auto"/>
            </w:tcBorders>
            <w:shd w:val="clear" w:color="auto" w:fill="auto"/>
            <w:noWrap/>
            <w:vAlign w:val="center"/>
            <w:hideMark/>
          </w:tcPr>
          <w:p w14:paraId="691D8B8D"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Effect</w:t>
            </w:r>
          </w:p>
        </w:tc>
        <w:tc>
          <w:tcPr>
            <w:tcW w:w="1417" w:type="dxa"/>
            <w:tcBorders>
              <w:top w:val="single" w:sz="4" w:space="0" w:color="auto"/>
              <w:bottom w:val="single" w:sz="4" w:space="0" w:color="auto"/>
            </w:tcBorders>
            <w:shd w:val="clear" w:color="auto" w:fill="auto"/>
            <w:noWrap/>
            <w:vAlign w:val="center"/>
            <w:hideMark/>
          </w:tcPr>
          <w:p w14:paraId="2D7F89A6"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95% CI</w:t>
            </w:r>
          </w:p>
        </w:tc>
      </w:tr>
      <w:tr w:rsidR="00323A04" w:rsidRPr="00087C3B" w14:paraId="5B9F13EF" w14:textId="77777777" w:rsidTr="000B25E4">
        <w:trPr>
          <w:trHeight w:val="320"/>
          <w:jc w:val="center"/>
        </w:trPr>
        <w:tc>
          <w:tcPr>
            <w:tcW w:w="1580" w:type="dxa"/>
            <w:tcBorders>
              <w:top w:val="single" w:sz="4" w:space="0" w:color="auto"/>
            </w:tcBorders>
            <w:shd w:val="clear" w:color="auto" w:fill="auto"/>
            <w:noWrap/>
            <w:vAlign w:val="center"/>
            <w:hideMark/>
          </w:tcPr>
          <w:p w14:paraId="272F3CB2"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Pain Intensity</w:t>
            </w:r>
          </w:p>
        </w:tc>
        <w:tc>
          <w:tcPr>
            <w:tcW w:w="3949" w:type="dxa"/>
            <w:tcBorders>
              <w:top w:val="single" w:sz="4" w:space="0" w:color="auto"/>
            </w:tcBorders>
            <w:shd w:val="clear" w:color="auto" w:fill="auto"/>
            <w:noWrap/>
            <w:vAlign w:val="center"/>
            <w:hideMark/>
          </w:tcPr>
          <w:p w14:paraId="5A384816"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2×30 min/week vs Control</w:t>
            </w:r>
          </w:p>
        </w:tc>
        <w:tc>
          <w:tcPr>
            <w:tcW w:w="1134" w:type="dxa"/>
            <w:tcBorders>
              <w:top w:val="single" w:sz="4" w:space="0" w:color="auto"/>
            </w:tcBorders>
            <w:shd w:val="clear" w:color="auto" w:fill="auto"/>
            <w:noWrap/>
            <w:vAlign w:val="center"/>
            <w:hideMark/>
          </w:tcPr>
          <w:p w14:paraId="3C326283"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-1.28</w:t>
            </w:r>
          </w:p>
        </w:tc>
        <w:tc>
          <w:tcPr>
            <w:tcW w:w="1417" w:type="dxa"/>
            <w:tcBorders>
              <w:top w:val="single" w:sz="4" w:space="0" w:color="auto"/>
            </w:tcBorders>
            <w:shd w:val="clear" w:color="auto" w:fill="auto"/>
            <w:noWrap/>
            <w:vAlign w:val="center"/>
            <w:hideMark/>
          </w:tcPr>
          <w:p w14:paraId="73FA125B"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[-1.96; -0.60]</w:t>
            </w:r>
          </w:p>
        </w:tc>
      </w:tr>
      <w:tr w:rsidR="00323A04" w:rsidRPr="00087C3B" w14:paraId="4CD45D3D" w14:textId="77777777" w:rsidTr="000B25E4">
        <w:trPr>
          <w:trHeight w:val="320"/>
          <w:jc w:val="center"/>
        </w:trPr>
        <w:tc>
          <w:tcPr>
            <w:tcW w:w="1580" w:type="dxa"/>
            <w:shd w:val="clear" w:color="auto" w:fill="auto"/>
            <w:noWrap/>
            <w:vAlign w:val="center"/>
            <w:hideMark/>
          </w:tcPr>
          <w:p w14:paraId="00CCA0CE"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p>
        </w:tc>
        <w:tc>
          <w:tcPr>
            <w:tcW w:w="3949" w:type="dxa"/>
            <w:shd w:val="clear" w:color="auto" w:fill="auto"/>
            <w:noWrap/>
            <w:vAlign w:val="center"/>
            <w:hideMark/>
          </w:tcPr>
          <w:p w14:paraId="45419E4E"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2×60 min/week vs Control</w:t>
            </w:r>
          </w:p>
        </w:tc>
        <w:tc>
          <w:tcPr>
            <w:tcW w:w="1134" w:type="dxa"/>
            <w:shd w:val="clear" w:color="auto" w:fill="auto"/>
            <w:noWrap/>
            <w:vAlign w:val="center"/>
            <w:hideMark/>
          </w:tcPr>
          <w:p w14:paraId="0162FB45"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-1.2</w:t>
            </w:r>
          </w:p>
        </w:tc>
        <w:tc>
          <w:tcPr>
            <w:tcW w:w="1417" w:type="dxa"/>
            <w:shd w:val="clear" w:color="auto" w:fill="auto"/>
            <w:noWrap/>
            <w:vAlign w:val="center"/>
            <w:hideMark/>
          </w:tcPr>
          <w:p w14:paraId="4D4E3858"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[-1.88; -0.53]</w:t>
            </w:r>
          </w:p>
        </w:tc>
      </w:tr>
      <w:tr w:rsidR="00323A04" w:rsidRPr="00087C3B" w14:paraId="35434BCE" w14:textId="77777777" w:rsidTr="000B25E4">
        <w:trPr>
          <w:trHeight w:val="320"/>
          <w:jc w:val="center"/>
        </w:trPr>
        <w:tc>
          <w:tcPr>
            <w:tcW w:w="1580" w:type="dxa"/>
            <w:shd w:val="clear" w:color="auto" w:fill="auto"/>
            <w:noWrap/>
            <w:vAlign w:val="center"/>
            <w:hideMark/>
          </w:tcPr>
          <w:p w14:paraId="0A09C73A"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p>
        </w:tc>
        <w:tc>
          <w:tcPr>
            <w:tcW w:w="3949" w:type="dxa"/>
            <w:shd w:val="clear" w:color="auto" w:fill="auto"/>
            <w:noWrap/>
            <w:vAlign w:val="center"/>
            <w:hideMark/>
          </w:tcPr>
          <w:p w14:paraId="342CBC49"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3×30 min/week vs Control</w:t>
            </w:r>
          </w:p>
        </w:tc>
        <w:tc>
          <w:tcPr>
            <w:tcW w:w="1134" w:type="dxa"/>
            <w:shd w:val="clear" w:color="auto" w:fill="auto"/>
            <w:noWrap/>
            <w:vAlign w:val="center"/>
            <w:hideMark/>
          </w:tcPr>
          <w:p w14:paraId="3340098C"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-1.21</w:t>
            </w:r>
          </w:p>
        </w:tc>
        <w:tc>
          <w:tcPr>
            <w:tcW w:w="1417" w:type="dxa"/>
            <w:shd w:val="clear" w:color="auto" w:fill="auto"/>
            <w:noWrap/>
            <w:vAlign w:val="center"/>
            <w:hideMark/>
          </w:tcPr>
          <w:p w14:paraId="3ABB0F36"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[-1.89; -0.53]</w:t>
            </w:r>
          </w:p>
        </w:tc>
      </w:tr>
      <w:tr w:rsidR="00323A04" w:rsidRPr="00087C3B" w14:paraId="1BA2C4FA" w14:textId="77777777" w:rsidTr="000B25E4">
        <w:trPr>
          <w:trHeight w:val="320"/>
          <w:jc w:val="center"/>
        </w:trPr>
        <w:tc>
          <w:tcPr>
            <w:tcW w:w="1580" w:type="dxa"/>
            <w:shd w:val="clear" w:color="auto" w:fill="auto"/>
            <w:noWrap/>
            <w:vAlign w:val="center"/>
            <w:hideMark/>
          </w:tcPr>
          <w:p w14:paraId="71BFF8B9"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p>
        </w:tc>
        <w:tc>
          <w:tcPr>
            <w:tcW w:w="3949" w:type="dxa"/>
            <w:shd w:val="clear" w:color="auto" w:fill="auto"/>
            <w:noWrap/>
            <w:vAlign w:val="center"/>
            <w:hideMark/>
          </w:tcPr>
          <w:p w14:paraId="6CB5B7B5"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3×60 min/week vs Control</w:t>
            </w:r>
          </w:p>
        </w:tc>
        <w:tc>
          <w:tcPr>
            <w:tcW w:w="1134" w:type="dxa"/>
            <w:shd w:val="clear" w:color="auto" w:fill="auto"/>
            <w:noWrap/>
            <w:vAlign w:val="center"/>
            <w:hideMark/>
          </w:tcPr>
          <w:p w14:paraId="1255872E"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-1.4</w:t>
            </w:r>
          </w:p>
        </w:tc>
        <w:tc>
          <w:tcPr>
            <w:tcW w:w="1417" w:type="dxa"/>
            <w:shd w:val="clear" w:color="auto" w:fill="auto"/>
            <w:noWrap/>
            <w:vAlign w:val="center"/>
            <w:hideMark/>
          </w:tcPr>
          <w:p w14:paraId="762F9CE4"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[-2.08; -0.72]</w:t>
            </w:r>
          </w:p>
        </w:tc>
      </w:tr>
      <w:tr w:rsidR="00323A04" w:rsidRPr="00087C3B" w14:paraId="1D7399B3" w14:textId="77777777" w:rsidTr="000B25E4">
        <w:trPr>
          <w:trHeight w:val="320"/>
          <w:jc w:val="center"/>
        </w:trPr>
        <w:tc>
          <w:tcPr>
            <w:tcW w:w="1580" w:type="dxa"/>
            <w:shd w:val="clear" w:color="auto" w:fill="auto"/>
            <w:noWrap/>
            <w:vAlign w:val="center"/>
            <w:hideMark/>
          </w:tcPr>
          <w:p w14:paraId="4E6B5EE5"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Pain Disability</w:t>
            </w:r>
          </w:p>
        </w:tc>
        <w:tc>
          <w:tcPr>
            <w:tcW w:w="3949" w:type="dxa"/>
            <w:shd w:val="clear" w:color="auto" w:fill="auto"/>
            <w:noWrap/>
            <w:vAlign w:val="center"/>
            <w:hideMark/>
          </w:tcPr>
          <w:p w14:paraId="08245A40"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Cupping Massage vs Control</w:t>
            </w:r>
          </w:p>
        </w:tc>
        <w:tc>
          <w:tcPr>
            <w:tcW w:w="1134" w:type="dxa"/>
            <w:shd w:val="clear" w:color="auto" w:fill="auto"/>
            <w:noWrap/>
            <w:vAlign w:val="center"/>
            <w:hideMark/>
          </w:tcPr>
          <w:p w14:paraId="75A701AB"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-3.87</w:t>
            </w:r>
          </w:p>
        </w:tc>
        <w:tc>
          <w:tcPr>
            <w:tcW w:w="1417" w:type="dxa"/>
            <w:shd w:val="clear" w:color="auto" w:fill="auto"/>
            <w:noWrap/>
            <w:vAlign w:val="center"/>
            <w:hideMark/>
          </w:tcPr>
          <w:p w14:paraId="22F7F4B5"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[-6.14; -1.60]</w:t>
            </w:r>
          </w:p>
        </w:tc>
      </w:tr>
      <w:tr w:rsidR="00323A04" w:rsidRPr="00087C3B" w14:paraId="77F42D59" w14:textId="77777777" w:rsidTr="000B25E4">
        <w:trPr>
          <w:trHeight w:val="320"/>
          <w:jc w:val="center"/>
        </w:trPr>
        <w:tc>
          <w:tcPr>
            <w:tcW w:w="1580" w:type="dxa"/>
            <w:shd w:val="clear" w:color="auto" w:fill="auto"/>
            <w:noWrap/>
            <w:vAlign w:val="center"/>
            <w:hideMark/>
          </w:tcPr>
          <w:p w14:paraId="76DC289D"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p>
        </w:tc>
        <w:tc>
          <w:tcPr>
            <w:tcW w:w="3949" w:type="dxa"/>
            <w:shd w:val="clear" w:color="auto" w:fill="auto"/>
            <w:noWrap/>
            <w:vAlign w:val="center"/>
            <w:hideMark/>
          </w:tcPr>
          <w:p w14:paraId="770EFEE6"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2×30 min/week vs Control</w:t>
            </w:r>
          </w:p>
        </w:tc>
        <w:tc>
          <w:tcPr>
            <w:tcW w:w="1134" w:type="dxa"/>
            <w:shd w:val="clear" w:color="auto" w:fill="auto"/>
            <w:noWrap/>
            <w:vAlign w:val="center"/>
            <w:hideMark/>
          </w:tcPr>
          <w:p w14:paraId="1555C51A"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-3.14</w:t>
            </w:r>
          </w:p>
        </w:tc>
        <w:tc>
          <w:tcPr>
            <w:tcW w:w="1417" w:type="dxa"/>
            <w:shd w:val="clear" w:color="auto" w:fill="auto"/>
            <w:noWrap/>
            <w:vAlign w:val="center"/>
            <w:hideMark/>
          </w:tcPr>
          <w:p w14:paraId="1677408D"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[-4.99; -1.30]</w:t>
            </w:r>
          </w:p>
        </w:tc>
      </w:tr>
      <w:tr w:rsidR="00323A04" w:rsidRPr="00087C3B" w14:paraId="2B2F4909" w14:textId="77777777" w:rsidTr="000B25E4">
        <w:trPr>
          <w:trHeight w:val="320"/>
          <w:jc w:val="center"/>
        </w:trPr>
        <w:tc>
          <w:tcPr>
            <w:tcW w:w="1580" w:type="dxa"/>
            <w:shd w:val="clear" w:color="auto" w:fill="auto"/>
            <w:noWrap/>
            <w:vAlign w:val="center"/>
            <w:hideMark/>
          </w:tcPr>
          <w:p w14:paraId="6D7C9E26"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p>
        </w:tc>
        <w:tc>
          <w:tcPr>
            <w:tcW w:w="3949" w:type="dxa"/>
            <w:shd w:val="clear" w:color="auto" w:fill="auto"/>
            <w:noWrap/>
            <w:vAlign w:val="center"/>
            <w:hideMark/>
          </w:tcPr>
          <w:p w14:paraId="60CC0A85"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2×60 min/week vs Control</w:t>
            </w:r>
          </w:p>
        </w:tc>
        <w:tc>
          <w:tcPr>
            <w:tcW w:w="1134" w:type="dxa"/>
            <w:shd w:val="clear" w:color="auto" w:fill="auto"/>
            <w:noWrap/>
            <w:vAlign w:val="center"/>
            <w:hideMark/>
          </w:tcPr>
          <w:p w14:paraId="0EBC6DC1"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-2.97</w:t>
            </w:r>
          </w:p>
        </w:tc>
        <w:tc>
          <w:tcPr>
            <w:tcW w:w="1417" w:type="dxa"/>
            <w:shd w:val="clear" w:color="auto" w:fill="auto"/>
            <w:noWrap/>
            <w:vAlign w:val="center"/>
            <w:hideMark/>
          </w:tcPr>
          <w:p w14:paraId="6DCB4BFE"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[-4.81; -1.12]</w:t>
            </w:r>
          </w:p>
        </w:tc>
      </w:tr>
      <w:tr w:rsidR="00323A04" w:rsidRPr="00087C3B" w14:paraId="49B87E5D" w14:textId="77777777" w:rsidTr="000B25E4">
        <w:trPr>
          <w:trHeight w:val="320"/>
          <w:jc w:val="center"/>
        </w:trPr>
        <w:tc>
          <w:tcPr>
            <w:tcW w:w="1580" w:type="dxa"/>
            <w:shd w:val="clear" w:color="auto" w:fill="auto"/>
            <w:noWrap/>
            <w:vAlign w:val="center"/>
            <w:hideMark/>
          </w:tcPr>
          <w:p w14:paraId="50119830"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p>
        </w:tc>
        <w:tc>
          <w:tcPr>
            <w:tcW w:w="3949" w:type="dxa"/>
            <w:shd w:val="clear" w:color="auto" w:fill="auto"/>
            <w:noWrap/>
            <w:vAlign w:val="center"/>
            <w:hideMark/>
          </w:tcPr>
          <w:p w14:paraId="4E0852F0"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3×30 min/week vs Control</w:t>
            </w:r>
          </w:p>
        </w:tc>
        <w:tc>
          <w:tcPr>
            <w:tcW w:w="1134" w:type="dxa"/>
            <w:shd w:val="clear" w:color="auto" w:fill="auto"/>
            <w:noWrap/>
            <w:vAlign w:val="center"/>
            <w:hideMark/>
          </w:tcPr>
          <w:p w14:paraId="30629170"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-2.53</w:t>
            </w:r>
          </w:p>
        </w:tc>
        <w:tc>
          <w:tcPr>
            <w:tcW w:w="1417" w:type="dxa"/>
            <w:shd w:val="clear" w:color="auto" w:fill="auto"/>
            <w:noWrap/>
            <w:vAlign w:val="center"/>
            <w:hideMark/>
          </w:tcPr>
          <w:p w14:paraId="50723DC5"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[-4.38; -0.69]</w:t>
            </w:r>
          </w:p>
        </w:tc>
      </w:tr>
      <w:tr w:rsidR="00323A04" w:rsidRPr="00087C3B" w14:paraId="5A8797D2" w14:textId="77777777" w:rsidTr="000B25E4">
        <w:trPr>
          <w:trHeight w:val="320"/>
          <w:jc w:val="center"/>
        </w:trPr>
        <w:tc>
          <w:tcPr>
            <w:tcW w:w="1580" w:type="dxa"/>
            <w:shd w:val="clear" w:color="auto" w:fill="auto"/>
            <w:noWrap/>
            <w:vAlign w:val="center"/>
            <w:hideMark/>
          </w:tcPr>
          <w:p w14:paraId="45D4A0C8"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p>
        </w:tc>
        <w:tc>
          <w:tcPr>
            <w:tcW w:w="3949" w:type="dxa"/>
            <w:shd w:val="clear" w:color="auto" w:fill="auto"/>
            <w:noWrap/>
            <w:vAlign w:val="center"/>
            <w:hideMark/>
          </w:tcPr>
          <w:p w14:paraId="0929012F"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Massage, 3×60 min/week vs Control</w:t>
            </w:r>
          </w:p>
        </w:tc>
        <w:tc>
          <w:tcPr>
            <w:tcW w:w="1134" w:type="dxa"/>
            <w:shd w:val="clear" w:color="auto" w:fill="auto"/>
            <w:noWrap/>
            <w:vAlign w:val="center"/>
            <w:hideMark/>
          </w:tcPr>
          <w:p w14:paraId="051F2A77"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-3.55</w:t>
            </w:r>
          </w:p>
        </w:tc>
        <w:tc>
          <w:tcPr>
            <w:tcW w:w="1417" w:type="dxa"/>
            <w:shd w:val="clear" w:color="auto" w:fill="auto"/>
            <w:noWrap/>
            <w:vAlign w:val="center"/>
            <w:hideMark/>
          </w:tcPr>
          <w:p w14:paraId="17ACC829" w14:textId="77777777" w:rsidR="00323A04" w:rsidRPr="00087C3B" w:rsidRDefault="00323A04" w:rsidP="000B25E4">
            <w:pPr>
              <w:ind w:left="0" w:firstLine="0"/>
              <w:jc w:val="both"/>
              <w:rPr>
                <w:rFonts w:ascii="Arial" w:eastAsia="DengXian" w:hAnsi="Arial" w:cs="Arial"/>
                <w:color w:val="000000" w:themeColor="text1"/>
                <w:kern w:val="0"/>
                <w:sz w:val="20"/>
                <w:szCs w:val="20"/>
                <w:lang w:val="en-GB"/>
                <w14:ligatures w14:val="none"/>
              </w:rPr>
            </w:pPr>
            <w:r w:rsidRPr="00087C3B">
              <w:rPr>
                <w:rFonts w:ascii="Arial" w:eastAsia="DengXian" w:hAnsi="Arial" w:cs="Arial" w:hint="cs"/>
                <w:color w:val="000000" w:themeColor="text1"/>
                <w:kern w:val="0"/>
                <w:sz w:val="20"/>
                <w:szCs w:val="20"/>
                <w:lang w:val="en-GB"/>
                <w14:ligatures w14:val="none"/>
              </w:rPr>
              <w:t>[-5.39; -1.70]</w:t>
            </w:r>
          </w:p>
        </w:tc>
      </w:tr>
    </w:tbl>
    <w:p w14:paraId="1ED845B5" w14:textId="77777777" w:rsidR="00323A04" w:rsidRPr="00087C3B" w:rsidRDefault="00323A04" w:rsidP="00323A04">
      <w:pPr>
        <w:ind w:firstLine="0"/>
        <w:rPr>
          <w:rFonts w:ascii="Arial" w:hAnsi="Arial" w:cs="Arial"/>
          <w:color w:val="000000" w:themeColor="text1"/>
          <w:sz w:val="20"/>
          <w:szCs w:val="20"/>
        </w:rPr>
      </w:pPr>
    </w:p>
    <w:p w14:paraId="69F6F23D" w14:textId="77777777" w:rsidR="00323A04" w:rsidRPr="00087C3B" w:rsidRDefault="00323A04" w:rsidP="00323A04">
      <w:pPr>
        <w:ind w:firstLine="0"/>
        <w:rPr>
          <w:rFonts w:ascii="Arial" w:hAnsi="Arial" w:cs="Arial"/>
          <w:color w:val="000000" w:themeColor="text1"/>
          <w:sz w:val="20"/>
          <w:szCs w:val="20"/>
        </w:rPr>
      </w:pPr>
    </w:p>
    <w:p w14:paraId="41B804EC" w14:textId="77777777" w:rsidR="00323A04" w:rsidRPr="00087C3B" w:rsidRDefault="00323A04" w:rsidP="00323A04">
      <w:pPr>
        <w:ind w:firstLine="0"/>
        <w:rPr>
          <w:rFonts w:ascii="Arial" w:hAnsi="Arial" w:cs="Arial"/>
          <w:sz w:val="20"/>
          <w:szCs w:val="20"/>
        </w:rPr>
      </w:pPr>
    </w:p>
    <w:p w14:paraId="4BA1A7C0" w14:textId="77777777" w:rsidR="00323A04" w:rsidRPr="00087C3B" w:rsidRDefault="00323A04" w:rsidP="00323A04">
      <w:pPr>
        <w:ind w:firstLine="0"/>
        <w:rPr>
          <w:rFonts w:ascii="Arial" w:hAnsi="Arial" w:cs="Arial"/>
          <w:sz w:val="20"/>
          <w:szCs w:val="20"/>
        </w:rPr>
      </w:pPr>
    </w:p>
    <w:p w14:paraId="13AD5EAC" w14:textId="77777777" w:rsidR="00323A04" w:rsidRPr="00087C3B" w:rsidRDefault="00323A04" w:rsidP="00323A04">
      <w:pPr>
        <w:ind w:firstLine="0"/>
        <w:rPr>
          <w:rFonts w:ascii="Arial" w:hAnsi="Arial" w:cs="Arial"/>
          <w:sz w:val="20"/>
          <w:szCs w:val="20"/>
        </w:rPr>
      </w:pPr>
    </w:p>
    <w:p w14:paraId="7D15B1DD" w14:textId="77777777" w:rsidR="00323A04" w:rsidRPr="00087C3B" w:rsidRDefault="00323A04" w:rsidP="00323A04">
      <w:pPr>
        <w:ind w:firstLine="0"/>
        <w:rPr>
          <w:rFonts w:ascii="Arial" w:hAnsi="Arial" w:cs="Arial"/>
          <w:sz w:val="20"/>
          <w:szCs w:val="20"/>
        </w:rPr>
      </w:pPr>
    </w:p>
    <w:p w14:paraId="44557321" w14:textId="77777777" w:rsidR="00323A04" w:rsidRPr="00087C3B" w:rsidRDefault="00323A04" w:rsidP="00323A04">
      <w:pPr>
        <w:ind w:firstLine="0"/>
        <w:rPr>
          <w:rFonts w:ascii="Arial" w:hAnsi="Arial" w:cs="Arial"/>
          <w:sz w:val="20"/>
          <w:szCs w:val="20"/>
        </w:rPr>
      </w:pPr>
    </w:p>
    <w:p w14:paraId="1D2E9EF8" w14:textId="3D8E1DE1" w:rsidR="00323A04" w:rsidRPr="00087C3B" w:rsidRDefault="00323A04" w:rsidP="00323A04">
      <w:pPr>
        <w:ind w:firstLine="0"/>
        <w:rPr>
          <w:rFonts w:ascii="Arial" w:hAnsi="Arial" w:cs="Arial"/>
          <w:sz w:val="20"/>
          <w:szCs w:val="20"/>
        </w:rPr>
      </w:pPr>
      <w:r w:rsidRPr="00087C3B">
        <w:rPr>
          <w:rFonts w:ascii="Arial" w:hAnsi="Arial" w:cs="Arial" w:hint="cs"/>
          <w:sz w:val="20"/>
          <w:szCs w:val="20"/>
        </w:rPr>
        <w:t xml:space="preserve">Figure </w:t>
      </w:r>
      <w:r w:rsidR="00690390">
        <w:rPr>
          <w:rFonts w:ascii="Arial" w:hAnsi="Arial" w:cs="Arial"/>
          <w:sz w:val="20"/>
          <w:szCs w:val="20"/>
        </w:rPr>
        <w:t>22</w:t>
      </w:r>
      <w:r w:rsidRPr="00087C3B">
        <w:rPr>
          <w:rFonts w:ascii="Arial" w:hAnsi="Arial" w:cs="Arial" w:hint="cs"/>
          <w:sz w:val="20"/>
          <w:szCs w:val="20"/>
        </w:rPr>
        <w:t xml:space="preserve"> Forest plot of pain disability under all exercise-related treatments compared with control treatment in the first </w:t>
      </w:r>
      <w:proofErr w:type="gramStart"/>
      <w:r w:rsidRPr="00087C3B">
        <w:rPr>
          <w:rFonts w:ascii="Arial" w:hAnsi="Arial" w:cs="Arial" w:hint="cs"/>
          <w:sz w:val="20"/>
          <w:szCs w:val="20"/>
        </w:rPr>
        <w:t>subnet</w:t>
      </w:r>
      <w:proofErr w:type="gramEnd"/>
    </w:p>
    <w:p w14:paraId="20954BBD" w14:textId="77777777" w:rsidR="00323A04" w:rsidRPr="00087C3B" w:rsidRDefault="00323A04" w:rsidP="00323A04">
      <w:pPr>
        <w:rPr>
          <w:rFonts w:ascii="Arial" w:hAnsi="Arial" w:cs="Arial"/>
          <w:sz w:val="20"/>
          <w:szCs w:val="20"/>
        </w:rPr>
      </w:pPr>
    </w:p>
    <w:p w14:paraId="1A875B9E" w14:textId="77777777" w:rsidR="00323A04" w:rsidRPr="00087C3B" w:rsidRDefault="00323A04" w:rsidP="00323A04">
      <w:pPr>
        <w:rPr>
          <w:rFonts w:ascii="Arial" w:hAnsi="Arial" w:cs="Arial"/>
          <w:sz w:val="20"/>
          <w:szCs w:val="20"/>
        </w:rPr>
      </w:pPr>
    </w:p>
    <w:p w14:paraId="55D27A97" w14:textId="77777777" w:rsidR="00323A04" w:rsidRPr="00087C3B" w:rsidRDefault="00323A04" w:rsidP="00323A04">
      <w:pPr>
        <w:rPr>
          <w:rFonts w:ascii="Arial" w:hAnsi="Arial" w:cs="Arial"/>
          <w:sz w:val="20"/>
          <w:szCs w:val="20"/>
          <w:lang w:val="pt-BR"/>
        </w:rPr>
      </w:pPr>
      <w:r w:rsidRPr="00087C3B">
        <w:rPr>
          <w:rFonts w:ascii="Arial" w:hAnsi="Arial" w:cs="Arial" w:hint="cs"/>
          <w:noProof/>
          <w:sz w:val="20"/>
          <w:szCs w:val="20"/>
          <w:lang w:val="pt-BR"/>
        </w:rPr>
        <w:drawing>
          <wp:inline distT="0" distB="0" distL="0" distR="0" wp14:anchorId="42E02EC2" wp14:editId="2D6E9C2C">
            <wp:extent cx="6082494" cy="1771650"/>
            <wp:effectExtent l="0" t="0" r="0" b="0"/>
            <wp:docPr id="2118628504" name="Imagem 1" descr="A picture containing text, receipt, fo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628504" name="Imagem 1" descr="A picture containing text, receipt, font, screensho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88516" cy="1773404"/>
                    </a:xfrm>
                    <a:prstGeom prst="rect">
                      <a:avLst/>
                    </a:prstGeom>
                    <a:noFill/>
                  </pic:spPr>
                </pic:pic>
              </a:graphicData>
            </a:graphic>
          </wp:inline>
        </w:drawing>
      </w:r>
    </w:p>
    <w:p w14:paraId="06B5C38F" w14:textId="77777777" w:rsidR="00323A04" w:rsidRPr="00087C3B" w:rsidRDefault="00323A04" w:rsidP="00323A04">
      <w:pPr>
        <w:rPr>
          <w:rFonts w:ascii="Arial" w:hAnsi="Arial" w:cs="Arial"/>
          <w:sz w:val="20"/>
          <w:szCs w:val="20"/>
        </w:rPr>
      </w:pPr>
    </w:p>
    <w:p w14:paraId="0EEB87A6" w14:textId="0F283703" w:rsidR="00D80E6D" w:rsidRPr="00E137B8" w:rsidRDefault="00D80E6D" w:rsidP="00D80E6D">
      <w:pPr>
        <w:spacing w:beforeLines="100" w:before="240" w:line="480" w:lineRule="auto"/>
        <w:jc w:val="both"/>
        <w:rPr>
          <w:rFonts w:ascii="Arial" w:hAnsi="Arial" w:cs="Arial"/>
          <w:sz w:val="20"/>
          <w:szCs w:val="20"/>
        </w:rPr>
      </w:pPr>
      <w:r w:rsidRPr="00E137B8">
        <w:rPr>
          <w:rFonts w:ascii="Arial" w:hAnsi="Arial" w:cs="Arial" w:hint="cs"/>
          <w:sz w:val="20"/>
          <w:szCs w:val="20"/>
        </w:rPr>
        <w:t xml:space="preserve">Fig </w:t>
      </w:r>
      <w:r w:rsidR="00690390">
        <w:rPr>
          <w:rFonts w:ascii="Arial" w:hAnsi="Arial" w:cs="Arial"/>
          <w:sz w:val="20"/>
          <w:szCs w:val="20"/>
        </w:rPr>
        <w:t>23</w:t>
      </w:r>
      <w:r w:rsidRPr="00E137B8">
        <w:rPr>
          <w:rFonts w:ascii="Arial" w:hAnsi="Arial" w:cs="Arial" w:hint="cs"/>
          <w:sz w:val="20"/>
          <w:szCs w:val="20"/>
        </w:rPr>
        <w:t xml:space="preserve"> summarized mean differences of pain disability under all treatments in the second subnet directly and indirectly compared with exercise treatment. Among treatments with direct comparisons to exercise treatment, control treatment and qigong treatment provided a statistically significant increase in pain disability, while exercise plus CBT showed a statistically significant decrease (as Table 2). The number of direct </w:t>
      </w:r>
      <w:proofErr w:type="gramStart"/>
      <w:r w:rsidRPr="00E137B8">
        <w:rPr>
          <w:rFonts w:ascii="Arial" w:hAnsi="Arial" w:cs="Arial" w:hint="cs"/>
          <w:sz w:val="20"/>
          <w:szCs w:val="20"/>
        </w:rPr>
        <w:t>comparison</w:t>
      </w:r>
      <w:proofErr w:type="gramEnd"/>
      <w:r w:rsidRPr="00E137B8">
        <w:rPr>
          <w:rFonts w:ascii="Arial" w:hAnsi="Arial" w:cs="Arial" w:hint="cs"/>
          <w:sz w:val="20"/>
          <w:szCs w:val="20"/>
        </w:rPr>
        <w:t xml:space="preserve"> with exercise treatment of pharmacological treatment was 0, indicating no direct evidence of statistically significant effect. </w:t>
      </w:r>
    </w:p>
    <w:p w14:paraId="77F137F8" w14:textId="77777777" w:rsidR="00323A04" w:rsidRPr="00087C3B" w:rsidRDefault="00323A04" w:rsidP="00323A04">
      <w:pPr>
        <w:rPr>
          <w:rFonts w:ascii="Arial" w:hAnsi="Arial" w:cs="Arial"/>
          <w:sz w:val="20"/>
          <w:szCs w:val="20"/>
        </w:rPr>
      </w:pPr>
    </w:p>
    <w:p w14:paraId="7BFD1256" w14:textId="77777777" w:rsidR="00323A04" w:rsidRPr="00087C3B" w:rsidRDefault="00323A04" w:rsidP="00323A04">
      <w:pPr>
        <w:rPr>
          <w:rFonts w:ascii="Arial" w:hAnsi="Arial" w:cs="Arial"/>
          <w:sz w:val="20"/>
          <w:szCs w:val="20"/>
          <w:lang w:val="pt-BR"/>
        </w:rPr>
      </w:pPr>
      <w:r w:rsidRPr="00087C3B">
        <w:rPr>
          <w:rFonts w:ascii="Arial" w:hAnsi="Arial" w:cs="Arial" w:hint="cs"/>
          <w:noProof/>
          <w:sz w:val="20"/>
          <w:szCs w:val="20"/>
          <w:lang w:val="pt-BR"/>
        </w:rPr>
        <w:drawing>
          <wp:inline distT="0" distB="0" distL="0" distR="0" wp14:anchorId="076A19B5" wp14:editId="0C68E071">
            <wp:extent cx="5273675" cy="1932305"/>
            <wp:effectExtent l="0" t="0" r="3175" b="0"/>
            <wp:docPr id="408628886" name="Imagem 2" descr="A picture containing text, receip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628886" name="Imagem 2" descr="A picture containing text, receipt, screenshot, fon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3675" cy="1932305"/>
                    </a:xfrm>
                    <a:prstGeom prst="rect">
                      <a:avLst/>
                    </a:prstGeom>
                    <a:noFill/>
                  </pic:spPr>
                </pic:pic>
              </a:graphicData>
            </a:graphic>
          </wp:inline>
        </w:drawing>
      </w:r>
    </w:p>
    <w:p w14:paraId="078471FD" w14:textId="36D2457E" w:rsidR="00D80E6D" w:rsidRPr="00087C3B" w:rsidRDefault="00323A04" w:rsidP="00690390">
      <w:pPr>
        <w:ind w:firstLine="0"/>
        <w:rPr>
          <w:rFonts w:ascii="Arial" w:hAnsi="Arial" w:cs="Arial"/>
          <w:sz w:val="20"/>
          <w:szCs w:val="20"/>
        </w:rPr>
      </w:pPr>
      <w:r w:rsidRPr="00087C3B">
        <w:rPr>
          <w:rFonts w:ascii="Arial" w:hAnsi="Arial" w:cs="Arial" w:hint="cs"/>
          <w:sz w:val="20"/>
          <w:szCs w:val="20"/>
        </w:rPr>
        <w:lastRenderedPageBreak/>
        <w:t xml:space="preserve">Figure </w:t>
      </w:r>
      <w:r w:rsidR="00690390">
        <w:rPr>
          <w:rFonts w:ascii="Arial" w:hAnsi="Arial" w:cs="Arial"/>
          <w:sz w:val="20"/>
          <w:szCs w:val="20"/>
        </w:rPr>
        <w:t>24</w:t>
      </w:r>
      <w:r w:rsidRPr="00087C3B">
        <w:rPr>
          <w:rFonts w:ascii="Arial" w:hAnsi="Arial" w:cs="Arial" w:hint="cs"/>
          <w:sz w:val="20"/>
          <w:szCs w:val="20"/>
        </w:rPr>
        <w:t xml:space="preserve"> Forest plot of all acupuncture-related treatments compared with control treatment</w:t>
      </w:r>
      <w:r w:rsidR="00690390">
        <w:rPr>
          <w:rFonts w:ascii="Arial" w:hAnsi="Arial" w:cs="Arial"/>
          <w:sz w:val="20"/>
          <w:szCs w:val="20"/>
        </w:rPr>
        <w:t xml:space="preserve"> - </w:t>
      </w:r>
      <w:r w:rsidR="00D80E6D" w:rsidRPr="00E137B8">
        <w:rPr>
          <w:rFonts w:ascii="Arial" w:hAnsi="Arial" w:cs="Arial" w:hint="cs"/>
          <w:sz w:val="20"/>
          <w:szCs w:val="20"/>
        </w:rPr>
        <w:t>summarized mean differences of all treatments in the acupuncture related network directly and indirectly compared with control treatment.</w:t>
      </w:r>
    </w:p>
    <w:p w14:paraId="6F0AC66F" w14:textId="77777777" w:rsidR="00323A04" w:rsidRPr="00087C3B" w:rsidRDefault="00323A04" w:rsidP="00323A04">
      <w:pPr>
        <w:rPr>
          <w:rFonts w:ascii="Arial" w:hAnsi="Arial" w:cs="Arial"/>
          <w:sz w:val="20"/>
          <w:szCs w:val="20"/>
          <w:lang w:val="pt-BR"/>
        </w:rPr>
      </w:pPr>
      <w:r w:rsidRPr="00087C3B">
        <w:rPr>
          <w:rFonts w:ascii="Arial" w:hAnsi="Arial" w:cs="Arial" w:hint="cs"/>
          <w:noProof/>
          <w:sz w:val="20"/>
          <w:szCs w:val="20"/>
          <w:lang w:val="pt-BR"/>
        </w:rPr>
        <w:drawing>
          <wp:inline distT="0" distB="0" distL="0" distR="0" wp14:anchorId="2E76FE8F" wp14:editId="26106D92">
            <wp:extent cx="5273675" cy="1743710"/>
            <wp:effectExtent l="0" t="0" r="3175" b="8890"/>
            <wp:docPr id="1367650661" name="Imagem 3" descr="A picture containing text, receip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50661" name="Imagem 3" descr="A picture containing text, receipt, screenshot, fon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3675" cy="1743710"/>
                    </a:xfrm>
                    <a:prstGeom prst="rect">
                      <a:avLst/>
                    </a:prstGeom>
                    <a:noFill/>
                  </pic:spPr>
                </pic:pic>
              </a:graphicData>
            </a:graphic>
          </wp:inline>
        </w:drawing>
      </w:r>
    </w:p>
    <w:p w14:paraId="0B6B87B0" w14:textId="77777777" w:rsidR="00323A04" w:rsidRPr="00087C3B" w:rsidRDefault="00323A04" w:rsidP="00323A04">
      <w:pPr>
        <w:rPr>
          <w:rFonts w:ascii="Arial" w:hAnsi="Arial" w:cs="Arial"/>
          <w:sz w:val="20"/>
          <w:szCs w:val="20"/>
          <w:lang w:val="pt-BR"/>
        </w:rPr>
      </w:pPr>
    </w:p>
    <w:p w14:paraId="702E35DA" w14:textId="5DBBBF0E" w:rsidR="00D80E6D" w:rsidRPr="00E137B8" w:rsidRDefault="00323A04" w:rsidP="00690390">
      <w:pPr>
        <w:ind w:firstLine="0"/>
        <w:rPr>
          <w:rFonts w:ascii="Arial" w:hAnsi="Arial" w:cs="Arial"/>
          <w:sz w:val="20"/>
          <w:szCs w:val="20"/>
        </w:rPr>
      </w:pPr>
      <w:r w:rsidRPr="00087C3B">
        <w:rPr>
          <w:rFonts w:ascii="Arial" w:hAnsi="Arial" w:cs="Arial" w:hint="cs"/>
          <w:sz w:val="20"/>
          <w:szCs w:val="20"/>
        </w:rPr>
        <w:t xml:space="preserve">Figure </w:t>
      </w:r>
      <w:r w:rsidR="00690390">
        <w:rPr>
          <w:rFonts w:ascii="Arial" w:hAnsi="Arial" w:cs="Arial"/>
          <w:sz w:val="20"/>
          <w:szCs w:val="20"/>
        </w:rPr>
        <w:t>25</w:t>
      </w:r>
      <w:r w:rsidRPr="00087C3B">
        <w:rPr>
          <w:rFonts w:ascii="Arial" w:hAnsi="Arial" w:cs="Arial" w:hint="cs"/>
          <w:sz w:val="20"/>
          <w:szCs w:val="20"/>
        </w:rPr>
        <w:t xml:space="preserve"> Forest plot of pain intensity under all CBT-related treatments compared with control treatment</w:t>
      </w:r>
      <w:r w:rsidR="00690390">
        <w:rPr>
          <w:rFonts w:ascii="Arial" w:hAnsi="Arial" w:cs="Arial"/>
          <w:sz w:val="20"/>
          <w:szCs w:val="20"/>
        </w:rPr>
        <w:t xml:space="preserve"> - </w:t>
      </w:r>
      <w:r w:rsidR="00D80E6D" w:rsidRPr="00E137B8">
        <w:rPr>
          <w:rFonts w:ascii="Arial" w:hAnsi="Arial" w:cs="Arial" w:hint="cs"/>
          <w:sz w:val="20"/>
          <w:szCs w:val="20"/>
        </w:rPr>
        <w:t xml:space="preserve">summarized mean differences of pain intensity under all treatments in the CBT-related network directly and indirectly compared with control treatment. </w:t>
      </w:r>
    </w:p>
    <w:p w14:paraId="5494EBFD" w14:textId="77777777" w:rsidR="00D80E6D" w:rsidRPr="00087C3B" w:rsidRDefault="00D80E6D" w:rsidP="00323A04">
      <w:pPr>
        <w:ind w:firstLine="0"/>
        <w:rPr>
          <w:rFonts w:ascii="Arial" w:hAnsi="Arial" w:cs="Arial"/>
          <w:sz w:val="20"/>
          <w:szCs w:val="20"/>
        </w:rPr>
      </w:pPr>
    </w:p>
    <w:p w14:paraId="5A43C2A4" w14:textId="77777777" w:rsidR="00323A04" w:rsidRPr="00087C3B" w:rsidRDefault="00323A04" w:rsidP="00323A04">
      <w:pPr>
        <w:rPr>
          <w:rFonts w:ascii="Arial" w:hAnsi="Arial" w:cs="Arial"/>
          <w:sz w:val="20"/>
          <w:szCs w:val="20"/>
          <w:lang w:val="pt-BR"/>
        </w:rPr>
      </w:pPr>
      <w:r w:rsidRPr="00087C3B">
        <w:rPr>
          <w:rFonts w:ascii="Arial" w:hAnsi="Arial" w:cs="Arial" w:hint="cs"/>
          <w:noProof/>
          <w:sz w:val="20"/>
          <w:szCs w:val="20"/>
          <w:lang w:val="pt-BR"/>
        </w:rPr>
        <w:drawing>
          <wp:inline distT="0" distB="0" distL="0" distR="0" wp14:anchorId="5F4847AA" wp14:editId="72F2257D">
            <wp:extent cx="5273675" cy="2066925"/>
            <wp:effectExtent l="0" t="0" r="3175" b="9525"/>
            <wp:docPr id="1029535853" name="Imagem 4" descr="A picture containing text, receip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35853" name="Imagem 4" descr="A picture containing text, receipt, font, lin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3675" cy="2066925"/>
                    </a:xfrm>
                    <a:prstGeom prst="rect">
                      <a:avLst/>
                    </a:prstGeom>
                    <a:noFill/>
                  </pic:spPr>
                </pic:pic>
              </a:graphicData>
            </a:graphic>
          </wp:inline>
        </w:drawing>
      </w:r>
    </w:p>
    <w:p w14:paraId="748EF833" w14:textId="77777777" w:rsidR="00323A04" w:rsidRPr="00087C3B" w:rsidRDefault="00323A04" w:rsidP="00323A04">
      <w:pPr>
        <w:rPr>
          <w:rFonts w:ascii="Arial" w:hAnsi="Arial" w:cs="Arial"/>
          <w:sz w:val="20"/>
          <w:szCs w:val="20"/>
          <w:lang w:val="pt-BR"/>
        </w:rPr>
      </w:pPr>
    </w:p>
    <w:p w14:paraId="13DE7AC9" w14:textId="0BD80DA3" w:rsidR="00D80E6D" w:rsidRPr="00E137B8" w:rsidRDefault="00323A04" w:rsidP="00690390">
      <w:pPr>
        <w:ind w:firstLine="0"/>
        <w:rPr>
          <w:rFonts w:ascii="Arial" w:hAnsi="Arial" w:cs="Arial"/>
          <w:sz w:val="20"/>
          <w:szCs w:val="20"/>
        </w:rPr>
      </w:pPr>
      <w:r w:rsidRPr="00087C3B">
        <w:rPr>
          <w:rFonts w:ascii="Arial" w:hAnsi="Arial" w:cs="Arial" w:hint="cs"/>
          <w:sz w:val="20"/>
          <w:szCs w:val="20"/>
        </w:rPr>
        <w:t>Figure 2</w:t>
      </w:r>
      <w:r w:rsidR="00690390">
        <w:rPr>
          <w:rFonts w:ascii="Arial" w:hAnsi="Arial" w:cs="Arial"/>
          <w:sz w:val="20"/>
          <w:szCs w:val="20"/>
        </w:rPr>
        <w:t>6</w:t>
      </w:r>
      <w:r w:rsidRPr="00087C3B">
        <w:rPr>
          <w:rFonts w:ascii="Arial" w:hAnsi="Arial" w:cs="Arial" w:hint="cs"/>
          <w:sz w:val="20"/>
          <w:szCs w:val="20"/>
        </w:rPr>
        <w:t xml:space="preserve"> Forest plot of depression under all CBT-related treatments compared with control treatment</w:t>
      </w:r>
      <w:r w:rsidR="00690390">
        <w:rPr>
          <w:rFonts w:ascii="Arial" w:hAnsi="Arial" w:cs="Arial"/>
          <w:sz w:val="20"/>
          <w:szCs w:val="20"/>
        </w:rPr>
        <w:t xml:space="preserve"> - </w:t>
      </w:r>
      <w:r w:rsidR="00D80E6D" w:rsidRPr="00E137B8">
        <w:rPr>
          <w:rFonts w:ascii="Arial" w:hAnsi="Arial" w:cs="Arial" w:hint="cs"/>
          <w:sz w:val="20"/>
          <w:szCs w:val="20"/>
        </w:rPr>
        <w:t xml:space="preserve">summarized mean differences of all treatments in the CBT-related network directly and indirectly compared with control treatment. </w:t>
      </w:r>
    </w:p>
    <w:p w14:paraId="72A08A17" w14:textId="77777777" w:rsidR="00D80E6D" w:rsidRPr="00087C3B" w:rsidRDefault="00D80E6D" w:rsidP="00323A04">
      <w:pPr>
        <w:ind w:firstLine="0"/>
        <w:rPr>
          <w:rFonts w:ascii="Arial" w:hAnsi="Arial" w:cs="Arial"/>
          <w:sz w:val="20"/>
          <w:szCs w:val="20"/>
        </w:rPr>
      </w:pPr>
    </w:p>
    <w:p w14:paraId="1853E68C" w14:textId="77777777" w:rsidR="00323A04" w:rsidRPr="00087C3B" w:rsidRDefault="00323A04" w:rsidP="00323A04">
      <w:pPr>
        <w:rPr>
          <w:rFonts w:ascii="Arial" w:hAnsi="Arial" w:cs="Arial"/>
          <w:sz w:val="20"/>
          <w:szCs w:val="20"/>
          <w:lang w:val="pt-BR"/>
        </w:rPr>
      </w:pPr>
      <w:r w:rsidRPr="00087C3B">
        <w:rPr>
          <w:rFonts w:ascii="Arial" w:hAnsi="Arial" w:cs="Arial" w:hint="cs"/>
          <w:noProof/>
          <w:sz w:val="20"/>
          <w:szCs w:val="20"/>
          <w:lang w:val="pt-BR"/>
        </w:rPr>
        <w:drawing>
          <wp:inline distT="0" distB="0" distL="0" distR="0" wp14:anchorId="4E95195B" wp14:editId="48FA9618">
            <wp:extent cx="5273675" cy="2011680"/>
            <wp:effectExtent l="0" t="0" r="3175" b="7620"/>
            <wp:docPr id="42397333" name="Imagem 5" descr="A picture containing text, receip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97333" name="Imagem 5" descr="A picture containing text, receipt, font, lin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675" cy="2011680"/>
                    </a:xfrm>
                    <a:prstGeom prst="rect">
                      <a:avLst/>
                    </a:prstGeom>
                    <a:noFill/>
                  </pic:spPr>
                </pic:pic>
              </a:graphicData>
            </a:graphic>
          </wp:inline>
        </w:drawing>
      </w:r>
    </w:p>
    <w:p w14:paraId="65C045D9" w14:textId="77777777" w:rsidR="00323A04" w:rsidRPr="00087C3B" w:rsidRDefault="00323A04" w:rsidP="00323A04">
      <w:pPr>
        <w:rPr>
          <w:rFonts w:ascii="Arial" w:hAnsi="Arial" w:cs="Arial"/>
          <w:sz w:val="20"/>
          <w:szCs w:val="20"/>
          <w:lang w:val="pt-BR"/>
        </w:rPr>
      </w:pPr>
    </w:p>
    <w:p w14:paraId="5E2E133F" w14:textId="5D2EAE92" w:rsidR="00D80E6D" w:rsidRPr="00E137B8" w:rsidRDefault="00323A04" w:rsidP="00690390">
      <w:pPr>
        <w:ind w:firstLine="0"/>
        <w:rPr>
          <w:rFonts w:ascii="Arial" w:hAnsi="Arial" w:cs="Arial"/>
          <w:sz w:val="20"/>
          <w:szCs w:val="20"/>
        </w:rPr>
      </w:pPr>
      <w:r w:rsidRPr="00087C3B">
        <w:rPr>
          <w:rFonts w:ascii="Arial" w:hAnsi="Arial" w:cs="Arial" w:hint="cs"/>
          <w:sz w:val="20"/>
          <w:szCs w:val="20"/>
        </w:rPr>
        <w:lastRenderedPageBreak/>
        <w:t>Figure 2</w:t>
      </w:r>
      <w:r w:rsidR="00690390">
        <w:rPr>
          <w:rFonts w:ascii="Arial" w:hAnsi="Arial" w:cs="Arial"/>
          <w:sz w:val="20"/>
          <w:szCs w:val="20"/>
        </w:rPr>
        <w:t>7</w:t>
      </w:r>
      <w:r w:rsidRPr="00087C3B">
        <w:rPr>
          <w:rFonts w:ascii="Arial" w:hAnsi="Arial" w:cs="Arial" w:hint="cs"/>
          <w:sz w:val="20"/>
          <w:szCs w:val="20"/>
        </w:rPr>
        <w:t xml:space="preserve"> Forest plot pain intensity under all massage-related treatments compared with control treatment</w:t>
      </w:r>
      <w:r w:rsidR="00690390">
        <w:rPr>
          <w:rFonts w:ascii="Arial" w:hAnsi="Arial" w:cs="Arial"/>
          <w:sz w:val="20"/>
          <w:szCs w:val="20"/>
        </w:rPr>
        <w:t xml:space="preserve"> - </w:t>
      </w:r>
      <w:r w:rsidR="00D80E6D" w:rsidRPr="00E137B8">
        <w:rPr>
          <w:rFonts w:ascii="Arial" w:hAnsi="Arial" w:cs="Arial" w:hint="cs"/>
          <w:sz w:val="20"/>
          <w:szCs w:val="20"/>
        </w:rPr>
        <w:t>summarized mean differences of all treatments in the massage related network directly and indirectly compared with control treatment.</w:t>
      </w:r>
    </w:p>
    <w:p w14:paraId="4F17C6AF" w14:textId="77777777" w:rsidR="00D80E6D" w:rsidRPr="00087C3B" w:rsidRDefault="00D80E6D" w:rsidP="00323A04">
      <w:pPr>
        <w:ind w:firstLine="0"/>
        <w:rPr>
          <w:rFonts w:ascii="Arial" w:hAnsi="Arial" w:cs="Arial"/>
          <w:sz w:val="20"/>
          <w:szCs w:val="20"/>
        </w:rPr>
      </w:pPr>
    </w:p>
    <w:p w14:paraId="0D67F284" w14:textId="77777777" w:rsidR="00323A04" w:rsidRPr="00087C3B" w:rsidRDefault="00323A04" w:rsidP="00323A04">
      <w:pPr>
        <w:rPr>
          <w:rFonts w:ascii="Arial" w:hAnsi="Arial" w:cs="Arial"/>
          <w:sz w:val="20"/>
          <w:szCs w:val="20"/>
          <w:lang w:val="pt-BR"/>
        </w:rPr>
      </w:pPr>
      <w:r w:rsidRPr="00087C3B">
        <w:rPr>
          <w:rFonts w:ascii="Arial" w:hAnsi="Arial" w:cs="Arial" w:hint="cs"/>
          <w:noProof/>
          <w:sz w:val="20"/>
          <w:szCs w:val="20"/>
          <w:lang w:val="pt-BR"/>
        </w:rPr>
        <w:drawing>
          <wp:inline distT="0" distB="0" distL="0" distR="0" wp14:anchorId="505CEEFC" wp14:editId="18491257">
            <wp:extent cx="5102860" cy="1865630"/>
            <wp:effectExtent l="0" t="0" r="2540" b="1270"/>
            <wp:docPr id="485500375" name="Imagem 6"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500375" name="Imagem 6" descr="A picture containing text, screenshot, font, lin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02860" cy="1865630"/>
                    </a:xfrm>
                    <a:prstGeom prst="rect">
                      <a:avLst/>
                    </a:prstGeom>
                    <a:noFill/>
                  </pic:spPr>
                </pic:pic>
              </a:graphicData>
            </a:graphic>
          </wp:inline>
        </w:drawing>
      </w:r>
    </w:p>
    <w:p w14:paraId="67CF6307" w14:textId="77777777" w:rsidR="00323A04" w:rsidRPr="00087C3B" w:rsidRDefault="00323A04" w:rsidP="00323A04">
      <w:pPr>
        <w:rPr>
          <w:rFonts w:ascii="Arial" w:hAnsi="Arial" w:cs="Arial"/>
          <w:sz w:val="20"/>
          <w:szCs w:val="20"/>
          <w:lang w:val="pt-BR"/>
        </w:rPr>
      </w:pPr>
    </w:p>
    <w:p w14:paraId="1A1702C6" w14:textId="77777777" w:rsidR="00323A04" w:rsidRPr="00087C3B" w:rsidRDefault="00323A04" w:rsidP="00323A04">
      <w:pPr>
        <w:rPr>
          <w:rFonts w:ascii="Arial" w:hAnsi="Arial" w:cs="Arial"/>
          <w:sz w:val="20"/>
          <w:szCs w:val="20"/>
          <w:lang w:val="pt-BR"/>
        </w:rPr>
      </w:pPr>
    </w:p>
    <w:p w14:paraId="7FD229BC" w14:textId="77777777" w:rsidR="00323A04" w:rsidRPr="00087C3B" w:rsidRDefault="00323A04" w:rsidP="00323A04">
      <w:pPr>
        <w:rPr>
          <w:rFonts w:ascii="Arial" w:hAnsi="Arial" w:cs="Arial"/>
          <w:sz w:val="20"/>
          <w:szCs w:val="20"/>
          <w:lang w:val="pt-BR"/>
        </w:rPr>
      </w:pPr>
    </w:p>
    <w:p w14:paraId="3C982043" w14:textId="77777777" w:rsidR="00323A04" w:rsidRPr="00087C3B" w:rsidRDefault="00323A04" w:rsidP="00323A04">
      <w:pPr>
        <w:rPr>
          <w:rFonts w:ascii="Arial" w:hAnsi="Arial" w:cs="Arial"/>
          <w:sz w:val="20"/>
          <w:szCs w:val="20"/>
          <w:lang w:val="pt-BR"/>
        </w:rPr>
      </w:pPr>
    </w:p>
    <w:p w14:paraId="1B0FB715" w14:textId="06682E77" w:rsidR="00D80E6D" w:rsidRPr="00E137B8" w:rsidRDefault="00323A04" w:rsidP="00690390">
      <w:pPr>
        <w:ind w:firstLine="0"/>
        <w:rPr>
          <w:rFonts w:ascii="Arial" w:hAnsi="Arial" w:cs="Arial"/>
          <w:sz w:val="20"/>
          <w:szCs w:val="20"/>
        </w:rPr>
      </w:pPr>
      <w:r w:rsidRPr="00087C3B">
        <w:rPr>
          <w:rFonts w:ascii="Arial" w:hAnsi="Arial" w:cs="Arial" w:hint="cs"/>
          <w:sz w:val="20"/>
          <w:szCs w:val="20"/>
        </w:rPr>
        <w:t>Figure 2</w:t>
      </w:r>
      <w:r w:rsidR="00690390">
        <w:rPr>
          <w:rFonts w:ascii="Arial" w:hAnsi="Arial" w:cs="Arial"/>
          <w:sz w:val="20"/>
          <w:szCs w:val="20"/>
        </w:rPr>
        <w:t>8</w:t>
      </w:r>
      <w:r w:rsidRPr="00087C3B">
        <w:rPr>
          <w:rFonts w:ascii="Arial" w:hAnsi="Arial" w:cs="Arial" w:hint="cs"/>
          <w:sz w:val="20"/>
          <w:szCs w:val="20"/>
        </w:rPr>
        <w:t xml:space="preserve"> Forest plot pain disability under all massage-related treatments compared with control treatment </w:t>
      </w:r>
      <w:r w:rsidR="00690390">
        <w:rPr>
          <w:rFonts w:ascii="Arial" w:hAnsi="Arial" w:cs="Arial"/>
          <w:sz w:val="20"/>
          <w:szCs w:val="20"/>
        </w:rPr>
        <w:t xml:space="preserve">- </w:t>
      </w:r>
      <w:r w:rsidR="00D80E6D" w:rsidRPr="00E137B8">
        <w:rPr>
          <w:rFonts w:ascii="Arial" w:hAnsi="Arial" w:cs="Arial" w:hint="cs"/>
          <w:sz w:val="20"/>
          <w:szCs w:val="20"/>
        </w:rPr>
        <w:t xml:space="preserve">summarized mean differences of pain disability under all treatments in the massage related network directly and indirectly compared with control treatment. </w:t>
      </w:r>
    </w:p>
    <w:p w14:paraId="490B4B0B" w14:textId="77777777" w:rsidR="00323A04" w:rsidRPr="00087C3B" w:rsidRDefault="00323A04" w:rsidP="00323A04">
      <w:pPr>
        <w:rPr>
          <w:rFonts w:ascii="Arial" w:hAnsi="Arial" w:cs="Arial"/>
          <w:sz w:val="20"/>
          <w:szCs w:val="20"/>
        </w:rPr>
      </w:pPr>
    </w:p>
    <w:p w14:paraId="514AD3E4" w14:textId="77777777" w:rsidR="00323A04" w:rsidRPr="00087C3B" w:rsidRDefault="00323A04" w:rsidP="00323A04">
      <w:pPr>
        <w:rPr>
          <w:rFonts w:ascii="Arial" w:hAnsi="Arial" w:cs="Arial"/>
          <w:sz w:val="20"/>
          <w:szCs w:val="20"/>
          <w:lang w:val="pt-BR"/>
        </w:rPr>
      </w:pPr>
      <w:r w:rsidRPr="00087C3B">
        <w:rPr>
          <w:rFonts w:ascii="Arial" w:hAnsi="Arial" w:cs="Arial" w:hint="cs"/>
          <w:noProof/>
          <w:sz w:val="20"/>
          <w:szCs w:val="20"/>
          <w:lang w:val="pt-BR"/>
        </w:rPr>
        <w:drawing>
          <wp:inline distT="0" distB="0" distL="0" distR="0" wp14:anchorId="46515072" wp14:editId="38881223">
            <wp:extent cx="5273675" cy="1670685"/>
            <wp:effectExtent l="0" t="0" r="3175" b="5715"/>
            <wp:docPr id="1987874241" name="Imagem 7" descr="A picture containing text, receip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874241" name="Imagem 7" descr="A picture containing text, receipt, font, lin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3675" cy="1670685"/>
                    </a:xfrm>
                    <a:prstGeom prst="rect">
                      <a:avLst/>
                    </a:prstGeom>
                    <a:noFill/>
                  </pic:spPr>
                </pic:pic>
              </a:graphicData>
            </a:graphic>
          </wp:inline>
        </w:drawing>
      </w:r>
    </w:p>
    <w:p w14:paraId="3EAFA513" w14:textId="77777777" w:rsidR="00323A04" w:rsidRPr="00087C3B" w:rsidRDefault="00323A04" w:rsidP="00323A04">
      <w:pPr>
        <w:rPr>
          <w:rFonts w:ascii="Arial" w:hAnsi="Arial" w:cs="Arial"/>
          <w:sz w:val="20"/>
          <w:szCs w:val="20"/>
          <w:lang w:val="pt-BR"/>
        </w:rPr>
      </w:pPr>
    </w:p>
    <w:p w14:paraId="735C9C2C" w14:textId="77777777" w:rsidR="00323A04" w:rsidRPr="00087C3B" w:rsidRDefault="00323A04" w:rsidP="00323A04">
      <w:pPr>
        <w:rPr>
          <w:rFonts w:ascii="Arial" w:hAnsi="Arial" w:cs="Arial"/>
          <w:sz w:val="20"/>
          <w:szCs w:val="20"/>
          <w:lang w:val="pt-BR"/>
        </w:rPr>
      </w:pPr>
    </w:p>
    <w:p w14:paraId="702D9391" w14:textId="77777777" w:rsidR="00586BB2" w:rsidRDefault="00586BB2"/>
    <w:sectPr w:rsidR="00586BB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A04"/>
    <w:rsid w:val="00311CA9"/>
    <w:rsid w:val="00323A04"/>
    <w:rsid w:val="004B2F8C"/>
    <w:rsid w:val="00586BB2"/>
    <w:rsid w:val="00690390"/>
    <w:rsid w:val="00D80E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2C35CFE"/>
  <w15:chartTrackingRefBased/>
  <w15:docId w15:val="{D3C6D6E4-DFA6-7B48-A448-A83454857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A04"/>
    <w:pPr>
      <w:ind w:left="284" w:hanging="284"/>
    </w:pPr>
    <w:rPr>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Anish Thillainathan</dc:creator>
  <cp:keywords/>
  <dc:description/>
  <cp:lastModifiedBy>Anish Thillainathan</cp:lastModifiedBy>
  <cp:revision>2</cp:revision>
  <dcterms:created xsi:type="dcterms:W3CDTF">2023-06-02T19:46:00Z</dcterms:created>
  <dcterms:modified xsi:type="dcterms:W3CDTF">2023-06-02T20:30:00Z</dcterms:modified>
</cp:coreProperties>
</file>