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7395" w14:textId="2A036B91" w:rsidR="00D70C71" w:rsidRPr="00170225" w:rsidRDefault="00170225" w:rsidP="00170225">
      <w:pPr>
        <w:rPr>
          <w:rFonts w:ascii="Times New Roman" w:hAnsi="Times New Roman" w:cs="Times New Roman"/>
          <w:sz w:val="28"/>
          <w:szCs w:val="28"/>
        </w:rPr>
      </w:pPr>
      <w:r w:rsidRPr="00170225">
        <w:rPr>
          <w:rFonts w:ascii="Times New Roman" w:hAnsi="Times New Roman" w:cs="Times New Roman"/>
          <w:sz w:val="28"/>
          <w:szCs w:val="28"/>
        </w:rPr>
        <w:t>Our study shows BMI links to lower migraine risk, differing from most findings. No significant height-weight causation found. Implications for migraine understanding and interventions.</w:t>
      </w:r>
    </w:p>
    <w:sectPr w:rsidR="00D70C71" w:rsidRPr="00170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7D54B" w14:textId="77777777" w:rsidR="00A647FB" w:rsidRDefault="00A647FB" w:rsidP="00945499">
      <w:r>
        <w:separator/>
      </w:r>
    </w:p>
  </w:endnote>
  <w:endnote w:type="continuationSeparator" w:id="0">
    <w:p w14:paraId="1FE5A340" w14:textId="77777777" w:rsidR="00A647FB" w:rsidRDefault="00A647FB" w:rsidP="0094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54AB" w14:textId="77777777" w:rsidR="00A647FB" w:rsidRDefault="00A647FB" w:rsidP="00945499">
      <w:r>
        <w:separator/>
      </w:r>
    </w:p>
  </w:footnote>
  <w:footnote w:type="continuationSeparator" w:id="0">
    <w:p w14:paraId="74BDB2E1" w14:textId="77777777" w:rsidR="00A647FB" w:rsidRDefault="00A647FB" w:rsidP="00945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50"/>
    <w:rsid w:val="00007A50"/>
    <w:rsid w:val="0001077A"/>
    <w:rsid w:val="00170225"/>
    <w:rsid w:val="00235DDA"/>
    <w:rsid w:val="00276349"/>
    <w:rsid w:val="003259BE"/>
    <w:rsid w:val="004B6BC9"/>
    <w:rsid w:val="005434F1"/>
    <w:rsid w:val="00945499"/>
    <w:rsid w:val="00A647FB"/>
    <w:rsid w:val="00B01934"/>
    <w:rsid w:val="00B07062"/>
    <w:rsid w:val="00D01107"/>
    <w:rsid w:val="00D70C71"/>
    <w:rsid w:val="00DF5152"/>
    <w:rsid w:val="00E5762F"/>
    <w:rsid w:val="00EF4AAE"/>
    <w:rsid w:val="00F7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A6B4C2-3300-4667-B3E6-9D403216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4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4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Acta Neurol Scand</dc:creator>
  <cp:keywords/>
  <dc:description/>
  <cp:lastModifiedBy>PAIN</cp:lastModifiedBy>
  <cp:revision>3</cp:revision>
  <dcterms:created xsi:type="dcterms:W3CDTF">2023-08-13T06:16:00Z</dcterms:created>
  <dcterms:modified xsi:type="dcterms:W3CDTF">2023-08-15T14:25:00Z</dcterms:modified>
</cp:coreProperties>
</file>