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5AEB30" w14:textId="77777777" w:rsidR="00CE17FB" w:rsidRDefault="00CE17FB" w:rsidP="00CE17FB">
      <w:pPr>
        <w:spacing w:beforeLines="100" w:before="240"/>
        <w:ind w:firstLineChars="0" w:firstLine="0"/>
        <w:rPr>
          <w:rFonts w:ascii="Times New Roman Regular" w:hAnsi="Times New Roman Regular" w:cs="Times New Roman Regular"/>
          <w:i w:val="0"/>
          <w:iCs/>
          <w:sz w:val="18"/>
          <w:szCs w:val="18"/>
          <w:lang w:bidi="ar"/>
        </w:rPr>
      </w:pPr>
      <w:r>
        <w:rPr>
          <w:rFonts w:ascii="Times New Roman Bold" w:eastAsia="SimHei" w:hAnsi="Times New Roman Bold" w:cs="Times New Roman Bold"/>
          <w:b/>
          <w:bCs/>
          <w:i w:val="0"/>
          <w:iCs/>
          <w:sz w:val="18"/>
          <w:szCs w:val="18"/>
        </w:rPr>
        <w:t>Table 1</w:t>
      </w:r>
      <w:r>
        <w:rPr>
          <w:rFonts w:ascii="Times New Roman Regular" w:hAnsi="Times New Roman Regular" w:cs="Times New Roman Regular"/>
          <w:i w:val="0"/>
          <w:iCs/>
          <w:sz w:val="18"/>
          <w:szCs w:val="18"/>
        </w:rPr>
        <w:t xml:space="preserve"> Comparative plots of similarities and differences for samples 1-3</w:t>
      </w:r>
    </w:p>
    <w:tbl>
      <w:tblPr>
        <w:tblStyle w:val="TableGrid"/>
        <w:tblW w:w="4998" w:type="pct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1202"/>
        <w:gridCol w:w="1378"/>
        <w:gridCol w:w="1257"/>
        <w:gridCol w:w="958"/>
        <w:gridCol w:w="2599"/>
      </w:tblGrid>
      <w:tr w:rsidR="00CE17FB" w14:paraId="766F3FB1" w14:textId="77777777" w:rsidTr="00CE17FB">
        <w:tc>
          <w:tcPr>
            <w:tcW w:w="104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FD5DEA" w14:textId="77777777" w:rsidR="00CE17FB" w:rsidRDefault="00CE17FB">
            <w:pPr>
              <w:ind w:firstLineChars="0" w:firstLine="0"/>
              <w:jc w:val="center"/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 xml:space="preserve">Shoe 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  <w:lang w:eastAsia="zh-Hans"/>
              </w:rPr>
              <w:t>n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>ame</w:t>
            </w:r>
          </w:p>
        </w:tc>
        <w:tc>
          <w:tcPr>
            <w:tcW w:w="64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8ACCE" w14:textId="77777777" w:rsidR="00CE17FB" w:rsidRDefault="00CE17FB">
            <w:pPr>
              <w:ind w:firstLineChars="0" w:firstLine="0"/>
              <w:jc w:val="center"/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>Stitch</w:t>
            </w:r>
          </w:p>
        </w:tc>
        <w:tc>
          <w:tcPr>
            <w:tcW w:w="73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DA29AA" w14:textId="77777777" w:rsidR="00CE17FB" w:rsidRDefault="00CE17FB">
            <w:pPr>
              <w:ind w:firstLineChars="0" w:firstLine="0"/>
              <w:jc w:val="center"/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 xml:space="preserve">Sewing 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  <w:lang w:eastAsia="zh-Hans"/>
              </w:rPr>
              <w:t>m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>ethods</w:t>
            </w:r>
          </w:p>
        </w:tc>
        <w:tc>
          <w:tcPr>
            <w:tcW w:w="67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7D1588" w14:textId="77777777" w:rsidR="00CE17FB" w:rsidRDefault="00CE17FB">
            <w:pPr>
              <w:ind w:firstLineChars="0" w:firstLine="0"/>
              <w:jc w:val="center"/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  <w:lang w:eastAsia="zh-Hans"/>
              </w:rPr>
              <w:t>S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 xml:space="preserve">ole 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  <w:lang w:eastAsia="zh-Hans"/>
              </w:rPr>
              <w:t>t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>hickness</w:t>
            </w:r>
          </w:p>
        </w:tc>
        <w:tc>
          <w:tcPr>
            <w:tcW w:w="51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AFD3C7" w14:textId="77777777" w:rsidR="00CE17FB" w:rsidRDefault="00CE17FB">
            <w:pPr>
              <w:ind w:firstLineChars="0" w:firstLine="0"/>
              <w:jc w:val="center"/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>M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  <w:lang w:eastAsia="zh-Hans"/>
              </w:rPr>
              <w:t>aterial</w:t>
            </w:r>
          </w:p>
        </w:tc>
        <w:tc>
          <w:tcPr>
            <w:tcW w:w="13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5C5D2C" w14:textId="77777777" w:rsidR="00CE17FB" w:rsidRDefault="00CE17FB">
            <w:pPr>
              <w:ind w:firstLineChars="0" w:firstLine="0"/>
              <w:jc w:val="center"/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 xml:space="preserve">Sole 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  <w:lang w:eastAsia="zh-Hans"/>
              </w:rPr>
              <w:t>p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 xml:space="preserve">attern 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  <w:lang w:eastAsia="zh-Hans"/>
              </w:rPr>
              <w:t>d</w:t>
            </w: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>istribution</w:t>
            </w:r>
          </w:p>
        </w:tc>
      </w:tr>
      <w:tr w:rsidR="00CE17FB" w14:paraId="76B0E906" w14:textId="77777777" w:rsidTr="00CE17FB">
        <w:trPr>
          <w:trHeight w:val="546"/>
        </w:trPr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EB59EC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Terracotta Warriors Replica Shoes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E56682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Vertical 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s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eam 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s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titching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9A76C6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Single Needle Diamond Shape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CB52FC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1.5cm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3B6B36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R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amie</w:t>
            </w:r>
          </w:p>
        </w:tc>
        <w:tc>
          <w:tcPr>
            <w:tcW w:w="1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8CAC0A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D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ense in the front and back, sparse in the middle.</w:t>
            </w:r>
          </w:p>
        </w:tc>
      </w:tr>
      <w:tr w:rsidR="00CE17FB" w14:paraId="1BD46E8A" w14:textId="77777777" w:rsidTr="00CE17FB"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892DF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Zhuangyuan</w:t>
            </w:r>
            <w:proofErr w:type="spellEnd"/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 Orchid Cloth Shoes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7736B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Vertical 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s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eam 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s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titching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393D5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Single Needle Diamond Shape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B228E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1.5cm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962B3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R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amie</w:t>
            </w:r>
          </w:p>
        </w:tc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C40F2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The outsole is evenly distributed.</w:t>
            </w:r>
          </w:p>
        </w:tc>
      </w:tr>
      <w:tr w:rsidR="00CE17FB" w14:paraId="10C825E8" w14:textId="77777777" w:rsidTr="00CE17FB"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169D1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Qinghong</w:t>
            </w:r>
            <w:proofErr w:type="spellEnd"/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 Hundred Years of Cloth Shoes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54DEB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Circular 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s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eam 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s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titching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B05C9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Circular 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s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ingle 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n</w:t>
            </w: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eedle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9F2EB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1.5cm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907CD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Cotton</w:t>
            </w:r>
          </w:p>
        </w:tc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D0290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The outsole is evenly distributed.</w:t>
            </w:r>
          </w:p>
        </w:tc>
      </w:tr>
      <w:tr w:rsidR="00CE17FB" w14:paraId="19ABEDEB" w14:textId="77777777" w:rsidTr="00CE17FB"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2F5B8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 w:val="0"/>
                <w:iCs/>
                <w:kern w:val="0"/>
                <w:sz w:val="18"/>
                <w:szCs w:val="18"/>
              </w:rPr>
              <w:t>Shoe number</w:t>
            </w:r>
          </w:p>
        </w:tc>
        <w:tc>
          <w:tcPr>
            <w:tcW w:w="137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975C7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The bottom view</w:t>
            </w:r>
          </w:p>
        </w:tc>
        <w:tc>
          <w:tcPr>
            <w:tcW w:w="118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81648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The side view</w:t>
            </w:r>
          </w:p>
        </w:tc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B8A78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  <w:lang w:eastAsia="zh-Hans"/>
              </w:rPr>
              <w:t>The front view</w:t>
            </w:r>
          </w:p>
        </w:tc>
      </w:tr>
      <w:tr w:rsidR="00CE17FB" w14:paraId="39892D6E" w14:textId="77777777" w:rsidTr="00CE17FB">
        <w:trPr>
          <w:trHeight w:val="1760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31F6B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Terracotta Warriors Replica Shoes (</w:t>
            </w:r>
            <w:r>
              <w:rPr>
                <w:rFonts w:ascii="Times New Roman Regular" w:hAnsi="Times New Roman Regular" w:cs="Times New Roman Regular"/>
                <w:i w:val="0"/>
                <w:iCs/>
                <w:sz w:val="18"/>
                <w:szCs w:val="18"/>
                <w:lang w:eastAsia="zh-Hans"/>
              </w:rPr>
              <w:t>Sample 1)</w:t>
            </w:r>
          </w:p>
        </w:tc>
        <w:tc>
          <w:tcPr>
            <w:tcW w:w="137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93DEA" w14:textId="27D74EA2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 wp14:anchorId="6B7E3DE0" wp14:editId="6CA24253">
                  <wp:extent cx="893445" cy="1057275"/>
                  <wp:effectExtent l="0" t="0" r="190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019919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295" r="70149" b="46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8FF2B" w14:textId="3FA35284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 w:val="0"/>
                <w:noProof/>
                <w:kern w:val="0"/>
                <w:sz w:val="18"/>
                <w:szCs w:val="18"/>
              </w:rPr>
              <w:drawing>
                <wp:inline distT="0" distB="0" distL="0" distR="0" wp14:anchorId="6518B568" wp14:editId="5A17018D">
                  <wp:extent cx="903605" cy="106743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62697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2" t="8603" r="69641" b="114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605" cy="1067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1E134" w14:textId="27216DD4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 wp14:anchorId="7FF43A82" wp14:editId="132254F1">
                  <wp:extent cx="1078230" cy="1078230"/>
                  <wp:effectExtent l="0" t="0" r="7620" b="7620"/>
                  <wp:docPr id="7" name="Picture 7" descr="/private/var/folders/rb/9k8hj7514rzgtl8bkkz281x80000gn/T/com.kingsoft.wpsoffice.mac/picturecompress_20230621155152/output_3.jpgoutput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 descr="/private/var/folders/rb/9k8hj7514rzgtl8bkkz281x80000gn/T/com.kingsoft.wpsoffice.mac/picturecompress_20230621155152/output_3.jpgoutput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1078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17FB" w14:paraId="0698566F" w14:textId="77777777" w:rsidTr="00CE17FB">
        <w:trPr>
          <w:trHeight w:val="1771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0AEE0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Zhuangyuan</w:t>
            </w:r>
            <w:proofErr w:type="spellEnd"/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 Orchid Cloth Shoes (</w:t>
            </w:r>
            <w:r>
              <w:rPr>
                <w:rFonts w:ascii="Times New Roman Regular" w:hAnsi="Times New Roman Regular" w:cs="Times New Roman Regular"/>
                <w:i w:val="0"/>
                <w:iCs/>
                <w:sz w:val="18"/>
                <w:szCs w:val="18"/>
                <w:lang w:eastAsia="zh-Hans"/>
              </w:rPr>
              <w:t>Sample 2)</w:t>
            </w:r>
          </w:p>
        </w:tc>
        <w:tc>
          <w:tcPr>
            <w:tcW w:w="137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1A004" w14:textId="2C24D681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 wp14:anchorId="5775845D" wp14:editId="6A4D222C">
                  <wp:extent cx="893445" cy="1141730"/>
                  <wp:effectExtent l="0" t="0" r="1905" b="127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962495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335" r="366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1141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48EB9" w14:textId="2311EA98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 w:val="0"/>
                <w:noProof/>
                <w:kern w:val="0"/>
                <w:sz w:val="18"/>
                <w:szCs w:val="18"/>
              </w:rPr>
              <w:drawing>
                <wp:inline distT="0" distB="0" distL="0" distR="0" wp14:anchorId="5263B66E" wp14:editId="0623B636">
                  <wp:extent cx="914400" cy="112585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896098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529" t="7683" r="35274" b="58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125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41DCE" w14:textId="769B57C5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 wp14:anchorId="565A8136" wp14:editId="12EF04E4">
                  <wp:extent cx="1078230" cy="1078230"/>
                  <wp:effectExtent l="0" t="0" r="7620" b="7620"/>
                  <wp:docPr id="4" name="Picture 4" descr="/private/var/folders/rb/9k8hj7514rzgtl8bkkz281x80000gn/T/com.kingsoft.wpsoffice.mac/picturecompress_20230621155152/output_2.jpgoutput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 descr="/private/var/folders/rb/9k8hj7514rzgtl8bkkz281x80000gn/T/com.kingsoft.wpsoffice.mac/picturecompress_20230621155152/output_2.jpgoutput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1078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17FB" w14:paraId="2FC83340" w14:textId="77777777" w:rsidTr="00CE17FB">
        <w:trPr>
          <w:trHeight w:val="1801"/>
        </w:trPr>
        <w:tc>
          <w:tcPr>
            <w:tcW w:w="10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3897B3" w14:textId="77777777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>Qinghong</w:t>
            </w:r>
            <w:proofErr w:type="spellEnd"/>
            <w:r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  <w:t xml:space="preserve"> Hundred Years of Cloth Shoes (</w:t>
            </w:r>
            <w:r>
              <w:rPr>
                <w:rFonts w:ascii="Times New Roman Regular" w:hAnsi="Times New Roman Regular" w:cs="Times New Roman Regular"/>
                <w:i w:val="0"/>
                <w:iCs/>
                <w:sz w:val="18"/>
                <w:szCs w:val="18"/>
                <w:lang w:eastAsia="zh-Hans"/>
              </w:rPr>
              <w:t>Sample 3)</w:t>
            </w:r>
          </w:p>
        </w:tc>
        <w:tc>
          <w:tcPr>
            <w:tcW w:w="1378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F206A6C" w14:textId="6C2ACA2A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 wp14:anchorId="691BD9FE" wp14:editId="788A494B">
                  <wp:extent cx="845820" cy="106743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455" t="2026" r="2023" b="35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820" cy="1067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9F7425" w14:textId="120E1D13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 w:val="0"/>
                <w:noProof/>
                <w:kern w:val="0"/>
                <w:sz w:val="18"/>
                <w:szCs w:val="18"/>
              </w:rPr>
              <w:drawing>
                <wp:inline distT="0" distB="0" distL="0" distR="0" wp14:anchorId="6C86DC42" wp14:editId="76897302">
                  <wp:extent cx="829945" cy="1035685"/>
                  <wp:effectExtent l="0" t="0" r="825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531295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393" t="12291" r="1392" b="31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945" cy="1035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379126" w14:textId="2BB4C07F" w:rsidR="00CE17FB" w:rsidRDefault="00CE17FB">
            <w:pPr>
              <w:ind w:firstLineChars="0" w:firstLine="0"/>
              <w:jc w:val="center"/>
              <w:rPr>
                <w:rFonts w:ascii="Times New Roman Regular" w:eastAsia="NSimSun" w:hAnsi="Times New Roman Regular" w:cs="Times New Roman Regular"/>
                <w:i w:val="0"/>
                <w:iCs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 Regular" w:eastAsia="NSimSun" w:hAnsi="Times New Roman Regular" w:cs="Times New Roman Regular"/>
                <w:i w:val="0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 wp14:anchorId="0CBCBAE7" wp14:editId="33785DD7">
                  <wp:extent cx="1067435" cy="1067435"/>
                  <wp:effectExtent l="0" t="0" r="0" b="0"/>
                  <wp:docPr id="1" name="Picture 1" descr="/private/var/folders/rb/9k8hj7514rzgtl8bkkz281x80000gn/T/com.kingsoft.wpsoffice.mac/picturecompress_20230621155152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 descr="/private/var/folders/rb/9k8hj7514rzgtl8bkkz281x80000gn/T/com.kingsoft.wpsoffice.mac/picturecompress_20230621155152/output_1.jpgoutput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7435" cy="1067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76925A" w14:textId="77777777" w:rsidR="00AD1398" w:rsidRDefault="00AD1398">
      <w:pPr>
        <w:ind w:firstLine="400"/>
      </w:pP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</w:font>
  <w:font w:name="Times New Roman Bold">
    <w:panose1 w:val="02020803070505020304"/>
    <w:charset w:val="00"/>
    <w:family w:val="auto"/>
    <w:pitch w:val="default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NSimSun">
    <w:altName w:val="方正书宋_GBK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7FB"/>
    <w:rsid w:val="00AD1398"/>
    <w:rsid w:val="00CE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51433"/>
  <w15:chartTrackingRefBased/>
  <w15:docId w15:val="{0301D28D-D936-464A-A93E-EBCB431B4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7FB"/>
    <w:pPr>
      <w:widowControl w:val="0"/>
      <w:spacing w:after="0" w:line="240" w:lineRule="auto"/>
      <w:ind w:firstLineChars="200" w:firstLine="200"/>
      <w:jc w:val="both"/>
    </w:pPr>
    <w:rPr>
      <w:rFonts w:ascii="Times New Roman" w:eastAsia="SimSun" w:hAnsi="Times New Roman"/>
      <w:i/>
      <w:kern w:val="2"/>
      <w:sz w:val="2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CE17F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61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>Springer Nature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2023-08-24T09:48:00Z</dcterms:created>
  <dcterms:modified xsi:type="dcterms:W3CDTF">2023-08-24T09:48:00Z</dcterms:modified>
</cp:coreProperties>
</file>