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1EAD0" w14:textId="6AEC76CB" w:rsidR="005B3AD4" w:rsidRPr="005B3AD4" w:rsidRDefault="005B3AD4" w:rsidP="005B3AD4">
      <w:pPr>
        <w:autoSpaceDE w:val="0"/>
        <w:autoSpaceDN w:val="0"/>
        <w:adjustRightInd w:val="0"/>
        <w:spacing w:line="480" w:lineRule="auto"/>
        <w:rPr>
          <w:rFonts w:cs="Arial" w:hint="eastAsia"/>
          <w:b/>
          <w:bCs/>
          <w:sz w:val="28"/>
        </w:rPr>
      </w:pPr>
      <w:bookmarkStart w:id="0" w:name="_Hlk143443585"/>
      <w:r w:rsidRPr="00A10369">
        <w:rPr>
          <w:rFonts w:cs="Arial"/>
          <w:b/>
          <w:bCs/>
          <w:sz w:val="28"/>
        </w:rPr>
        <w:t>Supplementary Information</w:t>
      </w:r>
      <w:r>
        <w:rPr>
          <w:rFonts w:eastAsia="宋体" w:cs="Arial"/>
          <w:b/>
          <w:noProof/>
          <w:color w:val="000000"/>
          <w:sz w:val="21"/>
          <w:szCs w:val="24"/>
        </w:rPr>
        <w:drawing>
          <wp:anchor distT="0" distB="0" distL="114300" distR="114300" simplePos="0" relativeHeight="251713536" behindDoc="0" locked="0" layoutInCell="1" allowOverlap="1" wp14:anchorId="4BEED4B0" wp14:editId="24624B6A">
            <wp:simplePos x="0" y="0"/>
            <wp:positionH relativeFrom="margin">
              <wp:posOffset>120650</wp:posOffset>
            </wp:positionH>
            <wp:positionV relativeFrom="margin">
              <wp:posOffset>508000</wp:posOffset>
            </wp:positionV>
            <wp:extent cx="4826000" cy="4726305"/>
            <wp:effectExtent l="0" t="0" r="0" b="0"/>
            <wp:wrapSquare wrapText="bothSides"/>
            <wp:docPr id="9867266" name="图片 9867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0" cy="4726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7A18DC" w14:textId="77777777" w:rsidR="005B3AD4" w:rsidRPr="000545BD" w:rsidRDefault="005B3AD4" w:rsidP="005B3AD4">
      <w:pPr>
        <w:autoSpaceDE w:val="0"/>
        <w:autoSpaceDN w:val="0"/>
        <w:adjustRightInd w:val="0"/>
        <w:spacing w:line="480" w:lineRule="auto"/>
        <w:rPr>
          <w:rFonts w:eastAsia="宋体" w:cs="Arial"/>
          <w:kern w:val="0"/>
          <w:sz w:val="21"/>
          <w:szCs w:val="24"/>
        </w:rPr>
        <w:sectPr w:rsidR="005B3AD4" w:rsidRPr="000545BD" w:rsidSect="005B3AD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323BAA">
        <w:rPr>
          <w:rFonts w:eastAsia="宋体" w:cs="Arial" w:hint="eastAsia"/>
          <w:b/>
          <w:color w:val="000000"/>
          <w:sz w:val="21"/>
          <w:szCs w:val="24"/>
        </w:rPr>
        <w:t>F</w:t>
      </w:r>
      <w:r w:rsidRPr="00323BAA">
        <w:rPr>
          <w:rFonts w:eastAsia="宋体" w:cs="Arial"/>
          <w:b/>
          <w:color w:val="000000"/>
          <w:sz w:val="21"/>
          <w:szCs w:val="24"/>
        </w:rPr>
        <w:t>igure</w:t>
      </w:r>
      <w:r w:rsidRPr="00323BAA">
        <w:rPr>
          <w:rFonts w:eastAsia="宋体" w:cs="Arial" w:hint="eastAsia"/>
          <w:b/>
          <w:color w:val="000000"/>
          <w:sz w:val="21"/>
          <w:szCs w:val="24"/>
        </w:rPr>
        <w:t xml:space="preserve"> </w:t>
      </w:r>
      <w:r>
        <w:rPr>
          <w:rFonts w:eastAsia="宋体" w:cs="Arial"/>
          <w:b/>
          <w:color w:val="000000"/>
          <w:sz w:val="21"/>
          <w:szCs w:val="24"/>
        </w:rPr>
        <w:t>S1</w:t>
      </w:r>
      <w:r w:rsidRPr="00A10369">
        <w:rPr>
          <w:rFonts w:eastAsia="宋体" w:cs="Arial"/>
          <w:b/>
          <w:i/>
          <w:color w:val="000000"/>
          <w:sz w:val="21"/>
          <w:szCs w:val="24"/>
        </w:rPr>
        <w:t xml:space="preserve"> In vivo</w:t>
      </w:r>
      <w:r w:rsidRPr="00190F39">
        <w:rPr>
          <w:rFonts w:eastAsia="宋体" w:cs="Arial"/>
          <w:b/>
          <w:color w:val="000000"/>
          <w:sz w:val="21"/>
          <w:szCs w:val="24"/>
        </w:rPr>
        <w:t xml:space="preserve"> and</w:t>
      </w:r>
      <w:r w:rsidRPr="00A10369">
        <w:rPr>
          <w:rFonts w:eastAsia="宋体" w:cs="Arial"/>
          <w:b/>
          <w:i/>
          <w:color w:val="000000"/>
          <w:sz w:val="21"/>
          <w:szCs w:val="24"/>
        </w:rPr>
        <w:t xml:space="preserve"> in vitro</w:t>
      </w:r>
      <w:r w:rsidRPr="00190F39">
        <w:rPr>
          <w:rFonts w:eastAsia="宋体" w:cs="Arial"/>
          <w:b/>
          <w:color w:val="000000"/>
          <w:sz w:val="21"/>
          <w:szCs w:val="24"/>
        </w:rPr>
        <w:t xml:space="preserve"> experimental groups</w:t>
      </w:r>
      <w:r>
        <w:rPr>
          <w:rFonts w:eastAsia="宋体" w:cs="Arial"/>
          <w:b/>
          <w:color w:val="000000"/>
          <w:sz w:val="21"/>
          <w:szCs w:val="24"/>
        </w:rPr>
        <w:t xml:space="preserve">. </w:t>
      </w:r>
      <w:r w:rsidRPr="000545BD">
        <w:rPr>
          <w:rFonts w:eastAsia="宋体" w:cs="Arial"/>
          <w:b/>
          <w:kern w:val="0"/>
          <w:sz w:val="21"/>
          <w:szCs w:val="24"/>
        </w:rPr>
        <w:t>(A)</w:t>
      </w:r>
      <w:r w:rsidRPr="00190F39">
        <w:rPr>
          <w:rFonts w:eastAsia="宋体" w:cs="Arial"/>
          <w:kern w:val="0"/>
          <w:sz w:val="21"/>
          <w:szCs w:val="24"/>
        </w:rPr>
        <w:t xml:space="preserve"> Schematic diagram of ischemia-reperfusion duration</w:t>
      </w:r>
      <w:r>
        <w:rPr>
          <w:rFonts w:eastAsia="宋体" w:cs="Arial"/>
          <w:kern w:val="0"/>
          <w:sz w:val="21"/>
          <w:szCs w:val="24"/>
        </w:rPr>
        <w:t xml:space="preserve"> of MCAO model</w:t>
      </w:r>
      <w:r w:rsidRPr="00190F39">
        <w:rPr>
          <w:rFonts w:eastAsia="宋体" w:cs="Arial"/>
          <w:kern w:val="0"/>
          <w:sz w:val="21"/>
          <w:szCs w:val="24"/>
        </w:rPr>
        <w:t>.</w:t>
      </w:r>
      <w:r>
        <w:rPr>
          <w:rFonts w:eastAsia="宋体" w:cs="Arial" w:hint="eastAsia"/>
          <w:kern w:val="0"/>
          <w:sz w:val="21"/>
          <w:szCs w:val="24"/>
        </w:rPr>
        <w:t xml:space="preserve"> </w:t>
      </w:r>
      <w:r w:rsidRPr="00190F39">
        <w:rPr>
          <w:rFonts w:eastAsia="宋体" w:cs="Arial"/>
          <w:kern w:val="0"/>
          <w:sz w:val="21"/>
          <w:szCs w:val="24"/>
        </w:rPr>
        <w:t xml:space="preserve">MCAO 2h (middle cerebral artery occlusion </w:t>
      </w:r>
      <w:r>
        <w:rPr>
          <w:rFonts w:eastAsia="宋体" w:cs="Arial"/>
          <w:kern w:val="0"/>
          <w:sz w:val="21"/>
          <w:szCs w:val="24"/>
        </w:rPr>
        <w:t xml:space="preserve">for </w:t>
      </w:r>
      <w:r w:rsidRPr="00190F39">
        <w:rPr>
          <w:rFonts w:eastAsia="宋体" w:cs="Arial"/>
          <w:kern w:val="0"/>
          <w:sz w:val="21"/>
          <w:szCs w:val="24"/>
        </w:rPr>
        <w:t>2h</w:t>
      </w:r>
      <w:r>
        <w:rPr>
          <w:rFonts w:eastAsia="宋体" w:cs="Arial"/>
          <w:kern w:val="0"/>
          <w:sz w:val="21"/>
          <w:szCs w:val="24"/>
        </w:rPr>
        <w:t xml:space="preserve">, </w:t>
      </w:r>
      <w:r w:rsidRPr="00190F39">
        <w:rPr>
          <w:rFonts w:eastAsia="宋体" w:cs="Arial"/>
          <w:kern w:val="0"/>
          <w:sz w:val="21"/>
          <w:szCs w:val="24"/>
        </w:rPr>
        <w:t>ischemia group</w:t>
      </w:r>
      <w:r>
        <w:rPr>
          <w:rFonts w:eastAsia="宋体" w:cs="Arial"/>
          <w:kern w:val="0"/>
          <w:sz w:val="21"/>
          <w:szCs w:val="24"/>
        </w:rPr>
        <w:t>, IS</w:t>
      </w:r>
      <w:r w:rsidRPr="00190F39">
        <w:rPr>
          <w:rFonts w:eastAsia="宋体" w:cs="Arial"/>
          <w:kern w:val="0"/>
          <w:sz w:val="21"/>
          <w:szCs w:val="24"/>
        </w:rPr>
        <w:t>), RP 1d (reperfusion</w:t>
      </w:r>
      <w:r>
        <w:rPr>
          <w:rFonts w:eastAsia="宋体" w:cs="Arial"/>
          <w:kern w:val="0"/>
          <w:sz w:val="21"/>
          <w:szCs w:val="24"/>
        </w:rPr>
        <w:t xml:space="preserve"> for</w:t>
      </w:r>
      <w:r w:rsidRPr="00190F39">
        <w:rPr>
          <w:rFonts w:eastAsia="宋体" w:cs="Arial"/>
          <w:kern w:val="0"/>
          <w:sz w:val="21"/>
          <w:szCs w:val="24"/>
        </w:rPr>
        <w:t xml:space="preserve"> 1d</w:t>
      </w:r>
      <w:r>
        <w:rPr>
          <w:rFonts w:eastAsia="宋体" w:cs="Arial"/>
          <w:kern w:val="0"/>
          <w:sz w:val="21"/>
          <w:szCs w:val="24"/>
        </w:rPr>
        <w:t xml:space="preserve">, </w:t>
      </w:r>
      <w:r w:rsidRPr="00190F39">
        <w:rPr>
          <w:rFonts w:eastAsia="宋体" w:cs="Arial"/>
          <w:kern w:val="0"/>
          <w:sz w:val="21"/>
          <w:szCs w:val="24"/>
        </w:rPr>
        <w:t>early stage of ischemia-reperfusion group</w:t>
      </w:r>
      <w:r>
        <w:rPr>
          <w:rFonts w:eastAsia="宋体" w:cs="Arial"/>
          <w:kern w:val="0"/>
          <w:sz w:val="21"/>
          <w:szCs w:val="24"/>
        </w:rPr>
        <w:t>, IS</w:t>
      </w:r>
      <w:r>
        <w:rPr>
          <w:rFonts w:eastAsia="宋体" w:cs="Arial" w:hint="eastAsia"/>
          <w:kern w:val="0"/>
          <w:sz w:val="21"/>
          <w:szCs w:val="24"/>
        </w:rPr>
        <w:t>/</w:t>
      </w:r>
      <w:r>
        <w:rPr>
          <w:rFonts w:eastAsia="宋体" w:cs="Arial"/>
          <w:kern w:val="0"/>
          <w:sz w:val="21"/>
          <w:szCs w:val="24"/>
        </w:rPr>
        <w:t>RE</w:t>
      </w:r>
      <w:r w:rsidRPr="00190F39">
        <w:rPr>
          <w:rFonts w:eastAsia="宋体" w:cs="Arial"/>
          <w:kern w:val="0"/>
          <w:sz w:val="21"/>
          <w:szCs w:val="24"/>
        </w:rPr>
        <w:t>), RP 30d (reperfusion 30</w:t>
      </w:r>
      <w:r>
        <w:rPr>
          <w:rFonts w:eastAsia="宋体" w:cs="Arial"/>
          <w:kern w:val="0"/>
          <w:sz w:val="21"/>
          <w:szCs w:val="24"/>
        </w:rPr>
        <w:t xml:space="preserve"> for</w:t>
      </w:r>
      <w:r w:rsidRPr="00190F39">
        <w:rPr>
          <w:rFonts w:eastAsia="宋体" w:cs="Arial"/>
          <w:kern w:val="0"/>
          <w:sz w:val="21"/>
          <w:szCs w:val="24"/>
        </w:rPr>
        <w:t xml:space="preserve"> days</w:t>
      </w:r>
      <w:r>
        <w:rPr>
          <w:rFonts w:eastAsia="宋体" w:cs="Arial"/>
          <w:kern w:val="0"/>
          <w:sz w:val="21"/>
          <w:szCs w:val="24"/>
        </w:rPr>
        <w:t>,</w:t>
      </w:r>
      <w:r w:rsidRPr="00DC5C62">
        <w:rPr>
          <w:rFonts w:eastAsia="宋体" w:cs="Arial"/>
          <w:kern w:val="0"/>
          <w:sz w:val="21"/>
          <w:szCs w:val="24"/>
        </w:rPr>
        <w:t xml:space="preserve"> </w:t>
      </w:r>
      <w:r w:rsidRPr="00190F39">
        <w:rPr>
          <w:rFonts w:eastAsia="宋体" w:cs="Arial"/>
          <w:kern w:val="0"/>
          <w:sz w:val="21"/>
          <w:szCs w:val="24"/>
        </w:rPr>
        <w:t>late stage of ischemia-reperfusion group</w:t>
      </w:r>
      <w:r>
        <w:rPr>
          <w:rFonts w:eastAsia="宋体" w:cs="Arial"/>
          <w:kern w:val="0"/>
          <w:sz w:val="21"/>
          <w:szCs w:val="24"/>
        </w:rPr>
        <w:t>, IS</w:t>
      </w:r>
      <w:r>
        <w:rPr>
          <w:rFonts w:eastAsia="宋体" w:cs="Arial" w:hint="eastAsia"/>
          <w:kern w:val="0"/>
          <w:sz w:val="21"/>
          <w:szCs w:val="24"/>
        </w:rPr>
        <w:t>/</w:t>
      </w:r>
      <w:r>
        <w:rPr>
          <w:rFonts w:eastAsia="宋体" w:cs="Arial"/>
          <w:kern w:val="0"/>
          <w:sz w:val="21"/>
          <w:szCs w:val="24"/>
        </w:rPr>
        <w:t>RL</w:t>
      </w:r>
      <w:r w:rsidRPr="00190F39">
        <w:rPr>
          <w:rFonts w:eastAsia="宋体" w:cs="Arial"/>
          <w:kern w:val="0"/>
          <w:sz w:val="21"/>
          <w:szCs w:val="24"/>
        </w:rPr>
        <w:t>)</w:t>
      </w:r>
      <w:r>
        <w:rPr>
          <w:rFonts w:eastAsia="宋体" w:cs="Arial"/>
          <w:kern w:val="0"/>
          <w:sz w:val="21"/>
          <w:szCs w:val="24"/>
        </w:rPr>
        <w:t>.</w:t>
      </w:r>
      <w:r w:rsidRPr="00190F39">
        <w:rPr>
          <w:rFonts w:eastAsia="宋体" w:cs="Arial"/>
          <w:kern w:val="0"/>
          <w:sz w:val="21"/>
          <w:szCs w:val="24"/>
        </w:rPr>
        <w:t xml:space="preserve"> </w:t>
      </w:r>
      <w:r w:rsidRPr="000545BD">
        <w:rPr>
          <w:rFonts w:eastAsia="宋体" w:cs="Arial"/>
          <w:b/>
          <w:kern w:val="0"/>
          <w:sz w:val="21"/>
          <w:szCs w:val="24"/>
        </w:rPr>
        <w:t>(B)</w:t>
      </w:r>
      <w:r w:rsidRPr="00190F39">
        <w:rPr>
          <w:rFonts w:eastAsia="宋体" w:cs="Arial"/>
          <w:kern w:val="0"/>
          <w:sz w:val="21"/>
          <w:szCs w:val="24"/>
        </w:rPr>
        <w:t xml:space="preserve"> Schematic diagram of</w:t>
      </w:r>
      <w:r>
        <w:rPr>
          <w:rFonts w:eastAsia="宋体" w:cs="Arial"/>
          <w:kern w:val="0"/>
          <w:sz w:val="21"/>
          <w:szCs w:val="24"/>
        </w:rPr>
        <w:t xml:space="preserve"> in vitro cell</w:t>
      </w:r>
      <w:r w:rsidRPr="000545BD">
        <w:rPr>
          <w:rFonts w:eastAsia="宋体" w:cs="Arial"/>
          <w:kern w:val="0"/>
          <w:sz w:val="21"/>
          <w:szCs w:val="24"/>
        </w:rPr>
        <w:t xml:space="preserve"> experimental groups</w:t>
      </w:r>
      <w:r>
        <w:rPr>
          <w:rFonts w:eastAsia="宋体" w:cs="Arial"/>
          <w:kern w:val="0"/>
          <w:sz w:val="21"/>
          <w:szCs w:val="24"/>
        </w:rPr>
        <w:t>.</w:t>
      </w:r>
      <w:r w:rsidRPr="000545BD">
        <w:rPr>
          <w:rFonts w:eastAsia="宋体" w:cs="Arial"/>
          <w:kern w:val="0"/>
          <w:sz w:val="21"/>
          <w:szCs w:val="24"/>
        </w:rPr>
        <w:t xml:space="preserve"> The </w:t>
      </w:r>
      <w:proofErr w:type="spellStart"/>
      <w:r w:rsidRPr="000545BD">
        <w:rPr>
          <w:rFonts w:eastAsia="宋体" w:cs="Arial"/>
          <w:kern w:val="0"/>
          <w:sz w:val="21"/>
          <w:szCs w:val="24"/>
        </w:rPr>
        <w:t>rBMECs</w:t>
      </w:r>
      <w:proofErr w:type="spellEnd"/>
      <w:r w:rsidRPr="000545BD">
        <w:rPr>
          <w:rFonts w:eastAsia="宋体" w:cs="Arial"/>
          <w:kern w:val="0"/>
          <w:sz w:val="21"/>
          <w:szCs w:val="24"/>
        </w:rPr>
        <w:t xml:space="preserve"> were exposed to LFSS of 0.5 </w:t>
      </w:r>
      <w:proofErr w:type="spellStart"/>
      <w:r w:rsidRPr="000545BD">
        <w:rPr>
          <w:rFonts w:eastAsia="宋体" w:cs="Arial"/>
          <w:kern w:val="0"/>
          <w:sz w:val="21"/>
          <w:szCs w:val="24"/>
        </w:rPr>
        <w:t>dyn</w:t>
      </w:r>
      <w:proofErr w:type="spellEnd"/>
      <w:r w:rsidRPr="000545BD">
        <w:rPr>
          <w:rFonts w:eastAsia="宋体" w:cs="Arial"/>
          <w:kern w:val="0"/>
          <w:sz w:val="21"/>
          <w:szCs w:val="24"/>
        </w:rPr>
        <w:t xml:space="preserve">/cm2 (ischemia period, IS groups) for 6h and subsequently recovered to the normal physiological level of 2 </w:t>
      </w:r>
      <w:proofErr w:type="spellStart"/>
      <w:r w:rsidRPr="000545BD">
        <w:rPr>
          <w:rFonts w:eastAsia="宋体" w:cs="Arial"/>
          <w:kern w:val="0"/>
          <w:sz w:val="21"/>
          <w:szCs w:val="24"/>
        </w:rPr>
        <w:t>dyn</w:t>
      </w:r>
      <w:proofErr w:type="spellEnd"/>
      <w:r w:rsidRPr="000545BD">
        <w:rPr>
          <w:rFonts w:eastAsia="宋体" w:cs="Arial"/>
          <w:kern w:val="0"/>
          <w:sz w:val="21"/>
          <w:szCs w:val="24"/>
        </w:rPr>
        <w:t>/cm2 for 2h (early stage of ischemia-reperfusion, IS/RE groups) and 12h (late stage of ischemia-reperfusion, IS/RL groups), respectively</w:t>
      </w:r>
    </w:p>
    <w:p w14:paraId="6B188DF4" w14:textId="77777777" w:rsidR="005B3AD4" w:rsidRDefault="005B3AD4" w:rsidP="005B3AD4">
      <w:pPr>
        <w:pStyle w:val="src"/>
        <w:shd w:val="clear" w:color="auto" w:fill="FFFFFF"/>
        <w:spacing w:before="0" w:beforeAutospacing="0" w:after="30" w:afterAutospacing="0" w:line="480" w:lineRule="auto"/>
        <w:jc w:val="both"/>
        <w:rPr>
          <w:rFonts w:ascii="Arial" w:hAnsi="Arial" w:cs="Arial"/>
          <w:b/>
          <w:color w:val="000000"/>
          <w:sz w:val="21"/>
        </w:rPr>
      </w:pPr>
      <w:r>
        <w:rPr>
          <w:rFonts w:ascii="Arial" w:hAnsi="Arial" w:cs="Arial"/>
          <w:b/>
          <w:noProof/>
          <w:color w:val="000000"/>
          <w:sz w:val="21"/>
        </w:rPr>
        <w:lastRenderedPageBreak/>
        <w:drawing>
          <wp:anchor distT="0" distB="0" distL="114300" distR="114300" simplePos="0" relativeHeight="251714560" behindDoc="0" locked="0" layoutInCell="1" allowOverlap="1" wp14:anchorId="69F3F56D" wp14:editId="4F1B4138">
            <wp:simplePos x="0" y="0"/>
            <wp:positionH relativeFrom="column">
              <wp:posOffset>7620</wp:posOffset>
            </wp:positionH>
            <wp:positionV relativeFrom="paragraph">
              <wp:posOffset>54791</wp:posOffset>
            </wp:positionV>
            <wp:extent cx="5391785" cy="4556125"/>
            <wp:effectExtent l="0" t="0" r="0" b="0"/>
            <wp:wrapTopAndBottom/>
            <wp:docPr id="1700478526" name="图片 1700478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455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80AC845" w14:textId="77777777" w:rsidR="005B3AD4" w:rsidRPr="00CF24EC" w:rsidRDefault="005B3AD4" w:rsidP="005B3AD4">
      <w:pPr>
        <w:pStyle w:val="src"/>
        <w:shd w:val="clear" w:color="auto" w:fill="FFFFFF"/>
        <w:spacing w:before="0" w:beforeAutospacing="0" w:after="30" w:afterAutospacing="0" w:line="480" w:lineRule="auto"/>
        <w:jc w:val="both"/>
        <w:rPr>
          <w:color w:val="000000"/>
        </w:rPr>
      </w:pPr>
      <w:r w:rsidRPr="00DC5C62">
        <w:rPr>
          <w:rFonts w:ascii="Arial" w:hAnsi="Arial" w:cs="Arial"/>
          <w:b/>
          <w:color w:val="000000"/>
          <w:sz w:val="21"/>
        </w:rPr>
        <w:t xml:space="preserve">Figure </w:t>
      </w:r>
      <w:r>
        <w:rPr>
          <w:rFonts w:ascii="Arial" w:hAnsi="Arial" w:cs="Arial"/>
          <w:b/>
          <w:color w:val="000000"/>
          <w:sz w:val="21"/>
        </w:rPr>
        <w:t>S2</w:t>
      </w:r>
      <w:r w:rsidRPr="00DC5C62">
        <w:rPr>
          <w:rFonts w:ascii="Arial" w:hAnsi="Arial" w:cs="Arial"/>
          <w:b/>
          <w:color w:val="000000"/>
          <w:sz w:val="21"/>
        </w:rPr>
        <w:t xml:space="preserve"> </w:t>
      </w:r>
      <w:r>
        <w:rPr>
          <w:rFonts w:ascii="Arial" w:hAnsi="Arial" w:cs="Arial"/>
          <w:b/>
          <w:color w:val="000000"/>
          <w:sz w:val="21"/>
        </w:rPr>
        <w:t>I</w:t>
      </w:r>
      <w:r w:rsidRPr="00DC5C62">
        <w:rPr>
          <w:rFonts w:ascii="Arial" w:hAnsi="Arial" w:cs="Arial"/>
          <w:b/>
          <w:color w:val="000000"/>
          <w:sz w:val="21"/>
        </w:rPr>
        <w:t xml:space="preserve">dentification of </w:t>
      </w:r>
      <w:proofErr w:type="spellStart"/>
      <w:r w:rsidRPr="00DC5C62">
        <w:rPr>
          <w:rFonts w:ascii="Arial" w:hAnsi="Arial" w:cs="Arial"/>
          <w:b/>
          <w:color w:val="000000"/>
          <w:sz w:val="21"/>
        </w:rPr>
        <w:t>rBMECs</w:t>
      </w:r>
      <w:proofErr w:type="spellEnd"/>
      <w:r w:rsidRPr="00DC5C62">
        <w:rPr>
          <w:rFonts w:ascii="Arial" w:hAnsi="Arial" w:cs="Arial"/>
          <w:b/>
          <w:color w:val="000000"/>
          <w:sz w:val="21"/>
        </w:rPr>
        <w:t>.</w:t>
      </w:r>
      <w:r>
        <w:rPr>
          <w:rFonts w:cs="Arial"/>
          <w:b/>
          <w:color w:val="000000"/>
          <w:sz w:val="21"/>
        </w:rPr>
        <w:t xml:space="preserve"> </w:t>
      </w:r>
      <w:r w:rsidRPr="003A5F0A">
        <w:rPr>
          <w:rFonts w:ascii="Arial" w:hAnsi="Arial" w:cs="Arial"/>
          <w:b/>
          <w:color w:val="000000"/>
          <w:sz w:val="21"/>
        </w:rPr>
        <w:t>(A</w:t>
      </w:r>
      <w:r w:rsidRPr="003A5F0A">
        <w:rPr>
          <w:rFonts w:ascii="Arial" w:eastAsiaTheme="minorEastAsia" w:hAnsi="Arial" w:cs="Arial"/>
          <w:b/>
          <w:color w:val="000000"/>
          <w:kern w:val="2"/>
          <w:sz w:val="21"/>
          <w:szCs w:val="22"/>
        </w:rPr>
        <w:t>)</w:t>
      </w:r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 xml:space="preserve"> The typical immunofluorescent</w:t>
      </w:r>
      <w:r>
        <w:rPr>
          <w:rFonts w:ascii="Arial" w:eastAsiaTheme="minorEastAsia" w:hAnsi="Arial" w:cs="Arial"/>
          <w:color w:val="000000"/>
          <w:kern w:val="2"/>
          <w:sz w:val="21"/>
          <w:szCs w:val="22"/>
        </w:rPr>
        <w:t xml:space="preserve"> </w:t>
      </w:r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>image</w:t>
      </w:r>
      <w:r>
        <w:rPr>
          <w:rFonts w:ascii="Arial" w:eastAsiaTheme="minorEastAsia" w:hAnsi="Arial" w:cs="Arial"/>
          <w:color w:val="000000"/>
          <w:kern w:val="2"/>
          <w:sz w:val="21"/>
          <w:szCs w:val="22"/>
        </w:rPr>
        <w:t xml:space="preserve"> indicated positive expression of </w:t>
      </w:r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>CD31</w:t>
      </w:r>
      <w:r>
        <w:rPr>
          <w:rFonts w:ascii="Arial" w:eastAsiaTheme="minorEastAsia" w:hAnsi="Arial" w:cs="Arial"/>
          <w:color w:val="000000"/>
          <w:kern w:val="2"/>
          <w:sz w:val="21"/>
          <w:szCs w:val="22"/>
        </w:rPr>
        <w:t xml:space="preserve"> in </w:t>
      </w:r>
      <w:proofErr w:type="spellStart"/>
      <w:r>
        <w:rPr>
          <w:rFonts w:ascii="Arial" w:eastAsiaTheme="minorEastAsia" w:hAnsi="Arial" w:cs="Arial"/>
          <w:color w:val="000000"/>
          <w:kern w:val="2"/>
          <w:sz w:val="21"/>
          <w:szCs w:val="22"/>
        </w:rPr>
        <w:t>rBMECs</w:t>
      </w:r>
      <w:proofErr w:type="spellEnd"/>
      <w:r>
        <w:rPr>
          <w:rFonts w:ascii="Arial" w:eastAsiaTheme="minorEastAsia" w:hAnsi="Arial" w:cs="Arial"/>
          <w:color w:val="000000"/>
          <w:kern w:val="2"/>
          <w:sz w:val="21"/>
          <w:szCs w:val="22"/>
        </w:rPr>
        <w:t>. (</w:t>
      </w:r>
      <w:proofErr w:type="gramStart"/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>red</w:t>
      </w:r>
      <w:proofErr w:type="gramEnd"/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>: CD31; blue: nucleus</w:t>
      </w:r>
      <w:r>
        <w:rPr>
          <w:rFonts w:ascii="Arial" w:eastAsiaTheme="minorEastAsia" w:hAnsi="Arial" w:cs="Arial"/>
          <w:color w:val="000000"/>
          <w:kern w:val="2"/>
          <w:sz w:val="21"/>
          <w:szCs w:val="22"/>
        </w:rPr>
        <w:t xml:space="preserve">), </w:t>
      </w:r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 xml:space="preserve">scale bar = 20 </w:t>
      </w:r>
      <w:proofErr w:type="spellStart"/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>μm</w:t>
      </w:r>
      <w:proofErr w:type="spellEnd"/>
      <w:r w:rsidRPr="00DC5C62">
        <w:rPr>
          <w:rFonts w:ascii="Arial" w:eastAsiaTheme="minorEastAsia" w:hAnsi="Arial" w:cs="Arial"/>
          <w:color w:val="000000"/>
          <w:kern w:val="2"/>
          <w:sz w:val="21"/>
          <w:szCs w:val="22"/>
        </w:rPr>
        <w:t>.</w:t>
      </w:r>
      <w:r w:rsidRPr="003A5F0A">
        <w:rPr>
          <w:rFonts w:ascii="Arial" w:eastAsiaTheme="minorEastAsia" w:hAnsi="Arial" w:cs="Arial"/>
          <w:b/>
          <w:color w:val="000000"/>
          <w:kern w:val="2"/>
          <w:sz w:val="21"/>
          <w:szCs w:val="22"/>
        </w:rPr>
        <w:t xml:space="preserve"> </w:t>
      </w:r>
      <w:r w:rsidRPr="003A5F0A">
        <w:rPr>
          <w:rFonts w:ascii="Arial" w:hAnsi="Arial" w:cs="Arial"/>
          <w:b/>
          <w:color w:val="000000"/>
          <w:sz w:val="21"/>
        </w:rPr>
        <w:t xml:space="preserve">(B) </w:t>
      </w:r>
      <w:r w:rsidRPr="00DC5C62">
        <w:rPr>
          <w:rFonts w:ascii="Arial" w:hAnsi="Arial" w:cs="Arial"/>
          <w:color w:val="000000"/>
          <w:sz w:val="21"/>
        </w:rPr>
        <w:t>TEM image</w:t>
      </w:r>
      <w:r>
        <w:rPr>
          <w:rFonts w:ascii="Arial" w:hAnsi="Arial" w:cs="Arial"/>
          <w:color w:val="000000"/>
          <w:sz w:val="21"/>
        </w:rPr>
        <w:t xml:space="preserve"> showed </w:t>
      </w:r>
      <w:hyperlink r:id="rId16" w:history="1">
        <w:r w:rsidRPr="00AE7D4F">
          <w:rPr>
            <w:rFonts w:ascii="Arial" w:hAnsi="Arial" w:cs="Arial"/>
            <w:color w:val="000000"/>
            <w:sz w:val="21"/>
          </w:rPr>
          <w:t>Weibel-Palade body</w:t>
        </w:r>
      </w:hyperlink>
      <w:r w:rsidRPr="00AE7D4F">
        <w:rPr>
          <w:rFonts w:ascii="Arial" w:hAnsi="Arial" w:cs="Arial"/>
          <w:color w:val="000000"/>
          <w:sz w:val="21"/>
        </w:rPr>
        <w:t xml:space="preserve"> (W-P body), a special organelle </w:t>
      </w:r>
      <w:r>
        <w:rPr>
          <w:rFonts w:ascii="Arial" w:hAnsi="Arial" w:cs="Arial"/>
          <w:color w:val="000000"/>
          <w:sz w:val="21"/>
        </w:rPr>
        <w:t xml:space="preserve">in </w:t>
      </w:r>
      <w:r w:rsidRPr="00AE7D4F">
        <w:rPr>
          <w:rFonts w:ascii="Arial" w:hAnsi="Arial" w:cs="Arial"/>
          <w:color w:val="000000"/>
          <w:sz w:val="21"/>
        </w:rPr>
        <w:t>endothelial cells</w:t>
      </w:r>
      <w:r>
        <w:rPr>
          <w:rFonts w:ascii="Arial" w:hAnsi="Arial" w:cs="Arial"/>
          <w:color w:val="000000"/>
          <w:sz w:val="21"/>
        </w:rPr>
        <w:t xml:space="preserve">, </w:t>
      </w:r>
      <w:r w:rsidRPr="00AE7D4F">
        <w:rPr>
          <w:rFonts w:ascii="Arial" w:hAnsi="Arial" w:cs="Arial" w:hint="eastAsia"/>
          <w:color w:val="000000"/>
          <w:sz w:val="21"/>
        </w:rPr>
        <w:t xml:space="preserve">scale bar = 2 </w:t>
      </w:r>
      <w:proofErr w:type="spellStart"/>
      <w:r w:rsidRPr="00AE7D4F">
        <w:rPr>
          <w:rFonts w:ascii="Arial" w:hAnsi="Arial" w:cs="Arial"/>
          <w:color w:val="000000"/>
          <w:sz w:val="21"/>
        </w:rPr>
        <w:t>μ</w:t>
      </w:r>
      <w:r w:rsidRPr="00AE7D4F">
        <w:rPr>
          <w:rFonts w:ascii="Arial" w:hAnsi="Arial" w:cs="Arial" w:hint="eastAsia"/>
          <w:color w:val="000000"/>
          <w:sz w:val="21"/>
        </w:rPr>
        <w:t>m</w:t>
      </w:r>
      <w:proofErr w:type="spellEnd"/>
      <w:r>
        <w:rPr>
          <w:rFonts w:ascii="Arial" w:hAnsi="Arial" w:cs="Arial"/>
          <w:color w:val="000000"/>
          <w:sz w:val="21"/>
        </w:rPr>
        <w:t>. The d</w:t>
      </w:r>
      <w:r w:rsidRPr="00DC5C62">
        <w:rPr>
          <w:rFonts w:ascii="Arial" w:hAnsi="Arial" w:cs="Arial"/>
          <w:color w:val="000000"/>
          <w:sz w:val="21"/>
        </w:rPr>
        <w:t>esignated regions indicated by blank square frames are enlarged to show the detail</w:t>
      </w:r>
      <w:r w:rsidRPr="00AE7D4F">
        <w:rPr>
          <w:rFonts w:ascii="Arial" w:hAnsi="Arial" w:cs="Arial"/>
          <w:color w:val="000000"/>
          <w:sz w:val="21"/>
        </w:rPr>
        <w:t xml:space="preserve"> </w:t>
      </w:r>
      <w:r>
        <w:rPr>
          <w:rFonts w:ascii="Arial" w:hAnsi="Arial" w:cs="Arial"/>
          <w:color w:val="000000"/>
          <w:sz w:val="21"/>
        </w:rPr>
        <w:t xml:space="preserve">structure of </w:t>
      </w:r>
      <w:hyperlink r:id="rId17" w:history="1">
        <w:r w:rsidRPr="00AE7D4F">
          <w:rPr>
            <w:rFonts w:ascii="Arial" w:hAnsi="Arial" w:cs="Arial"/>
            <w:color w:val="000000"/>
            <w:sz w:val="21"/>
          </w:rPr>
          <w:t>W-P body</w:t>
        </w:r>
      </w:hyperlink>
      <w:r>
        <w:rPr>
          <w:rFonts w:ascii="Arial" w:hAnsi="Arial" w:cs="Arial"/>
          <w:color w:val="000000"/>
          <w:sz w:val="21"/>
        </w:rPr>
        <w:t xml:space="preserve">, </w:t>
      </w:r>
      <w:r w:rsidRPr="00DC5C62">
        <w:rPr>
          <w:rFonts w:ascii="Arial" w:hAnsi="Arial" w:cs="Arial"/>
          <w:color w:val="000000"/>
          <w:sz w:val="21"/>
        </w:rPr>
        <w:t>scale bar = 2</w:t>
      </w:r>
      <w:r>
        <w:rPr>
          <w:rFonts w:ascii="Arial" w:hAnsi="Arial" w:cs="Arial"/>
          <w:color w:val="000000"/>
          <w:sz w:val="21"/>
        </w:rPr>
        <w:t>00 n</w:t>
      </w:r>
      <w:r w:rsidRPr="00DC5C62">
        <w:rPr>
          <w:rFonts w:ascii="Arial" w:hAnsi="Arial" w:cs="Arial"/>
          <w:color w:val="000000"/>
          <w:sz w:val="21"/>
        </w:rPr>
        <w:t>m</w:t>
      </w:r>
      <w:r>
        <w:rPr>
          <w:rFonts w:ascii="Arial" w:hAnsi="Arial" w:cs="Arial"/>
          <w:color w:val="000000"/>
          <w:sz w:val="21"/>
        </w:rPr>
        <w:t>.</w:t>
      </w:r>
    </w:p>
    <w:p w14:paraId="40B1D802" w14:textId="77777777" w:rsidR="005B3AD4" w:rsidRDefault="005B3AD4" w:rsidP="005B3AD4">
      <w:pPr>
        <w:spacing w:line="480" w:lineRule="auto"/>
        <w:rPr>
          <w:rFonts w:cs="Arial" w:hint="eastAsia"/>
          <w:color w:val="FF0000"/>
          <w:sz w:val="21"/>
          <w:szCs w:val="24"/>
        </w:rPr>
      </w:pPr>
      <w:r>
        <w:rPr>
          <w:rFonts w:cs="Arial"/>
          <w:noProof/>
          <w:color w:val="FF0000"/>
          <w:sz w:val="21"/>
          <w:szCs w:val="24"/>
        </w:rPr>
        <w:lastRenderedPageBreak/>
        <w:drawing>
          <wp:anchor distT="0" distB="0" distL="114300" distR="114300" simplePos="0" relativeHeight="251715584" behindDoc="0" locked="0" layoutInCell="1" allowOverlap="1" wp14:anchorId="63A1ED63" wp14:editId="561CEC52">
            <wp:simplePos x="0" y="0"/>
            <wp:positionH relativeFrom="column">
              <wp:posOffset>7686</wp:posOffset>
            </wp:positionH>
            <wp:positionV relativeFrom="paragraph">
              <wp:posOffset>60106</wp:posOffset>
            </wp:positionV>
            <wp:extent cx="5391785" cy="3657600"/>
            <wp:effectExtent l="0" t="0" r="0" b="0"/>
            <wp:wrapTopAndBottom/>
            <wp:docPr id="182818573" name="图片 1828185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1B88F82" w14:textId="4DB0DE78" w:rsidR="005B3AD4" w:rsidRPr="003A5F0A" w:rsidRDefault="005B3AD4" w:rsidP="005B3AD4">
      <w:pPr>
        <w:spacing w:line="480" w:lineRule="auto"/>
        <w:rPr>
          <w:rFonts w:cs="Arial"/>
          <w:color w:val="FF0000"/>
          <w:sz w:val="21"/>
          <w:szCs w:val="24"/>
        </w:rPr>
        <w:sectPr w:rsidR="005B3AD4" w:rsidRPr="003A5F0A" w:rsidSect="00051DDA">
          <w:pgSz w:w="11906" w:h="16838"/>
          <w:pgMar w:top="1440" w:right="1800" w:bottom="1440" w:left="1800" w:header="851" w:footer="992" w:gutter="0"/>
          <w:cols w:space="425"/>
          <w:docGrid w:type="lines" w:linePitch="326"/>
        </w:sectPr>
      </w:pPr>
      <w:r w:rsidRPr="00BD4CDD">
        <w:rPr>
          <w:rFonts w:eastAsia="宋体" w:cs="Arial" w:hint="eastAsia"/>
          <w:b/>
          <w:color w:val="000000"/>
          <w:sz w:val="21"/>
          <w:szCs w:val="24"/>
        </w:rPr>
        <w:t>F</w:t>
      </w:r>
      <w:r w:rsidRPr="00BD4CDD">
        <w:rPr>
          <w:rFonts w:eastAsia="宋体" w:cs="Arial"/>
          <w:b/>
          <w:color w:val="000000"/>
          <w:sz w:val="21"/>
          <w:szCs w:val="24"/>
        </w:rPr>
        <w:t>igure</w:t>
      </w:r>
      <w:r w:rsidRPr="00BD4CDD">
        <w:rPr>
          <w:rFonts w:eastAsia="宋体" w:cs="Arial" w:hint="eastAsia"/>
          <w:b/>
          <w:color w:val="000000"/>
          <w:sz w:val="21"/>
          <w:szCs w:val="24"/>
        </w:rPr>
        <w:t xml:space="preserve"> </w:t>
      </w:r>
      <w:r>
        <w:rPr>
          <w:rFonts w:eastAsia="宋体" w:cs="Arial"/>
          <w:b/>
          <w:color w:val="000000"/>
          <w:sz w:val="21"/>
          <w:szCs w:val="24"/>
        </w:rPr>
        <w:t>S</w:t>
      </w:r>
      <w:r w:rsidRPr="00BD4CDD">
        <w:rPr>
          <w:rFonts w:eastAsia="宋体" w:cs="Arial"/>
          <w:b/>
          <w:color w:val="000000"/>
          <w:sz w:val="21"/>
          <w:szCs w:val="24"/>
        </w:rPr>
        <w:t>3 The laser speckle images and analyses.</w:t>
      </w:r>
      <w:r w:rsidRPr="00BD4CDD">
        <w:rPr>
          <w:rFonts w:eastAsia="宋体" w:cs="Arial" w:hint="eastAsia"/>
          <w:b/>
          <w:color w:val="000000"/>
          <w:sz w:val="21"/>
          <w:szCs w:val="24"/>
        </w:rPr>
        <w:t xml:space="preserve"> (</w:t>
      </w:r>
      <w:r w:rsidRPr="00BD4CDD">
        <w:rPr>
          <w:rFonts w:eastAsia="宋体" w:cs="Arial"/>
          <w:b/>
          <w:color w:val="000000"/>
          <w:sz w:val="21"/>
          <w:szCs w:val="24"/>
        </w:rPr>
        <w:t>A</w:t>
      </w:r>
      <w:r w:rsidRPr="00BD4CDD">
        <w:rPr>
          <w:rFonts w:eastAsia="宋体" w:cs="Arial" w:hint="eastAsia"/>
          <w:b/>
          <w:color w:val="000000"/>
          <w:sz w:val="21"/>
          <w:szCs w:val="24"/>
        </w:rPr>
        <w:t xml:space="preserve">) </w:t>
      </w:r>
      <w:r w:rsidRPr="00BD4CDD">
        <w:rPr>
          <w:rFonts w:eastAsia="宋体" w:cs="Arial"/>
          <w:b/>
          <w:color w:val="000000"/>
          <w:sz w:val="21"/>
          <w:szCs w:val="24"/>
        </w:rPr>
        <w:t>Representative laser speckle</w:t>
      </w:r>
      <w:r>
        <w:rPr>
          <w:rFonts w:eastAsia="宋体" w:cs="Arial" w:hint="eastAsia"/>
          <w:b/>
          <w:color w:val="000000"/>
          <w:sz w:val="21"/>
          <w:szCs w:val="24"/>
        </w:rPr>
        <w:t>.</w:t>
      </w:r>
      <w:r>
        <w:rPr>
          <w:rFonts w:eastAsia="宋体" w:cs="Arial"/>
          <w:b/>
          <w:color w:val="000000"/>
          <w:sz w:val="21"/>
          <w:szCs w:val="24"/>
        </w:rPr>
        <w:t xml:space="preserve"> </w:t>
      </w:r>
      <w:r w:rsidRPr="00BD4CDD">
        <w:rPr>
          <w:rFonts w:eastAsia="宋体" w:cs="Arial"/>
          <w:kern w:val="0"/>
          <w:sz w:val="21"/>
          <w:szCs w:val="24"/>
        </w:rPr>
        <w:t xml:space="preserve"> images before surgery (baseline), during ischemia </w:t>
      </w:r>
      <w:r w:rsidRPr="00BD4CDD">
        <w:rPr>
          <w:rFonts w:eastAsia="宋体" w:cs="Arial" w:hint="eastAsia"/>
          <w:kern w:val="0"/>
          <w:sz w:val="21"/>
          <w:szCs w:val="24"/>
        </w:rPr>
        <w:t>for</w:t>
      </w:r>
      <w:r w:rsidRPr="00BD4CDD">
        <w:rPr>
          <w:rFonts w:eastAsia="宋体" w:cs="Arial"/>
          <w:kern w:val="0"/>
          <w:sz w:val="21"/>
          <w:szCs w:val="24"/>
        </w:rPr>
        <w:t xml:space="preserve"> 2</w:t>
      </w:r>
      <w:r w:rsidRPr="00BD4CDD">
        <w:rPr>
          <w:rFonts w:eastAsia="宋体" w:cs="Arial" w:hint="eastAsia"/>
          <w:kern w:val="0"/>
          <w:sz w:val="21"/>
          <w:szCs w:val="24"/>
        </w:rPr>
        <w:t>h</w:t>
      </w:r>
      <w:r w:rsidRPr="00BD4CDD">
        <w:rPr>
          <w:rFonts w:eastAsia="宋体" w:cs="Arial"/>
          <w:kern w:val="0"/>
          <w:sz w:val="21"/>
          <w:szCs w:val="24"/>
        </w:rPr>
        <w:t>, and reperfusion for 10 min, scale bar = =500μm</w:t>
      </w:r>
      <w:r w:rsidRPr="00BD4CDD">
        <w:rPr>
          <w:rFonts w:eastAsia="宋体" w:cs="Arial" w:hint="eastAsia"/>
          <w:kern w:val="0"/>
          <w:sz w:val="21"/>
          <w:szCs w:val="24"/>
        </w:rPr>
        <w:t>.</w:t>
      </w:r>
      <w:r w:rsidRPr="00BD4CDD">
        <w:rPr>
          <w:rFonts w:eastAsia="宋体" w:cs="Arial"/>
          <w:kern w:val="0"/>
          <w:sz w:val="21"/>
          <w:szCs w:val="24"/>
        </w:rPr>
        <w:t xml:space="preserve"> Designated Region of Interest (ROI)</w:t>
      </w:r>
      <w:r w:rsidRPr="00BD4CDD">
        <w:rPr>
          <w:rFonts w:eastAsia="宋体" w:cs="Arial" w:hint="eastAsia"/>
          <w:kern w:val="0"/>
          <w:sz w:val="21"/>
          <w:szCs w:val="24"/>
        </w:rPr>
        <w:t xml:space="preserve"> indicated by square frames </w:t>
      </w:r>
      <w:r w:rsidRPr="00BD4CDD">
        <w:rPr>
          <w:rFonts w:eastAsia="宋体" w:cs="Arial"/>
          <w:kern w:val="0"/>
          <w:sz w:val="21"/>
          <w:szCs w:val="24"/>
        </w:rPr>
        <w:t>were</w:t>
      </w:r>
      <w:r w:rsidRPr="00BD4CDD">
        <w:rPr>
          <w:rFonts w:eastAsia="宋体" w:cs="Arial" w:hint="eastAsia"/>
          <w:kern w:val="0"/>
          <w:sz w:val="21"/>
          <w:szCs w:val="24"/>
        </w:rPr>
        <w:t xml:space="preserve"> enlarged to show the detail</w:t>
      </w:r>
      <w:r w:rsidRPr="00BD4CDD">
        <w:rPr>
          <w:rFonts w:eastAsia="宋体" w:cs="Arial"/>
          <w:kern w:val="0"/>
          <w:sz w:val="21"/>
          <w:szCs w:val="24"/>
        </w:rPr>
        <w:t xml:space="preserve">s, the scale bar = 100 </w:t>
      </w:r>
      <w:proofErr w:type="spellStart"/>
      <w:r w:rsidRPr="00BD4CDD">
        <w:rPr>
          <w:rFonts w:eastAsia="宋体" w:cs="Arial"/>
          <w:kern w:val="0"/>
          <w:sz w:val="21"/>
          <w:szCs w:val="24"/>
        </w:rPr>
        <w:t>μm</w:t>
      </w:r>
      <w:proofErr w:type="spellEnd"/>
      <w:r w:rsidRPr="00BD4CDD">
        <w:rPr>
          <w:rFonts w:eastAsia="宋体" w:cs="Arial"/>
          <w:kern w:val="0"/>
          <w:sz w:val="21"/>
          <w:szCs w:val="24"/>
        </w:rPr>
        <w:t xml:space="preserve">. </w:t>
      </w:r>
      <w:r w:rsidRPr="003A5F0A">
        <w:rPr>
          <w:rFonts w:eastAsia="宋体" w:cs="Arial" w:hint="eastAsia"/>
          <w:b/>
          <w:kern w:val="0"/>
          <w:sz w:val="21"/>
          <w:szCs w:val="24"/>
        </w:rPr>
        <w:t>(</w:t>
      </w:r>
      <w:r w:rsidRPr="003A5F0A">
        <w:rPr>
          <w:rFonts w:eastAsia="宋体" w:cs="Arial"/>
          <w:b/>
          <w:kern w:val="0"/>
          <w:sz w:val="21"/>
          <w:szCs w:val="24"/>
        </w:rPr>
        <w:t>B</w:t>
      </w:r>
      <w:r w:rsidRPr="003A5F0A">
        <w:rPr>
          <w:rFonts w:eastAsia="宋体" w:cs="Arial" w:hint="eastAsia"/>
          <w:b/>
          <w:kern w:val="0"/>
          <w:sz w:val="21"/>
          <w:szCs w:val="24"/>
        </w:rPr>
        <w:t>)</w:t>
      </w:r>
      <w:r w:rsidRPr="00BD4CDD">
        <w:rPr>
          <w:rFonts w:eastAsia="宋体" w:cs="Arial" w:hint="eastAsia"/>
          <w:kern w:val="0"/>
          <w:sz w:val="21"/>
          <w:szCs w:val="24"/>
        </w:rPr>
        <w:t xml:space="preserve"> </w:t>
      </w:r>
      <w:r w:rsidRPr="00BD4CDD">
        <w:rPr>
          <w:rFonts w:eastAsia="宋体" w:cs="Arial"/>
          <w:kern w:val="0"/>
          <w:sz w:val="21"/>
          <w:szCs w:val="24"/>
        </w:rPr>
        <w:t xml:space="preserve">The CBF of the ROI area was calculated according to laser speckle images, RP means reperfusion. </w:t>
      </w:r>
      <w:r w:rsidRPr="003A5F0A">
        <w:rPr>
          <w:rFonts w:eastAsia="宋体" w:cs="Arial"/>
          <w:b/>
          <w:kern w:val="0"/>
          <w:sz w:val="21"/>
          <w:szCs w:val="24"/>
        </w:rPr>
        <w:t>(C)</w:t>
      </w:r>
      <w:r w:rsidRPr="00BD4CDD">
        <w:rPr>
          <w:rFonts w:eastAsia="宋体" w:cs="Arial"/>
          <w:kern w:val="0"/>
          <w:sz w:val="21"/>
          <w:szCs w:val="24"/>
        </w:rPr>
        <w:t xml:space="preserve"> </w:t>
      </w:r>
      <w:r w:rsidRPr="00BD4CDD">
        <w:rPr>
          <w:rFonts w:eastAsia="宋体" w:cs="Arial" w:hint="eastAsia"/>
          <w:kern w:val="0"/>
          <w:sz w:val="21"/>
          <w:szCs w:val="24"/>
        </w:rPr>
        <w:t>CBF</w:t>
      </w:r>
      <w:r w:rsidRPr="00BD4CDD">
        <w:rPr>
          <w:rFonts w:eastAsia="宋体" w:cs="Arial"/>
          <w:kern w:val="0"/>
          <w:sz w:val="21"/>
          <w:szCs w:val="24"/>
        </w:rPr>
        <w:t xml:space="preserve"> </w:t>
      </w:r>
      <w:r w:rsidRPr="00BD4CDD">
        <w:rPr>
          <w:rFonts w:eastAsia="宋体" w:cs="Arial" w:hint="eastAsia"/>
          <w:kern w:val="0"/>
          <w:sz w:val="21"/>
          <w:szCs w:val="24"/>
        </w:rPr>
        <w:t>index =current CBF/</w:t>
      </w:r>
      <w:r w:rsidRPr="00BD4CDD">
        <w:rPr>
          <w:rFonts w:eastAsia="宋体" w:cs="Arial"/>
          <w:kern w:val="0"/>
          <w:sz w:val="21"/>
          <w:szCs w:val="24"/>
        </w:rPr>
        <w:t xml:space="preserve">baseline </w:t>
      </w:r>
      <w:r w:rsidRPr="00BD4CDD">
        <w:rPr>
          <w:rFonts w:eastAsia="宋体" w:cs="Arial" w:hint="eastAsia"/>
          <w:kern w:val="0"/>
          <w:sz w:val="21"/>
          <w:szCs w:val="24"/>
        </w:rPr>
        <w:t xml:space="preserve">CBF. *** </w:t>
      </w:r>
      <w:r w:rsidRPr="00BD4CDD">
        <w:rPr>
          <w:rFonts w:eastAsia="宋体" w:cs="Arial" w:hint="eastAsia"/>
          <w:i/>
          <w:iCs/>
          <w:kern w:val="0"/>
          <w:sz w:val="21"/>
          <w:szCs w:val="24"/>
        </w:rPr>
        <w:t>P</w:t>
      </w:r>
      <w:r w:rsidRPr="00BD4CDD">
        <w:rPr>
          <w:rFonts w:eastAsia="宋体" w:cs="Arial" w:hint="eastAsia"/>
          <w:kern w:val="0"/>
          <w:sz w:val="21"/>
          <w:szCs w:val="24"/>
        </w:rPr>
        <w:t>&lt;0.001</w:t>
      </w:r>
      <w:r w:rsidRPr="00BD4CDD">
        <w:rPr>
          <w:rFonts w:eastAsia="宋体" w:cs="Arial"/>
          <w:kern w:val="0"/>
          <w:sz w:val="21"/>
          <w:szCs w:val="24"/>
        </w:rPr>
        <w:t>, n=3</w:t>
      </w:r>
    </w:p>
    <w:p w14:paraId="0ABFF5B4" w14:textId="225B2555" w:rsidR="005B3AD4" w:rsidRPr="00051DDA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  <w:r>
        <w:rPr>
          <w:rFonts w:eastAsia="宋体" w:cs="Arial"/>
          <w:b/>
          <w:noProof/>
          <w:color w:val="000000"/>
          <w:sz w:val="21"/>
          <w:szCs w:val="24"/>
        </w:rPr>
        <w:lastRenderedPageBreak/>
        <w:drawing>
          <wp:anchor distT="0" distB="0" distL="114300" distR="114300" simplePos="0" relativeHeight="251716608" behindDoc="0" locked="0" layoutInCell="1" allowOverlap="1" wp14:anchorId="2EA2DB35" wp14:editId="38C05CC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375275" cy="7330440"/>
            <wp:effectExtent l="0" t="0" r="0" b="3810"/>
            <wp:wrapTopAndBottom/>
            <wp:docPr id="2104625796" name="图片 21046257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5275" cy="733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1448">
        <w:rPr>
          <w:rFonts w:eastAsia="宋体" w:cs="Arial" w:hint="eastAsia"/>
          <w:b/>
          <w:color w:val="000000"/>
          <w:sz w:val="21"/>
          <w:szCs w:val="24"/>
        </w:rPr>
        <w:t>F</w:t>
      </w:r>
      <w:r w:rsidRPr="00501448">
        <w:rPr>
          <w:rFonts w:eastAsia="宋体" w:cs="Arial"/>
          <w:b/>
          <w:color w:val="000000"/>
          <w:sz w:val="21"/>
          <w:szCs w:val="24"/>
        </w:rPr>
        <w:t>igure</w:t>
      </w:r>
      <w:r w:rsidRPr="00501448">
        <w:rPr>
          <w:rFonts w:eastAsia="宋体" w:cs="Arial" w:hint="eastAsia"/>
          <w:b/>
          <w:color w:val="000000"/>
          <w:sz w:val="21"/>
          <w:szCs w:val="24"/>
        </w:rPr>
        <w:t xml:space="preserve"> </w:t>
      </w:r>
      <w:r w:rsidRPr="00501448">
        <w:rPr>
          <w:rFonts w:eastAsia="宋体" w:cs="Arial"/>
          <w:b/>
          <w:color w:val="000000"/>
          <w:sz w:val="21"/>
          <w:szCs w:val="24"/>
        </w:rPr>
        <w:t>S4</w:t>
      </w:r>
      <w:r>
        <w:rPr>
          <w:rFonts w:eastAsia="宋体" w:cs="Arial"/>
          <w:b/>
          <w:color w:val="000000"/>
          <w:sz w:val="21"/>
          <w:szCs w:val="24"/>
        </w:rPr>
        <w:t xml:space="preserve"> </w:t>
      </w:r>
      <w:r w:rsidRPr="006B3EB1">
        <w:rPr>
          <w:rFonts w:eastAsia="宋体" w:cs="Arial"/>
          <w:b/>
          <w:color w:val="000000"/>
          <w:sz w:val="21"/>
          <w:szCs w:val="24"/>
        </w:rPr>
        <w:t>The expression</w:t>
      </w:r>
      <w:r>
        <w:rPr>
          <w:rFonts w:eastAsia="宋体" w:cs="Arial"/>
          <w:b/>
          <w:color w:val="000000"/>
          <w:sz w:val="21"/>
          <w:szCs w:val="24"/>
        </w:rPr>
        <w:t>s</w:t>
      </w:r>
      <w:r w:rsidRPr="006B3EB1">
        <w:rPr>
          <w:rFonts w:eastAsia="宋体" w:cs="Arial"/>
          <w:b/>
          <w:color w:val="000000"/>
          <w:sz w:val="21"/>
          <w:szCs w:val="24"/>
        </w:rPr>
        <w:t xml:space="preserve"> of mesenchymal marker MMP2 and α-SMA</w:t>
      </w:r>
      <w:r>
        <w:rPr>
          <w:rFonts w:eastAsia="宋体" w:cs="Arial"/>
          <w:b/>
          <w:color w:val="000000"/>
          <w:sz w:val="21"/>
          <w:szCs w:val="24"/>
        </w:rPr>
        <w:t xml:space="preserve">. </w:t>
      </w:r>
      <w:r w:rsidRPr="006B3EB1">
        <w:rPr>
          <w:rFonts w:eastAsia="宋体" w:cs="Arial"/>
          <w:kern w:val="0"/>
          <w:sz w:val="21"/>
          <w:szCs w:val="24"/>
        </w:rPr>
        <w:t xml:space="preserve">The </w:t>
      </w:r>
      <w:r>
        <w:rPr>
          <w:rFonts w:eastAsia="宋体" w:cs="Arial"/>
          <w:kern w:val="0"/>
          <w:sz w:val="21"/>
          <w:szCs w:val="24"/>
        </w:rPr>
        <w:t>location</w:t>
      </w:r>
      <w:r w:rsidRPr="006B3EB1">
        <w:rPr>
          <w:rFonts w:eastAsia="宋体" w:cs="Arial"/>
          <w:kern w:val="0"/>
          <w:sz w:val="21"/>
          <w:szCs w:val="24"/>
        </w:rPr>
        <w:t xml:space="preserve"> of </w:t>
      </w:r>
      <w:r w:rsidRPr="006B3EB1">
        <w:rPr>
          <w:rFonts w:eastAsia="宋体" w:cs="Arial"/>
          <w:kern w:val="0"/>
          <w:sz w:val="21"/>
          <w:szCs w:val="24"/>
        </w:rPr>
        <w:lastRenderedPageBreak/>
        <w:t>mesenchymal marker MMP2</w:t>
      </w:r>
      <w:r>
        <w:rPr>
          <w:rFonts w:eastAsia="宋体" w:cs="Arial"/>
          <w:kern w:val="0"/>
          <w:sz w:val="21"/>
          <w:szCs w:val="24"/>
        </w:rPr>
        <w:t xml:space="preserve"> (Green)</w:t>
      </w:r>
      <w:r w:rsidRPr="006B3EB1">
        <w:rPr>
          <w:rFonts w:eastAsia="宋体" w:cs="Arial"/>
          <w:kern w:val="0"/>
          <w:sz w:val="21"/>
          <w:szCs w:val="24"/>
        </w:rPr>
        <w:t xml:space="preserve"> and α-SMA</w:t>
      </w:r>
      <w:r>
        <w:rPr>
          <w:rFonts w:eastAsia="宋体" w:cs="Arial"/>
          <w:kern w:val="0"/>
          <w:sz w:val="21"/>
          <w:szCs w:val="24"/>
        </w:rPr>
        <w:t xml:space="preserve"> (Red) in </w:t>
      </w:r>
      <w:proofErr w:type="spellStart"/>
      <w:r>
        <w:rPr>
          <w:rFonts w:eastAsia="宋体" w:cs="Arial"/>
          <w:kern w:val="0"/>
          <w:sz w:val="21"/>
          <w:szCs w:val="24"/>
        </w:rPr>
        <w:t>shYAP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proofErr w:type="spellStart"/>
      <w:r>
        <w:rPr>
          <w:rFonts w:eastAsia="宋体" w:cs="Arial"/>
          <w:kern w:val="0"/>
          <w:sz w:val="21"/>
          <w:szCs w:val="24"/>
        </w:rPr>
        <w:t>rBMECs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r w:rsidRPr="003A5F0A">
        <w:rPr>
          <w:rFonts w:eastAsia="宋体" w:cs="Arial"/>
          <w:b/>
          <w:kern w:val="0"/>
          <w:sz w:val="21"/>
          <w:szCs w:val="24"/>
        </w:rPr>
        <w:t>(</w:t>
      </w:r>
      <w:r w:rsidRPr="003A5F0A">
        <w:rPr>
          <w:rFonts w:eastAsia="宋体" w:cs="Arial" w:hint="eastAsia"/>
          <w:b/>
          <w:kern w:val="0"/>
          <w:sz w:val="21"/>
          <w:szCs w:val="24"/>
        </w:rPr>
        <w:t>A</w:t>
      </w:r>
      <w:r w:rsidRPr="003A5F0A">
        <w:rPr>
          <w:rFonts w:eastAsia="宋体" w:cs="Arial"/>
          <w:b/>
          <w:kern w:val="0"/>
          <w:sz w:val="21"/>
          <w:szCs w:val="24"/>
        </w:rPr>
        <w:t>)</w:t>
      </w:r>
      <w:r>
        <w:rPr>
          <w:rFonts w:eastAsia="宋体" w:cs="Arial"/>
          <w:kern w:val="0"/>
          <w:sz w:val="21"/>
          <w:szCs w:val="24"/>
        </w:rPr>
        <w:t xml:space="preserve"> or treated with </w:t>
      </w:r>
      <w:proofErr w:type="spellStart"/>
      <w:r>
        <w:rPr>
          <w:rFonts w:eastAsia="宋体" w:cs="Arial"/>
          <w:kern w:val="0"/>
          <w:sz w:val="21"/>
          <w:szCs w:val="24"/>
        </w:rPr>
        <w:t>LatB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r w:rsidRPr="003A5F0A">
        <w:rPr>
          <w:rFonts w:eastAsia="宋体" w:cs="Arial"/>
          <w:b/>
          <w:kern w:val="0"/>
          <w:sz w:val="21"/>
          <w:szCs w:val="24"/>
        </w:rPr>
        <w:t>(D)</w:t>
      </w:r>
      <w:r>
        <w:rPr>
          <w:rFonts w:eastAsia="宋体" w:cs="Arial"/>
          <w:kern w:val="0"/>
          <w:sz w:val="21"/>
          <w:szCs w:val="24"/>
        </w:rPr>
        <w:t xml:space="preserve">. </w:t>
      </w:r>
      <w:r w:rsidRPr="006B3EB1">
        <w:rPr>
          <w:rFonts w:eastAsia="宋体" w:cs="Arial"/>
          <w:kern w:val="0"/>
          <w:sz w:val="21"/>
          <w:szCs w:val="24"/>
        </w:rPr>
        <w:t xml:space="preserve">The </w:t>
      </w:r>
      <w:r>
        <w:rPr>
          <w:rFonts w:eastAsia="宋体" w:cs="Arial"/>
          <w:kern w:val="0"/>
          <w:sz w:val="21"/>
          <w:szCs w:val="24"/>
        </w:rPr>
        <w:t>expression</w:t>
      </w:r>
      <w:r w:rsidRPr="006B3EB1">
        <w:rPr>
          <w:rFonts w:eastAsia="宋体" w:cs="Arial"/>
          <w:kern w:val="0"/>
          <w:sz w:val="21"/>
          <w:szCs w:val="24"/>
        </w:rPr>
        <w:t xml:space="preserve"> of mesenchymal marker MMP2</w:t>
      </w:r>
      <w:r>
        <w:rPr>
          <w:rFonts w:eastAsia="宋体" w:cs="Arial"/>
          <w:kern w:val="0"/>
          <w:sz w:val="21"/>
          <w:szCs w:val="24"/>
        </w:rPr>
        <w:t xml:space="preserve"> </w:t>
      </w:r>
      <w:r w:rsidRPr="006B3EB1">
        <w:rPr>
          <w:rFonts w:eastAsia="宋体" w:cs="Arial"/>
          <w:kern w:val="0"/>
          <w:sz w:val="21"/>
          <w:szCs w:val="24"/>
        </w:rPr>
        <w:t>and α-SMA</w:t>
      </w:r>
      <w:r>
        <w:rPr>
          <w:rFonts w:eastAsia="宋体" w:cs="Arial"/>
          <w:kern w:val="0"/>
          <w:sz w:val="21"/>
          <w:szCs w:val="24"/>
        </w:rPr>
        <w:t xml:space="preserve"> in </w:t>
      </w:r>
      <w:proofErr w:type="spellStart"/>
      <w:r>
        <w:rPr>
          <w:rFonts w:eastAsia="宋体" w:cs="Arial"/>
          <w:kern w:val="0"/>
          <w:sz w:val="21"/>
          <w:szCs w:val="24"/>
        </w:rPr>
        <w:t>shYAP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proofErr w:type="spellStart"/>
      <w:r>
        <w:rPr>
          <w:rFonts w:eastAsia="宋体" w:cs="Arial"/>
          <w:kern w:val="0"/>
          <w:sz w:val="21"/>
          <w:szCs w:val="24"/>
        </w:rPr>
        <w:t>rBMECs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r w:rsidRPr="003A5F0A">
        <w:rPr>
          <w:rFonts w:eastAsia="宋体" w:cs="Arial"/>
          <w:b/>
          <w:kern w:val="0"/>
          <w:sz w:val="21"/>
          <w:szCs w:val="24"/>
        </w:rPr>
        <w:t xml:space="preserve">(B) </w:t>
      </w:r>
      <w:r>
        <w:rPr>
          <w:rFonts w:eastAsia="宋体" w:cs="Arial"/>
          <w:kern w:val="0"/>
          <w:sz w:val="21"/>
          <w:szCs w:val="24"/>
        </w:rPr>
        <w:t xml:space="preserve">or treated with </w:t>
      </w:r>
      <w:proofErr w:type="spellStart"/>
      <w:r>
        <w:rPr>
          <w:rFonts w:eastAsia="宋体" w:cs="Arial"/>
          <w:kern w:val="0"/>
          <w:sz w:val="21"/>
          <w:szCs w:val="24"/>
        </w:rPr>
        <w:t>LatB</w:t>
      </w:r>
      <w:proofErr w:type="spellEnd"/>
      <w:r w:rsidRPr="003A5F0A">
        <w:rPr>
          <w:rFonts w:eastAsia="宋体" w:cs="Arial"/>
          <w:b/>
          <w:kern w:val="0"/>
          <w:sz w:val="21"/>
          <w:szCs w:val="24"/>
        </w:rPr>
        <w:t xml:space="preserve"> (</w:t>
      </w:r>
      <w:r>
        <w:rPr>
          <w:rFonts w:eastAsia="宋体" w:cs="Arial" w:hint="eastAsia"/>
          <w:b/>
          <w:kern w:val="0"/>
          <w:sz w:val="21"/>
          <w:szCs w:val="24"/>
        </w:rPr>
        <w:t>E</w:t>
      </w:r>
      <w:r w:rsidRPr="003A5F0A">
        <w:rPr>
          <w:rFonts w:eastAsia="宋体" w:cs="Arial"/>
          <w:b/>
          <w:kern w:val="0"/>
          <w:sz w:val="21"/>
          <w:szCs w:val="24"/>
        </w:rPr>
        <w:t>)</w:t>
      </w:r>
      <w:r>
        <w:rPr>
          <w:rFonts w:eastAsia="宋体" w:cs="Arial"/>
          <w:kern w:val="0"/>
          <w:sz w:val="21"/>
          <w:szCs w:val="24"/>
        </w:rPr>
        <w:t xml:space="preserve"> exposed to various FSS</w:t>
      </w:r>
      <w:r w:rsidRPr="006B3EB1">
        <w:rPr>
          <w:rFonts w:eastAsia="宋体" w:cs="Arial"/>
          <w:kern w:val="0"/>
          <w:sz w:val="21"/>
          <w:szCs w:val="24"/>
        </w:rPr>
        <w:t>.</w:t>
      </w:r>
      <w:r>
        <w:rPr>
          <w:rFonts w:eastAsia="宋体" w:cs="Arial"/>
          <w:kern w:val="0"/>
          <w:sz w:val="21"/>
          <w:szCs w:val="24"/>
        </w:rPr>
        <w:t xml:space="preserve"> </w:t>
      </w:r>
      <w:r w:rsidRPr="00D474A4">
        <w:rPr>
          <w:rFonts w:eastAsia="宋体" w:cs="Arial"/>
          <w:kern w:val="0"/>
          <w:sz w:val="21"/>
          <w:szCs w:val="24"/>
        </w:rPr>
        <w:t xml:space="preserve">Quantification of </w:t>
      </w:r>
      <w:r w:rsidRPr="006B3EB1">
        <w:rPr>
          <w:rFonts w:eastAsia="宋体" w:cs="Arial"/>
          <w:kern w:val="0"/>
          <w:sz w:val="21"/>
          <w:szCs w:val="24"/>
        </w:rPr>
        <w:t>MMP2</w:t>
      </w:r>
      <w:r>
        <w:rPr>
          <w:rFonts w:eastAsia="宋体" w:cs="Arial"/>
          <w:kern w:val="0"/>
          <w:sz w:val="21"/>
          <w:szCs w:val="24"/>
        </w:rPr>
        <w:t xml:space="preserve"> </w:t>
      </w:r>
      <w:r w:rsidRPr="006B3EB1">
        <w:rPr>
          <w:rFonts w:eastAsia="宋体" w:cs="Arial"/>
          <w:kern w:val="0"/>
          <w:sz w:val="21"/>
          <w:szCs w:val="24"/>
        </w:rPr>
        <w:t>and α-SMA</w:t>
      </w:r>
      <w:r>
        <w:rPr>
          <w:rFonts w:eastAsia="宋体" w:cs="Arial"/>
          <w:kern w:val="0"/>
          <w:sz w:val="21"/>
          <w:szCs w:val="24"/>
        </w:rPr>
        <w:t xml:space="preserve"> </w:t>
      </w:r>
      <w:r w:rsidRPr="00D474A4">
        <w:rPr>
          <w:rFonts w:eastAsia="宋体" w:cs="Arial"/>
          <w:kern w:val="0"/>
          <w:sz w:val="21"/>
          <w:szCs w:val="24"/>
        </w:rPr>
        <w:t>expression</w:t>
      </w:r>
      <w:r w:rsidRPr="00D474A4">
        <w:rPr>
          <w:rFonts w:eastAsia="宋体" w:cs="Arial" w:hint="eastAsia"/>
          <w:kern w:val="0"/>
          <w:sz w:val="21"/>
          <w:szCs w:val="24"/>
        </w:rPr>
        <w:t xml:space="preserve"> </w:t>
      </w:r>
      <w:r w:rsidRPr="00D474A4">
        <w:rPr>
          <w:rFonts w:eastAsia="宋体" w:cs="Arial"/>
          <w:kern w:val="0"/>
          <w:sz w:val="21"/>
          <w:szCs w:val="24"/>
        </w:rPr>
        <w:t xml:space="preserve">level </w:t>
      </w:r>
      <w:r>
        <w:rPr>
          <w:rFonts w:eastAsia="宋体" w:cs="Arial"/>
          <w:kern w:val="0"/>
          <w:sz w:val="21"/>
          <w:szCs w:val="24"/>
        </w:rPr>
        <w:t xml:space="preserve">in </w:t>
      </w:r>
      <w:proofErr w:type="spellStart"/>
      <w:r>
        <w:rPr>
          <w:rFonts w:eastAsia="宋体" w:cs="Arial"/>
          <w:kern w:val="0"/>
          <w:sz w:val="21"/>
          <w:szCs w:val="24"/>
        </w:rPr>
        <w:t>shYAP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proofErr w:type="spellStart"/>
      <w:r>
        <w:rPr>
          <w:rFonts w:eastAsia="宋体" w:cs="Arial"/>
          <w:kern w:val="0"/>
          <w:sz w:val="21"/>
          <w:szCs w:val="24"/>
        </w:rPr>
        <w:t>rBMECs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r w:rsidRPr="003A5F0A">
        <w:rPr>
          <w:rFonts w:eastAsia="宋体" w:cs="Arial"/>
          <w:b/>
          <w:kern w:val="0"/>
          <w:sz w:val="21"/>
          <w:szCs w:val="24"/>
        </w:rPr>
        <w:t>(C)</w:t>
      </w:r>
      <w:r>
        <w:rPr>
          <w:rFonts w:eastAsia="宋体" w:cs="Arial"/>
          <w:kern w:val="0"/>
          <w:sz w:val="21"/>
          <w:szCs w:val="24"/>
        </w:rPr>
        <w:t xml:space="preserve"> or treated with </w:t>
      </w:r>
      <w:proofErr w:type="spellStart"/>
      <w:r>
        <w:rPr>
          <w:rFonts w:eastAsia="宋体" w:cs="Arial"/>
          <w:kern w:val="0"/>
          <w:sz w:val="21"/>
          <w:szCs w:val="24"/>
        </w:rPr>
        <w:t>LatB</w:t>
      </w:r>
      <w:proofErr w:type="spellEnd"/>
      <w:r>
        <w:rPr>
          <w:rFonts w:eastAsia="宋体" w:cs="Arial"/>
          <w:kern w:val="0"/>
          <w:sz w:val="21"/>
          <w:szCs w:val="24"/>
        </w:rPr>
        <w:t xml:space="preserve"> </w:t>
      </w:r>
      <w:r w:rsidRPr="003A5F0A">
        <w:rPr>
          <w:rFonts w:eastAsia="宋体" w:cs="Arial"/>
          <w:b/>
          <w:kern w:val="0"/>
          <w:sz w:val="21"/>
          <w:szCs w:val="24"/>
        </w:rPr>
        <w:t>(F)</w:t>
      </w:r>
      <w:r w:rsidRPr="00D474A4">
        <w:rPr>
          <w:rFonts w:eastAsia="宋体" w:cs="Arial"/>
          <w:kern w:val="0"/>
          <w:sz w:val="21"/>
          <w:szCs w:val="24"/>
        </w:rPr>
        <w:t xml:space="preserve"> based on image analysis of the Western blot bands</w:t>
      </w:r>
      <w:r>
        <w:rPr>
          <w:rFonts w:eastAsia="宋体" w:cs="Arial"/>
          <w:kern w:val="0"/>
          <w:sz w:val="21"/>
          <w:szCs w:val="24"/>
        </w:rPr>
        <w:t>.</w:t>
      </w:r>
      <w:r w:rsidRPr="00D474A4">
        <w:rPr>
          <w:rFonts w:eastAsia="宋体" w:cs="Arial"/>
          <w:kern w:val="0"/>
          <w:sz w:val="21"/>
          <w:szCs w:val="21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 xml:space="preserve">*, indicates group comparisons between the IS, IS/RE and IS/RL groups. #, indicates IS group, IS/RE group and IS/RL group respectively compared to Ctrl group. §, indicates IS group, IS/RE group and IS/RL group compared to Phys group, respectively. *, #, and § indicate </w:t>
      </w:r>
      <w:r w:rsidRPr="007F31FF">
        <w:rPr>
          <w:rFonts w:eastAsia="宋体" w:cs="Arial"/>
          <w:i/>
          <w:iCs/>
          <w:kern w:val="0"/>
          <w:sz w:val="21"/>
          <w:szCs w:val="21"/>
        </w:rPr>
        <w:t>P</w:t>
      </w:r>
      <w:r w:rsidRPr="007F31FF">
        <w:rPr>
          <w:rFonts w:eastAsia="宋体" w:cs="Arial"/>
          <w:kern w:val="0"/>
          <w:sz w:val="21"/>
          <w:szCs w:val="21"/>
        </w:rPr>
        <w:t xml:space="preserve">&lt;0.05 denoted the statistical differences are significant; **, ## and §§ indicate </w:t>
      </w:r>
      <w:r w:rsidRPr="007F31FF">
        <w:rPr>
          <w:rFonts w:eastAsia="宋体" w:cs="Arial"/>
          <w:i/>
          <w:iCs/>
          <w:kern w:val="0"/>
          <w:sz w:val="21"/>
          <w:szCs w:val="21"/>
        </w:rPr>
        <w:t>P</w:t>
      </w:r>
      <w:r w:rsidRPr="007F31FF">
        <w:rPr>
          <w:rFonts w:eastAsia="宋体" w:cs="Arial"/>
          <w:kern w:val="0"/>
          <w:sz w:val="21"/>
          <w:szCs w:val="21"/>
        </w:rPr>
        <w:t>&lt;0.01 denoted the statistical differences are high significance. Data were shown as means ± SD based on three different experiments (n = 3).</w:t>
      </w:r>
    </w:p>
    <w:p w14:paraId="0141BAAF" w14:textId="77777777" w:rsidR="005B3AD4" w:rsidRPr="00703AA1" w:rsidRDefault="005B3AD4" w:rsidP="005B3AD4">
      <w:pPr>
        <w:spacing w:line="480" w:lineRule="auto"/>
        <w:rPr>
          <w:rFonts w:eastAsia="宋体" w:cs="Arial"/>
          <w:b/>
          <w:bCs/>
          <w:kern w:val="0"/>
          <w:szCs w:val="24"/>
        </w:rPr>
      </w:pPr>
    </w:p>
    <w:p w14:paraId="51A37934" w14:textId="77777777" w:rsidR="005B3AD4" w:rsidRDefault="005B3AD4" w:rsidP="005B3AD4">
      <w:pPr>
        <w:spacing w:line="480" w:lineRule="auto"/>
        <w:ind w:firstLineChars="200" w:firstLine="480"/>
        <w:rPr>
          <w:rFonts w:cs="Arial"/>
          <w:color w:val="FF0000"/>
          <w:szCs w:val="24"/>
        </w:rPr>
      </w:pPr>
    </w:p>
    <w:p w14:paraId="076DB17D" w14:textId="77777777" w:rsidR="005B3AD4" w:rsidRDefault="005B3AD4" w:rsidP="005B3AD4">
      <w:pPr>
        <w:spacing w:line="480" w:lineRule="auto"/>
        <w:ind w:firstLineChars="200" w:firstLine="480"/>
        <w:rPr>
          <w:rFonts w:cs="Arial"/>
          <w:color w:val="FF0000"/>
          <w:szCs w:val="24"/>
        </w:rPr>
      </w:pPr>
    </w:p>
    <w:p w14:paraId="163EAF13" w14:textId="77777777" w:rsidR="005B3AD4" w:rsidRDefault="005B3AD4" w:rsidP="005B3AD4">
      <w:pPr>
        <w:spacing w:line="480" w:lineRule="auto"/>
        <w:ind w:firstLineChars="200" w:firstLine="480"/>
        <w:rPr>
          <w:rFonts w:cs="Arial"/>
          <w:color w:val="FF0000"/>
          <w:szCs w:val="24"/>
        </w:rPr>
      </w:pPr>
    </w:p>
    <w:p w14:paraId="7DCF3B3F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1220EDCE" w14:textId="77777777" w:rsidR="005B3AD4" w:rsidRPr="00CF24EC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717632" behindDoc="0" locked="0" layoutInCell="1" allowOverlap="1" wp14:anchorId="46B497BC" wp14:editId="192DE5C9">
            <wp:simplePos x="0" y="0"/>
            <wp:positionH relativeFrom="margin">
              <wp:posOffset>-48332</wp:posOffset>
            </wp:positionH>
            <wp:positionV relativeFrom="paragraph">
              <wp:posOffset>438</wp:posOffset>
            </wp:positionV>
            <wp:extent cx="5621158" cy="6327972"/>
            <wp:effectExtent l="0" t="0" r="0" b="0"/>
            <wp:wrapTopAndBottom/>
            <wp:docPr id="1171980939" name="图片 11719809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1607" cy="6328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98C">
        <w:rPr>
          <w:rFonts w:eastAsia="宋体" w:cs="Arial"/>
          <w:b/>
          <w:color w:val="000000"/>
          <w:sz w:val="21"/>
          <w:szCs w:val="24"/>
        </w:rPr>
        <w:t>Figure S5 The expression of Rho GTPase</w:t>
      </w:r>
      <w:r>
        <w:rPr>
          <w:rFonts w:eastAsia="宋体" w:cs="Arial"/>
          <w:b/>
          <w:color w:val="000000"/>
          <w:sz w:val="21"/>
          <w:szCs w:val="24"/>
        </w:rPr>
        <w:t>s</w:t>
      </w:r>
      <w:r w:rsidRPr="00CA298C">
        <w:rPr>
          <w:rFonts w:eastAsia="宋体" w:cs="Arial"/>
          <w:b/>
          <w:color w:val="000000"/>
          <w:sz w:val="21"/>
          <w:szCs w:val="24"/>
        </w:rPr>
        <w:t xml:space="preserve"> in </w:t>
      </w:r>
      <w:proofErr w:type="spellStart"/>
      <w:r w:rsidRPr="00CA298C">
        <w:rPr>
          <w:rFonts w:eastAsia="宋体" w:cs="Arial"/>
          <w:b/>
          <w:color w:val="000000"/>
          <w:sz w:val="21"/>
          <w:szCs w:val="24"/>
        </w:rPr>
        <w:t>rBMECs</w:t>
      </w:r>
      <w:proofErr w:type="spellEnd"/>
      <w:r w:rsidRPr="00CA298C">
        <w:rPr>
          <w:rFonts w:eastAsia="宋体" w:cs="Arial"/>
          <w:b/>
          <w:color w:val="000000"/>
          <w:sz w:val="21"/>
          <w:szCs w:val="24"/>
        </w:rPr>
        <w:t xml:space="preserve"> </w:t>
      </w:r>
      <w:r>
        <w:rPr>
          <w:rFonts w:eastAsia="宋体" w:cs="Arial"/>
          <w:b/>
          <w:color w:val="000000"/>
          <w:sz w:val="21"/>
          <w:szCs w:val="24"/>
        </w:rPr>
        <w:t>exposed to FSS</w:t>
      </w:r>
      <w:r w:rsidRPr="00CA298C">
        <w:rPr>
          <w:rFonts w:eastAsia="宋体" w:cs="Arial"/>
          <w:b/>
          <w:color w:val="000000"/>
          <w:sz w:val="21"/>
          <w:szCs w:val="24"/>
        </w:rPr>
        <w:t xml:space="preserve">. </w:t>
      </w:r>
      <w:r w:rsidRPr="003A5F0A">
        <w:rPr>
          <w:rFonts w:eastAsia="宋体" w:cs="Arial"/>
          <w:b/>
          <w:color w:val="000000"/>
          <w:sz w:val="21"/>
          <w:szCs w:val="24"/>
        </w:rPr>
        <w:t xml:space="preserve">(A) </w:t>
      </w:r>
      <w:r w:rsidRPr="006D6A62">
        <w:rPr>
          <w:rFonts w:eastAsia="宋体" w:cs="Arial"/>
          <w:color w:val="000000"/>
          <w:sz w:val="21"/>
          <w:szCs w:val="24"/>
        </w:rPr>
        <w:t xml:space="preserve">The </w:t>
      </w:r>
      <w:r>
        <w:rPr>
          <w:rFonts w:eastAsia="宋体" w:cs="Arial"/>
          <w:color w:val="000000"/>
          <w:sz w:val="21"/>
          <w:szCs w:val="24"/>
        </w:rPr>
        <w:t xml:space="preserve">protein and mRNA </w:t>
      </w:r>
      <w:r w:rsidRPr="006D6A62">
        <w:rPr>
          <w:rFonts w:eastAsia="宋体" w:cs="Arial"/>
          <w:color w:val="000000"/>
          <w:sz w:val="21"/>
          <w:szCs w:val="24"/>
        </w:rPr>
        <w:t>expression of RhoA</w:t>
      </w:r>
      <w:r>
        <w:rPr>
          <w:rFonts w:eastAsia="宋体" w:cs="Arial"/>
          <w:color w:val="000000"/>
          <w:sz w:val="21"/>
          <w:szCs w:val="24"/>
        </w:rPr>
        <w:t xml:space="preserve"> </w:t>
      </w:r>
      <w:r w:rsidRPr="008B0E65">
        <w:rPr>
          <w:rFonts w:eastAsia="宋体" w:cs="Arial"/>
          <w:b/>
          <w:color w:val="000000"/>
          <w:sz w:val="21"/>
          <w:szCs w:val="24"/>
        </w:rPr>
        <w:t>(A)</w:t>
      </w:r>
      <w:r>
        <w:rPr>
          <w:rFonts w:eastAsia="宋体" w:cs="Arial"/>
          <w:color w:val="000000"/>
          <w:sz w:val="21"/>
          <w:szCs w:val="24"/>
        </w:rPr>
        <w:t xml:space="preserve">, Cdc42 </w:t>
      </w:r>
      <w:r w:rsidRPr="008B0E65">
        <w:rPr>
          <w:rFonts w:eastAsia="宋体" w:cs="Arial"/>
          <w:b/>
          <w:color w:val="000000"/>
          <w:sz w:val="21"/>
          <w:szCs w:val="24"/>
        </w:rPr>
        <w:t xml:space="preserve">(B) </w:t>
      </w:r>
      <w:r>
        <w:rPr>
          <w:rFonts w:eastAsia="宋体" w:cs="Arial"/>
          <w:color w:val="000000"/>
          <w:sz w:val="21"/>
          <w:szCs w:val="24"/>
        </w:rPr>
        <w:t>and Rac 1</w:t>
      </w:r>
      <w:r w:rsidRPr="008B0E65">
        <w:rPr>
          <w:rFonts w:eastAsia="宋体" w:cs="Arial"/>
          <w:b/>
          <w:color w:val="000000"/>
          <w:sz w:val="21"/>
          <w:szCs w:val="24"/>
        </w:rPr>
        <w:t xml:space="preserve"> (C)</w:t>
      </w:r>
      <w:r>
        <w:rPr>
          <w:rFonts w:eastAsia="宋体" w:cs="Arial"/>
          <w:color w:val="000000"/>
          <w:sz w:val="21"/>
          <w:szCs w:val="24"/>
        </w:rPr>
        <w:t xml:space="preserve"> </w:t>
      </w:r>
      <w:r w:rsidRPr="006D6A62">
        <w:rPr>
          <w:rFonts w:eastAsia="宋体" w:cs="Arial"/>
          <w:color w:val="000000"/>
          <w:sz w:val="21"/>
          <w:szCs w:val="24"/>
        </w:rPr>
        <w:t xml:space="preserve">in </w:t>
      </w:r>
      <w:proofErr w:type="spellStart"/>
      <w:r w:rsidRPr="006D6A62">
        <w:rPr>
          <w:rFonts w:eastAsia="宋体" w:cs="Arial"/>
          <w:color w:val="000000"/>
          <w:sz w:val="21"/>
          <w:szCs w:val="24"/>
        </w:rPr>
        <w:t>rBMECs</w:t>
      </w:r>
      <w:proofErr w:type="spellEnd"/>
      <w:r>
        <w:rPr>
          <w:rFonts w:eastAsia="宋体" w:cs="Arial"/>
          <w:color w:val="000000"/>
          <w:sz w:val="21"/>
          <w:szCs w:val="24"/>
        </w:rPr>
        <w:t xml:space="preserve"> </w:t>
      </w:r>
      <w:r w:rsidRPr="006D6A62">
        <w:rPr>
          <w:rFonts w:eastAsia="宋体" w:cs="Arial"/>
          <w:color w:val="000000"/>
          <w:sz w:val="21"/>
          <w:szCs w:val="24"/>
        </w:rPr>
        <w:t xml:space="preserve">exposed to FSS. </w:t>
      </w:r>
      <w:proofErr w:type="spellStart"/>
      <w:r w:rsidRPr="006D6A62">
        <w:rPr>
          <w:rFonts w:eastAsia="宋体" w:cs="Arial"/>
          <w:color w:val="000000"/>
          <w:sz w:val="21"/>
          <w:szCs w:val="24"/>
        </w:rPr>
        <w:lastRenderedPageBreak/>
        <w:t>Quantifification</w:t>
      </w:r>
      <w:proofErr w:type="spellEnd"/>
      <w:r w:rsidRPr="006D6A62">
        <w:rPr>
          <w:rFonts w:eastAsia="宋体" w:cs="Arial"/>
          <w:color w:val="000000"/>
          <w:sz w:val="21"/>
          <w:szCs w:val="24"/>
        </w:rPr>
        <w:t xml:space="preserve"> of RhoA</w:t>
      </w:r>
      <w:r>
        <w:rPr>
          <w:rFonts w:eastAsia="宋体" w:cs="Arial"/>
          <w:color w:val="000000"/>
          <w:sz w:val="21"/>
          <w:szCs w:val="24"/>
        </w:rPr>
        <w:t xml:space="preserve"> </w:t>
      </w:r>
      <w:r w:rsidRPr="008B0E65">
        <w:rPr>
          <w:rFonts w:eastAsia="宋体" w:cs="Arial"/>
          <w:b/>
          <w:color w:val="000000"/>
          <w:sz w:val="21"/>
          <w:szCs w:val="24"/>
        </w:rPr>
        <w:t>(</w:t>
      </w:r>
      <w:r>
        <w:rPr>
          <w:rFonts w:eastAsia="宋体" w:cs="Arial"/>
          <w:b/>
          <w:color w:val="000000"/>
          <w:sz w:val="21"/>
          <w:szCs w:val="24"/>
        </w:rPr>
        <w:t>B</w:t>
      </w:r>
      <w:r w:rsidRPr="008B0E65">
        <w:rPr>
          <w:rFonts w:eastAsia="宋体" w:cs="Arial"/>
          <w:b/>
          <w:color w:val="000000"/>
          <w:sz w:val="21"/>
          <w:szCs w:val="24"/>
        </w:rPr>
        <w:t>)</w:t>
      </w:r>
      <w:r>
        <w:rPr>
          <w:rFonts w:eastAsia="宋体" w:cs="Arial"/>
          <w:color w:val="000000"/>
          <w:sz w:val="21"/>
          <w:szCs w:val="24"/>
        </w:rPr>
        <w:t xml:space="preserve">, Cdc42 </w:t>
      </w:r>
      <w:r w:rsidRPr="008B0E65">
        <w:rPr>
          <w:rFonts w:eastAsia="宋体" w:cs="Arial"/>
          <w:b/>
          <w:color w:val="000000"/>
          <w:sz w:val="21"/>
          <w:szCs w:val="24"/>
        </w:rPr>
        <w:t>(</w:t>
      </w:r>
      <w:r>
        <w:rPr>
          <w:rFonts w:eastAsia="宋体" w:cs="Arial"/>
          <w:b/>
          <w:color w:val="000000"/>
          <w:sz w:val="21"/>
          <w:szCs w:val="24"/>
        </w:rPr>
        <w:t>E</w:t>
      </w:r>
      <w:r w:rsidRPr="008B0E65">
        <w:rPr>
          <w:rFonts w:eastAsia="宋体" w:cs="Arial"/>
          <w:b/>
          <w:color w:val="000000"/>
          <w:sz w:val="21"/>
          <w:szCs w:val="24"/>
        </w:rPr>
        <w:t xml:space="preserve">) </w:t>
      </w:r>
      <w:r>
        <w:rPr>
          <w:rFonts w:eastAsia="宋体" w:cs="Arial"/>
          <w:color w:val="000000"/>
          <w:sz w:val="21"/>
          <w:szCs w:val="24"/>
        </w:rPr>
        <w:t>and Rac 1</w:t>
      </w:r>
      <w:r w:rsidRPr="008B0E65">
        <w:rPr>
          <w:rFonts w:eastAsia="宋体" w:cs="Arial"/>
          <w:b/>
          <w:color w:val="000000"/>
          <w:sz w:val="21"/>
          <w:szCs w:val="24"/>
        </w:rPr>
        <w:t xml:space="preserve"> (</w:t>
      </w:r>
      <w:r>
        <w:rPr>
          <w:rFonts w:eastAsia="宋体" w:cs="Arial"/>
          <w:b/>
          <w:color w:val="000000"/>
          <w:sz w:val="21"/>
          <w:szCs w:val="24"/>
        </w:rPr>
        <w:t>H</w:t>
      </w:r>
      <w:r w:rsidRPr="008B0E65">
        <w:rPr>
          <w:rFonts w:eastAsia="宋体" w:cs="Arial"/>
          <w:b/>
          <w:color w:val="000000"/>
          <w:sz w:val="21"/>
          <w:szCs w:val="24"/>
        </w:rPr>
        <w:t>)</w:t>
      </w:r>
      <w:r>
        <w:rPr>
          <w:rFonts w:eastAsia="宋体" w:cs="Arial"/>
          <w:b/>
          <w:color w:val="000000"/>
          <w:sz w:val="21"/>
          <w:szCs w:val="24"/>
        </w:rPr>
        <w:t xml:space="preserve"> </w:t>
      </w:r>
      <w:r w:rsidRPr="006D6A62">
        <w:rPr>
          <w:rFonts w:eastAsia="宋体" w:cs="Arial"/>
          <w:color w:val="000000"/>
          <w:sz w:val="21"/>
          <w:szCs w:val="24"/>
        </w:rPr>
        <w:t>expression</w:t>
      </w:r>
      <w:r w:rsidRPr="006D6A62">
        <w:rPr>
          <w:rFonts w:eastAsia="宋体" w:cs="Arial" w:hint="eastAsia"/>
          <w:color w:val="000000"/>
          <w:sz w:val="21"/>
          <w:szCs w:val="24"/>
        </w:rPr>
        <w:t xml:space="preserve"> </w:t>
      </w:r>
      <w:r w:rsidRPr="006D6A62">
        <w:rPr>
          <w:rFonts w:eastAsia="宋体" w:cs="Arial"/>
          <w:color w:val="000000"/>
          <w:sz w:val="21"/>
          <w:szCs w:val="24"/>
        </w:rPr>
        <w:t>level based on image analysis of the Western blot bands.</w:t>
      </w:r>
      <w:r>
        <w:rPr>
          <w:rFonts w:eastAsia="宋体" w:cs="Arial"/>
          <w:color w:val="000000"/>
          <w:sz w:val="21"/>
          <w:szCs w:val="24"/>
        </w:rPr>
        <w:t xml:space="preserve"> </w:t>
      </w:r>
      <w:proofErr w:type="spellStart"/>
      <w:r w:rsidRPr="006D6A62">
        <w:rPr>
          <w:rFonts w:eastAsia="宋体" w:cs="Arial"/>
          <w:color w:val="000000"/>
          <w:sz w:val="21"/>
          <w:szCs w:val="24"/>
        </w:rPr>
        <w:t>Quantifification</w:t>
      </w:r>
      <w:proofErr w:type="spellEnd"/>
      <w:r w:rsidRPr="006D6A62">
        <w:rPr>
          <w:rFonts w:eastAsia="宋体" w:cs="Arial"/>
          <w:color w:val="000000"/>
          <w:sz w:val="21"/>
          <w:szCs w:val="24"/>
        </w:rPr>
        <w:t xml:space="preserve"> of RhoA</w:t>
      </w:r>
      <w:r>
        <w:rPr>
          <w:rFonts w:eastAsia="宋体" w:cs="Arial"/>
          <w:color w:val="000000"/>
          <w:sz w:val="21"/>
          <w:szCs w:val="24"/>
        </w:rPr>
        <w:t xml:space="preserve"> </w:t>
      </w:r>
      <w:r w:rsidRPr="008B0E65">
        <w:rPr>
          <w:rFonts w:eastAsia="宋体" w:cs="Arial"/>
          <w:b/>
          <w:color w:val="000000"/>
          <w:sz w:val="21"/>
          <w:szCs w:val="24"/>
        </w:rPr>
        <w:t>(</w:t>
      </w:r>
      <w:r>
        <w:rPr>
          <w:rFonts w:eastAsia="宋体" w:cs="Arial"/>
          <w:b/>
          <w:color w:val="000000"/>
          <w:sz w:val="21"/>
          <w:szCs w:val="24"/>
        </w:rPr>
        <w:t>C</w:t>
      </w:r>
      <w:r w:rsidRPr="008B0E65">
        <w:rPr>
          <w:rFonts w:eastAsia="宋体" w:cs="Arial"/>
          <w:b/>
          <w:color w:val="000000"/>
          <w:sz w:val="21"/>
          <w:szCs w:val="24"/>
        </w:rPr>
        <w:t>)</w:t>
      </w:r>
      <w:r>
        <w:rPr>
          <w:rFonts w:eastAsia="宋体" w:cs="Arial"/>
          <w:color w:val="000000"/>
          <w:sz w:val="21"/>
          <w:szCs w:val="24"/>
        </w:rPr>
        <w:t xml:space="preserve">, Cdc42 </w:t>
      </w:r>
      <w:r w:rsidRPr="008B0E65">
        <w:rPr>
          <w:rFonts w:eastAsia="宋体" w:cs="Arial"/>
          <w:b/>
          <w:color w:val="000000"/>
          <w:sz w:val="21"/>
          <w:szCs w:val="24"/>
        </w:rPr>
        <w:t>(</w:t>
      </w:r>
      <w:r>
        <w:rPr>
          <w:rFonts w:eastAsia="宋体" w:cs="Arial"/>
          <w:b/>
          <w:color w:val="000000"/>
          <w:sz w:val="21"/>
          <w:szCs w:val="24"/>
        </w:rPr>
        <w:t>F</w:t>
      </w:r>
      <w:r w:rsidRPr="008B0E65">
        <w:rPr>
          <w:rFonts w:eastAsia="宋体" w:cs="Arial"/>
          <w:b/>
          <w:color w:val="000000"/>
          <w:sz w:val="21"/>
          <w:szCs w:val="24"/>
        </w:rPr>
        <w:t xml:space="preserve">) </w:t>
      </w:r>
      <w:r>
        <w:rPr>
          <w:rFonts w:eastAsia="宋体" w:cs="Arial"/>
          <w:color w:val="000000"/>
          <w:sz w:val="21"/>
          <w:szCs w:val="24"/>
        </w:rPr>
        <w:t>and Rac 1</w:t>
      </w:r>
      <w:r w:rsidRPr="008B0E65">
        <w:rPr>
          <w:rFonts w:eastAsia="宋体" w:cs="Arial"/>
          <w:b/>
          <w:color w:val="000000"/>
          <w:sz w:val="21"/>
          <w:szCs w:val="24"/>
        </w:rPr>
        <w:t xml:space="preserve"> (</w:t>
      </w:r>
      <w:r>
        <w:rPr>
          <w:rFonts w:eastAsia="宋体" w:cs="Arial"/>
          <w:b/>
          <w:color w:val="000000"/>
          <w:sz w:val="21"/>
          <w:szCs w:val="24"/>
        </w:rPr>
        <w:t>I</w:t>
      </w:r>
      <w:r w:rsidRPr="008B0E65">
        <w:rPr>
          <w:rFonts w:eastAsia="宋体" w:cs="Arial"/>
          <w:b/>
          <w:color w:val="000000"/>
          <w:sz w:val="21"/>
          <w:szCs w:val="24"/>
        </w:rPr>
        <w:t>)</w:t>
      </w:r>
      <w:r>
        <w:rPr>
          <w:rFonts w:eastAsia="宋体" w:cs="Arial"/>
          <w:b/>
          <w:color w:val="000000"/>
          <w:sz w:val="21"/>
          <w:szCs w:val="24"/>
        </w:rPr>
        <w:t xml:space="preserve"> </w:t>
      </w:r>
      <w:r w:rsidRPr="008B0E65">
        <w:rPr>
          <w:rFonts w:eastAsia="宋体" w:cs="Arial"/>
          <w:color w:val="000000"/>
          <w:sz w:val="21"/>
          <w:szCs w:val="24"/>
        </w:rPr>
        <w:t>mRNA</w:t>
      </w:r>
      <w:r>
        <w:rPr>
          <w:rFonts w:eastAsia="宋体" w:cs="Arial"/>
          <w:b/>
          <w:color w:val="000000"/>
          <w:sz w:val="21"/>
          <w:szCs w:val="24"/>
        </w:rPr>
        <w:t xml:space="preserve"> </w:t>
      </w:r>
      <w:r w:rsidRPr="006D6A62">
        <w:rPr>
          <w:rFonts w:eastAsia="宋体" w:cs="Arial"/>
          <w:color w:val="000000"/>
          <w:sz w:val="21"/>
          <w:szCs w:val="24"/>
        </w:rPr>
        <w:t>level</w:t>
      </w:r>
      <w:r>
        <w:rPr>
          <w:rFonts w:eastAsia="宋体" w:cs="Arial"/>
          <w:color w:val="000000"/>
          <w:sz w:val="21"/>
          <w:szCs w:val="24"/>
        </w:rPr>
        <w:t xml:space="preserve"> by </w:t>
      </w:r>
      <w:proofErr w:type="gramStart"/>
      <w:r>
        <w:rPr>
          <w:rFonts w:eastAsia="宋体" w:cs="Arial"/>
          <w:color w:val="000000"/>
          <w:sz w:val="21"/>
          <w:szCs w:val="24"/>
        </w:rPr>
        <w:t>qPCR</w:t>
      </w:r>
      <w:r w:rsidRPr="006D6A62">
        <w:rPr>
          <w:rFonts w:eastAsia="宋体" w:cs="Arial"/>
          <w:color w:val="000000"/>
          <w:sz w:val="21"/>
          <w:szCs w:val="24"/>
        </w:rPr>
        <w:t>.</w:t>
      </w:r>
      <w:r w:rsidRPr="007F31FF">
        <w:rPr>
          <w:rFonts w:eastAsia="宋体" w:cs="Arial"/>
          <w:kern w:val="0"/>
          <w:sz w:val="21"/>
          <w:szCs w:val="21"/>
        </w:rPr>
        <w:t>*</w:t>
      </w:r>
      <w:proofErr w:type="gramEnd"/>
      <w:r w:rsidRPr="007F31FF">
        <w:rPr>
          <w:rFonts w:eastAsia="宋体" w:cs="Arial"/>
          <w:kern w:val="0"/>
          <w:sz w:val="21"/>
          <w:szCs w:val="21"/>
        </w:rPr>
        <w:t xml:space="preserve">, indicates group comparisons between the IS, IS/RE and IS/RL groups. #, indicates IS group, IS/RE group and IS/RL group respectively compared to Ctrl group. §, indicates IS group, IS/RE group and IS/RL group compared to Phys group, respectively. *, #, and § indicate </w:t>
      </w:r>
      <w:r w:rsidRPr="007F31FF">
        <w:rPr>
          <w:rFonts w:eastAsia="宋体" w:cs="Arial"/>
          <w:i/>
          <w:iCs/>
          <w:kern w:val="0"/>
          <w:sz w:val="21"/>
          <w:szCs w:val="21"/>
        </w:rPr>
        <w:t>P</w:t>
      </w:r>
      <w:r w:rsidRPr="007F31FF">
        <w:rPr>
          <w:rFonts w:eastAsia="宋体" w:cs="Arial"/>
          <w:kern w:val="0"/>
          <w:sz w:val="21"/>
          <w:szCs w:val="21"/>
        </w:rPr>
        <w:t xml:space="preserve">&lt;0.05 denoted the statistical differences are significant; **, ## and §§ indicate </w:t>
      </w:r>
      <w:r w:rsidRPr="007F31FF">
        <w:rPr>
          <w:rFonts w:eastAsia="宋体" w:cs="Arial"/>
          <w:i/>
          <w:iCs/>
          <w:kern w:val="0"/>
          <w:sz w:val="21"/>
          <w:szCs w:val="21"/>
        </w:rPr>
        <w:t>P</w:t>
      </w:r>
      <w:r w:rsidRPr="007F31FF">
        <w:rPr>
          <w:rFonts w:eastAsia="宋体" w:cs="Arial"/>
          <w:kern w:val="0"/>
          <w:sz w:val="21"/>
          <w:szCs w:val="21"/>
        </w:rPr>
        <w:t>&lt;0.01 denoted the statistical differences are high significance. Data were shown as means ± SD based on three different experiments (n = 3).</w:t>
      </w:r>
    </w:p>
    <w:p w14:paraId="144FAC83" w14:textId="77777777" w:rsidR="005B3AD4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4F99EBAA" w14:textId="77777777" w:rsidR="005B3AD4" w:rsidRPr="00703AA1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5EF2BCEF" w14:textId="77777777" w:rsidR="005B3AD4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21471769" w14:textId="77777777" w:rsidR="005B3AD4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3F59D0EA" w14:textId="77777777" w:rsidR="005B3AD4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73B07C91" w14:textId="77777777" w:rsidR="005B3AD4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54A7C587" w14:textId="77777777" w:rsidR="005B3AD4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31523E60" w14:textId="5B0B6FC4" w:rsidR="005B3AD4" w:rsidRPr="00051DDA" w:rsidRDefault="005B3AD4" w:rsidP="005B3AD4">
      <w:pPr>
        <w:widowControl/>
        <w:shd w:val="clear" w:color="auto" w:fill="FFFFFF"/>
        <w:spacing w:after="255" w:line="480" w:lineRule="auto"/>
        <w:rPr>
          <w:rFonts w:eastAsia="宋体" w:cs="Arial"/>
          <w:b/>
          <w:color w:val="000000"/>
          <w:sz w:val="21"/>
          <w:szCs w:val="24"/>
        </w:rPr>
      </w:pPr>
      <w:r>
        <w:rPr>
          <w:rFonts w:eastAsia="宋体" w:cs="Arial"/>
          <w:b/>
          <w:noProof/>
          <w:color w:val="000000"/>
          <w:sz w:val="21"/>
          <w:szCs w:val="24"/>
        </w:rPr>
        <w:lastRenderedPageBreak/>
        <w:drawing>
          <wp:anchor distT="0" distB="0" distL="114300" distR="114300" simplePos="0" relativeHeight="251718656" behindDoc="0" locked="0" layoutInCell="1" allowOverlap="1" wp14:anchorId="10D5055F" wp14:editId="573BCD93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5391785" cy="3074035"/>
            <wp:effectExtent l="0" t="0" r="0" b="0"/>
            <wp:wrapTopAndBottom/>
            <wp:docPr id="590446673" name="图片 590446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785" cy="3074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A298C">
        <w:rPr>
          <w:rFonts w:eastAsia="宋体" w:cs="Arial"/>
          <w:b/>
          <w:color w:val="000000"/>
          <w:sz w:val="21"/>
          <w:szCs w:val="24"/>
        </w:rPr>
        <w:t>Figure S</w:t>
      </w:r>
      <w:r>
        <w:rPr>
          <w:rFonts w:eastAsia="宋体" w:cs="Arial"/>
          <w:b/>
          <w:color w:val="000000"/>
          <w:sz w:val="21"/>
          <w:szCs w:val="24"/>
        </w:rPr>
        <w:t>6</w:t>
      </w:r>
      <w:r w:rsidRPr="008B0E65"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 xml:space="preserve"> The </w:t>
      </w:r>
      <w:r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 xml:space="preserve">distribution and expression of </w:t>
      </w:r>
      <w:r w:rsidRPr="00F12581"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>endogenic</w:t>
      </w:r>
      <w:r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 xml:space="preserve"> </w:t>
      </w:r>
      <w:r w:rsidRPr="008B0E65"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>TNF-α</w:t>
      </w:r>
      <w:r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 xml:space="preserve"> in endothelial cells exposed to FSS</w:t>
      </w:r>
      <w:r>
        <w:rPr>
          <w:rFonts w:eastAsia="宋体" w:cs="Arial" w:hint="eastAsia"/>
          <w:b/>
          <w:bCs/>
          <w:color w:val="000000" w:themeColor="text1"/>
          <w:kern w:val="0"/>
          <w:sz w:val="21"/>
          <w:szCs w:val="21"/>
        </w:rPr>
        <w:t>.</w:t>
      </w:r>
      <w:r>
        <w:rPr>
          <w:rFonts w:eastAsia="宋体" w:cs="Arial"/>
          <w:b/>
          <w:bCs/>
          <w:color w:val="000000" w:themeColor="text1"/>
          <w:kern w:val="0"/>
          <w:sz w:val="21"/>
          <w:szCs w:val="21"/>
        </w:rPr>
        <w:t xml:space="preserve"> </w:t>
      </w:r>
      <w:r w:rsidRPr="00BD1EAB">
        <w:rPr>
          <w:rFonts w:eastAsia="宋体" w:cs="Arial"/>
          <w:b/>
          <w:color w:val="000000" w:themeColor="text1"/>
          <w:kern w:val="0"/>
          <w:sz w:val="21"/>
          <w:szCs w:val="21"/>
        </w:rPr>
        <w:t>(A)</w:t>
      </w:r>
      <w:r w:rsidRPr="00BD1EAB">
        <w:rPr>
          <w:rFonts w:eastAsia="宋体" w:cs="Arial"/>
          <w:color w:val="000000" w:themeColor="text1"/>
          <w:kern w:val="0"/>
          <w:sz w:val="21"/>
          <w:szCs w:val="21"/>
        </w:rPr>
        <w:t xml:space="preserve"> </w:t>
      </w:r>
      <w:r w:rsidRPr="00BD1EAB">
        <w:rPr>
          <w:color w:val="000000" w:themeColor="text1"/>
          <w:sz w:val="21"/>
        </w:rPr>
        <w:t xml:space="preserve">The </w:t>
      </w:r>
      <w:r w:rsidRPr="00EC5A48">
        <w:rPr>
          <w:sz w:val="21"/>
        </w:rPr>
        <w:t xml:space="preserve">typical Confocal images of </w:t>
      </w:r>
      <w:r>
        <w:rPr>
          <w:sz w:val="21"/>
        </w:rPr>
        <w:t xml:space="preserve">double </w:t>
      </w:r>
      <w:r w:rsidRPr="00EC5A48">
        <w:rPr>
          <w:sz w:val="21"/>
        </w:rPr>
        <w:t>immunofluorescence staining with</w:t>
      </w:r>
      <w:r>
        <w:rPr>
          <w:rFonts w:eastAsia="宋体" w:cs="Arial"/>
          <w:kern w:val="0"/>
          <w:sz w:val="21"/>
          <w:szCs w:val="21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>TNF-α</w:t>
      </w:r>
      <w:r>
        <w:rPr>
          <w:rFonts w:eastAsia="宋体" w:cs="Arial"/>
          <w:kern w:val="0"/>
          <w:sz w:val="21"/>
          <w:szCs w:val="21"/>
        </w:rPr>
        <w:t xml:space="preserve"> (Red)</w:t>
      </w:r>
      <w:r w:rsidRPr="00EC5A48">
        <w:rPr>
          <w:rFonts w:eastAsia="宋体" w:cs="Arial"/>
          <w:kern w:val="0"/>
          <w:sz w:val="21"/>
          <w:szCs w:val="21"/>
        </w:rPr>
        <w:t xml:space="preserve"> </w:t>
      </w:r>
      <w:r>
        <w:rPr>
          <w:rFonts w:eastAsia="宋体" w:cs="Arial"/>
          <w:kern w:val="0"/>
          <w:sz w:val="21"/>
          <w:szCs w:val="21"/>
        </w:rPr>
        <w:t xml:space="preserve">and F-actin (green) </w:t>
      </w:r>
      <w:r>
        <w:rPr>
          <w:sz w:val="21"/>
        </w:rPr>
        <w:t xml:space="preserve">in </w:t>
      </w:r>
      <w:proofErr w:type="spellStart"/>
      <w:r w:rsidRPr="007F31FF">
        <w:rPr>
          <w:sz w:val="21"/>
          <w:szCs w:val="21"/>
        </w:rPr>
        <w:t>rBMECs</w:t>
      </w:r>
      <w:proofErr w:type="spellEnd"/>
      <w:r>
        <w:rPr>
          <w:sz w:val="21"/>
          <w:szCs w:val="21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 xml:space="preserve">after </w:t>
      </w:r>
      <w:proofErr w:type="spellStart"/>
      <w:r w:rsidRPr="007F31FF">
        <w:rPr>
          <w:rFonts w:eastAsia="宋体" w:cs="Arial"/>
          <w:kern w:val="0"/>
          <w:sz w:val="21"/>
          <w:szCs w:val="21"/>
        </w:rPr>
        <w:t>LatB</w:t>
      </w:r>
      <w:proofErr w:type="spellEnd"/>
      <w:r w:rsidRPr="007F31FF">
        <w:rPr>
          <w:rFonts w:eastAsia="宋体" w:cs="Arial"/>
          <w:kern w:val="0"/>
          <w:sz w:val="21"/>
          <w:szCs w:val="21"/>
        </w:rPr>
        <w:t xml:space="preserve"> treatment</w:t>
      </w:r>
      <w:r>
        <w:rPr>
          <w:rFonts w:eastAsia="宋体" w:cs="Arial"/>
          <w:kern w:val="0"/>
          <w:sz w:val="21"/>
          <w:szCs w:val="21"/>
        </w:rPr>
        <w:t xml:space="preserve"> in IS, IS</w:t>
      </w:r>
      <w:r>
        <w:rPr>
          <w:rFonts w:eastAsia="宋体" w:cs="Arial" w:hint="eastAsia"/>
          <w:kern w:val="0"/>
          <w:sz w:val="21"/>
          <w:szCs w:val="21"/>
        </w:rPr>
        <w:t>/</w:t>
      </w:r>
      <w:r>
        <w:rPr>
          <w:rFonts w:eastAsia="宋体" w:cs="Arial"/>
          <w:kern w:val="0"/>
          <w:sz w:val="21"/>
          <w:szCs w:val="21"/>
        </w:rPr>
        <w:t xml:space="preserve">RE and IS/RL. </w:t>
      </w:r>
      <w:r>
        <w:rPr>
          <w:sz w:val="21"/>
        </w:rPr>
        <w:t>N</w:t>
      </w:r>
      <w:r w:rsidRPr="00B43D68">
        <w:rPr>
          <w:sz w:val="21"/>
        </w:rPr>
        <w:t>uclei were labeled with DAPI</w:t>
      </w:r>
      <w:r>
        <w:rPr>
          <w:sz w:val="21"/>
        </w:rPr>
        <w:t xml:space="preserve"> </w:t>
      </w:r>
      <w:r w:rsidRPr="00B43D68">
        <w:rPr>
          <w:sz w:val="21"/>
        </w:rPr>
        <w:t>(blue)</w:t>
      </w:r>
      <w:r>
        <w:rPr>
          <w:sz w:val="21"/>
        </w:rPr>
        <w:t>.</w:t>
      </w:r>
      <w:r w:rsidRPr="00EC5A48">
        <w:rPr>
          <w:rFonts w:eastAsia="宋体" w:cs="Arial"/>
          <w:kern w:val="0"/>
          <w:sz w:val="21"/>
          <w:szCs w:val="24"/>
        </w:rPr>
        <w:t xml:space="preserve"> </w:t>
      </w:r>
      <w:r>
        <w:rPr>
          <w:rFonts w:eastAsia="宋体" w:cs="Arial"/>
          <w:kern w:val="0"/>
          <w:sz w:val="21"/>
          <w:szCs w:val="24"/>
        </w:rPr>
        <w:t>T</w:t>
      </w:r>
      <w:r w:rsidRPr="00741A5A">
        <w:rPr>
          <w:rFonts w:eastAsia="宋体" w:cs="Arial"/>
          <w:kern w:val="0"/>
          <w:sz w:val="21"/>
          <w:szCs w:val="24"/>
        </w:rPr>
        <w:t xml:space="preserve">he images captured by confocal microscopes (Scale bar: </w:t>
      </w:r>
      <w:r>
        <w:rPr>
          <w:rFonts w:eastAsia="宋体" w:cs="Arial"/>
          <w:kern w:val="0"/>
          <w:sz w:val="21"/>
          <w:szCs w:val="24"/>
        </w:rPr>
        <w:t>1</w:t>
      </w:r>
      <w:r w:rsidRPr="00741A5A">
        <w:rPr>
          <w:rFonts w:eastAsia="宋体" w:cs="Arial"/>
          <w:kern w:val="0"/>
          <w:sz w:val="21"/>
          <w:szCs w:val="24"/>
        </w:rPr>
        <w:t>0 mm).</w:t>
      </w:r>
      <w:r>
        <w:rPr>
          <w:rFonts w:eastAsia="宋体" w:cs="Arial"/>
          <w:kern w:val="0"/>
          <w:sz w:val="21"/>
          <w:szCs w:val="24"/>
        </w:rPr>
        <w:t xml:space="preserve"> T</w:t>
      </w:r>
      <w:r w:rsidRPr="00741A5A">
        <w:rPr>
          <w:rFonts w:eastAsia="宋体" w:cs="Arial"/>
          <w:kern w:val="0"/>
          <w:sz w:val="21"/>
          <w:szCs w:val="24"/>
        </w:rPr>
        <w:t xml:space="preserve">he images captured by confocal microscopes (Scale bar: </w:t>
      </w:r>
      <w:r>
        <w:rPr>
          <w:rFonts w:eastAsia="宋体" w:cs="Arial"/>
          <w:kern w:val="0"/>
          <w:sz w:val="21"/>
          <w:szCs w:val="24"/>
        </w:rPr>
        <w:t>1</w:t>
      </w:r>
      <w:r w:rsidRPr="00741A5A">
        <w:rPr>
          <w:rFonts w:eastAsia="宋体" w:cs="Arial"/>
          <w:kern w:val="0"/>
          <w:sz w:val="21"/>
          <w:szCs w:val="24"/>
        </w:rPr>
        <w:t>0 mm).</w:t>
      </w:r>
      <w:r>
        <w:rPr>
          <w:rFonts w:eastAsia="宋体" w:cs="Arial"/>
          <w:kern w:val="0"/>
          <w:sz w:val="21"/>
          <w:szCs w:val="24"/>
        </w:rPr>
        <w:t xml:space="preserve"> </w:t>
      </w:r>
      <w:r w:rsidRPr="00BD1EAB">
        <w:rPr>
          <w:rFonts w:hint="eastAsia"/>
          <w:b/>
          <w:sz w:val="21"/>
        </w:rPr>
        <w:t>（</w:t>
      </w:r>
      <w:r w:rsidRPr="00BD1EAB">
        <w:rPr>
          <w:rFonts w:hint="eastAsia"/>
          <w:b/>
          <w:sz w:val="21"/>
        </w:rPr>
        <w:t>B</w:t>
      </w:r>
      <w:r w:rsidRPr="00BD1EAB">
        <w:rPr>
          <w:rFonts w:hint="eastAsia"/>
          <w:b/>
          <w:sz w:val="21"/>
        </w:rPr>
        <w:t>）</w:t>
      </w:r>
      <w:r w:rsidRPr="00496B51">
        <w:rPr>
          <w:rFonts w:eastAsia="宋体" w:cs="Arial"/>
          <w:kern w:val="0"/>
          <w:sz w:val="21"/>
          <w:szCs w:val="24"/>
        </w:rPr>
        <w:t>Western blotting analysis of</w:t>
      </w:r>
      <w:r>
        <w:rPr>
          <w:rFonts w:eastAsia="宋体" w:cs="Arial"/>
          <w:kern w:val="0"/>
          <w:sz w:val="21"/>
          <w:szCs w:val="24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>TNF-α</w:t>
      </w:r>
      <w:r>
        <w:rPr>
          <w:rFonts w:eastAsia="宋体" w:cs="Arial"/>
          <w:kern w:val="0"/>
          <w:sz w:val="21"/>
          <w:szCs w:val="21"/>
        </w:rPr>
        <w:t xml:space="preserve"> in </w:t>
      </w:r>
      <w:proofErr w:type="spellStart"/>
      <w:r w:rsidRPr="007F31FF">
        <w:rPr>
          <w:sz w:val="21"/>
          <w:szCs w:val="21"/>
        </w:rPr>
        <w:t>rBMECs</w:t>
      </w:r>
      <w:proofErr w:type="spellEnd"/>
      <w:r>
        <w:rPr>
          <w:sz w:val="21"/>
          <w:szCs w:val="21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 xml:space="preserve">after </w:t>
      </w:r>
      <w:proofErr w:type="spellStart"/>
      <w:r w:rsidRPr="007F31FF">
        <w:rPr>
          <w:rFonts w:eastAsia="宋体" w:cs="Arial"/>
          <w:kern w:val="0"/>
          <w:sz w:val="21"/>
          <w:szCs w:val="21"/>
        </w:rPr>
        <w:t>LatB</w:t>
      </w:r>
      <w:proofErr w:type="spellEnd"/>
      <w:r w:rsidRPr="007F31FF">
        <w:rPr>
          <w:rFonts w:eastAsia="宋体" w:cs="Arial"/>
          <w:kern w:val="0"/>
          <w:sz w:val="21"/>
          <w:szCs w:val="21"/>
        </w:rPr>
        <w:t xml:space="preserve"> treatment</w:t>
      </w:r>
      <w:r>
        <w:rPr>
          <w:rFonts w:eastAsia="宋体" w:cs="Arial"/>
          <w:kern w:val="0"/>
          <w:sz w:val="21"/>
          <w:szCs w:val="21"/>
        </w:rPr>
        <w:t xml:space="preserve"> in IS, IS</w:t>
      </w:r>
      <w:r>
        <w:rPr>
          <w:rFonts w:eastAsia="宋体" w:cs="Arial" w:hint="eastAsia"/>
          <w:kern w:val="0"/>
          <w:sz w:val="21"/>
          <w:szCs w:val="21"/>
        </w:rPr>
        <w:t>/</w:t>
      </w:r>
      <w:r>
        <w:rPr>
          <w:rFonts w:eastAsia="宋体" w:cs="Arial"/>
          <w:kern w:val="0"/>
          <w:sz w:val="21"/>
          <w:szCs w:val="21"/>
        </w:rPr>
        <w:t xml:space="preserve">RE and IS/RL. </w:t>
      </w:r>
      <w:r w:rsidRPr="00EC5A48">
        <w:rPr>
          <w:rFonts w:eastAsia="宋体" w:cs="Arial"/>
          <w:b/>
          <w:kern w:val="0"/>
          <w:sz w:val="21"/>
          <w:szCs w:val="24"/>
        </w:rPr>
        <w:t>(</w:t>
      </w:r>
      <w:r>
        <w:rPr>
          <w:rFonts w:eastAsia="宋体" w:cs="Arial" w:hint="eastAsia"/>
          <w:b/>
          <w:kern w:val="0"/>
          <w:sz w:val="21"/>
          <w:szCs w:val="24"/>
        </w:rPr>
        <w:t>C</w:t>
      </w:r>
      <w:r w:rsidRPr="00EC5A48">
        <w:rPr>
          <w:rFonts w:eastAsia="宋体" w:cs="Arial"/>
          <w:b/>
          <w:kern w:val="0"/>
          <w:sz w:val="21"/>
          <w:szCs w:val="24"/>
        </w:rPr>
        <w:t>)</w:t>
      </w:r>
      <w:r>
        <w:rPr>
          <w:rFonts w:eastAsia="宋体" w:cs="Arial"/>
          <w:b/>
          <w:kern w:val="0"/>
          <w:sz w:val="21"/>
          <w:szCs w:val="24"/>
        </w:rPr>
        <w:t xml:space="preserve"> </w:t>
      </w:r>
      <w:r w:rsidRPr="00F71E9B">
        <w:rPr>
          <w:sz w:val="21"/>
        </w:rPr>
        <w:t>Quantification of</w:t>
      </w:r>
      <w:r>
        <w:rPr>
          <w:sz w:val="21"/>
          <w:szCs w:val="21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>TNF-α</w:t>
      </w:r>
      <w:r>
        <w:rPr>
          <w:rFonts w:eastAsia="宋体" w:cs="Arial"/>
          <w:kern w:val="0"/>
          <w:sz w:val="21"/>
          <w:szCs w:val="21"/>
        </w:rPr>
        <w:t xml:space="preserve"> </w:t>
      </w:r>
      <w:r w:rsidRPr="00F71E9B">
        <w:rPr>
          <w:sz w:val="21"/>
        </w:rPr>
        <w:t>expression level by image analysis of the Western blot bands</w:t>
      </w:r>
      <w:r>
        <w:rPr>
          <w:sz w:val="21"/>
        </w:rPr>
        <w:t>.</w:t>
      </w:r>
      <w:r>
        <w:rPr>
          <w:rFonts w:eastAsia="宋体" w:cs="Arial" w:hint="eastAsia"/>
          <w:kern w:val="0"/>
          <w:sz w:val="21"/>
          <w:szCs w:val="21"/>
        </w:rPr>
        <w:t xml:space="preserve"> </w:t>
      </w:r>
      <w:r w:rsidRPr="007F31FF">
        <w:rPr>
          <w:rFonts w:eastAsia="宋体" w:cs="Arial"/>
          <w:kern w:val="0"/>
          <w:sz w:val="21"/>
          <w:szCs w:val="21"/>
        </w:rPr>
        <w:t>*, indicates group comparisons between the IS, IS/RE</w:t>
      </w:r>
      <w:r>
        <w:rPr>
          <w:rFonts w:eastAsia="宋体" w:cs="Arial"/>
          <w:kern w:val="0"/>
          <w:sz w:val="21"/>
          <w:szCs w:val="21"/>
        </w:rPr>
        <w:t>,</w:t>
      </w:r>
      <w:r w:rsidRPr="007F31FF">
        <w:rPr>
          <w:rFonts w:eastAsia="宋体" w:cs="Arial"/>
          <w:kern w:val="0"/>
          <w:sz w:val="21"/>
          <w:szCs w:val="21"/>
        </w:rPr>
        <w:t xml:space="preserve"> and IS/RL groups. #, indicates IS group, IS/RE group</w:t>
      </w:r>
      <w:r>
        <w:rPr>
          <w:rFonts w:eastAsia="宋体" w:cs="Arial"/>
          <w:kern w:val="0"/>
          <w:sz w:val="21"/>
          <w:szCs w:val="21"/>
        </w:rPr>
        <w:t>,</w:t>
      </w:r>
      <w:r w:rsidRPr="007F31FF">
        <w:rPr>
          <w:rFonts w:eastAsia="宋体" w:cs="Arial"/>
          <w:kern w:val="0"/>
          <w:sz w:val="21"/>
          <w:szCs w:val="21"/>
        </w:rPr>
        <w:t xml:space="preserve"> and IS/RL group respectively compared to </w:t>
      </w:r>
      <w:r>
        <w:rPr>
          <w:rFonts w:eastAsia="宋体" w:cs="Arial"/>
          <w:kern w:val="0"/>
          <w:sz w:val="21"/>
          <w:szCs w:val="21"/>
        </w:rPr>
        <w:t xml:space="preserve">the </w:t>
      </w:r>
      <w:r w:rsidRPr="007F31FF">
        <w:rPr>
          <w:rFonts w:eastAsia="宋体" w:cs="Arial"/>
          <w:kern w:val="0"/>
          <w:sz w:val="21"/>
          <w:szCs w:val="21"/>
        </w:rPr>
        <w:t>Ctrl group. §, indicates IS group, IS/RE group</w:t>
      </w:r>
      <w:r>
        <w:rPr>
          <w:rFonts w:eastAsia="宋体" w:cs="Arial"/>
          <w:kern w:val="0"/>
          <w:sz w:val="21"/>
          <w:szCs w:val="21"/>
        </w:rPr>
        <w:t>,</w:t>
      </w:r>
      <w:r w:rsidRPr="007F31FF">
        <w:rPr>
          <w:rFonts w:eastAsia="宋体" w:cs="Arial"/>
          <w:kern w:val="0"/>
          <w:sz w:val="21"/>
          <w:szCs w:val="21"/>
        </w:rPr>
        <w:t xml:space="preserve"> and IS/RL group compared to </w:t>
      </w:r>
      <w:r>
        <w:rPr>
          <w:rFonts w:eastAsia="宋体" w:cs="Arial"/>
          <w:kern w:val="0"/>
          <w:sz w:val="21"/>
          <w:szCs w:val="21"/>
        </w:rPr>
        <w:t xml:space="preserve">the </w:t>
      </w:r>
      <w:r w:rsidRPr="007F31FF">
        <w:rPr>
          <w:rFonts w:eastAsia="宋体" w:cs="Arial"/>
          <w:kern w:val="0"/>
          <w:sz w:val="21"/>
          <w:szCs w:val="21"/>
        </w:rPr>
        <w:t xml:space="preserve">Phys group, respectively. *, #, and § indicate </w:t>
      </w:r>
      <w:r w:rsidRPr="007F31FF">
        <w:rPr>
          <w:rFonts w:eastAsia="宋体" w:cs="Arial"/>
          <w:i/>
          <w:iCs/>
          <w:kern w:val="0"/>
          <w:sz w:val="21"/>
          <w:szCs w:val="21"/>
        </w:rPr>
        <w:lastRenderedPageBreak/>
        <w:t>P</w:t>
      </w:r>
      <w:r w:rsidRPr="007F31FF">
        <w:rPr>
          <w:rFonts w:eastAsia="宋体" w:cs="Arial"/>
          <w:kern w:val="0"/>
          <w:sz w:val="21"/>
          <w:szCs w:val="21"/>
        </w:rPr>
        <w:t xml:space="preserve">&lt;0.05 denoted the statistical differences are significant; **, ## and §§ indicate </w:t>
      </w:r>
      <w:r w:rsidRPr="007F31FF">
        <w:rPr>
          <w:rFonts w:eastAsia="宋体" w:cs="Arial"/>
          <w:i/>
          <w:iCs/>
          <w:kern w:val="0"/>
          <w:sz w:val="21"/>
          <w:szCs w:val="21"/>
        </w:rPr>
        <w:t>P</w:t>
      </w:r>
      <w:r w:rsidRPr="007F31FF">
        <w:rPr>
          <w:rFonts w:eastAsia="宋体" w:cs="Arial"/>
          <w:kern w:val="0"/>
          <w:sz w:val="21"/>
          <w:szCs w:val="21"/>
        </w:rPr>
        <w:t>&lt;0.01 denoted the statistical differences are high significance. Data were shown as means ± SD based on three different experiments (n = 3).</w:t>
      </w:r>
    </w:p>
    <w:p w14:paraId="3B2FAC3C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2EEF5EF4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301A725C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01A20459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3F8D8467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331D347E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0273993F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27CAC6B4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29359F71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09327770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p w14:paraId="701CBECE" w14:textId="77777777" w:rsidR="005B3AD4" w:rsidRDefault="005B3AD4" w:rsidP="005B3AD4">
      <w:pPr>
        <w:spacing w:line="480" w:lineRule="auto"/>
        <w:rPr>
          <w:rFonts w:eastAsia="宋体" w:cs="Arial"/>
          <w:b/>
          <w:color w:val="000000"/>
          <w:sz w:val="21"/>
          <w:szCs w:val="24"/>
        </w:rPr>
      </w:pPr>
    </w:p>
    <w:bookmarkEnd w:id="0"/>
    <w:p w14:paraId="3D0D8ADF" w14:textId="4D951B0E" w:rsidR="00BD4CDD" w:rsidRPr="00B75863" w:rsidRDefault="00BD4CDD" w:rsidP="00051DDA">
      <w:pPr>
        <w:autoSpaceDE w:val="0"/>
        <w:autoSpaceDN w:val="0"/>
        <w:adjustRightInd w:val="0"/>
        <w:spacing w:line="480" w:lineRule="auto"/>
        <w:rPr>
          <w:rFonts w:cs="Arial" w:hint="eastAsia"/>
          <w:color w:val="FF0000"/>
          <w:szCs w:val="24"/>
        </w:rPr>
      </w:pPr>
    </w:p>
    <w:sectPr w:rsidR="00BD4CDD" w:rsidRPr="00B75863" w:rsidSect="00AF6F8B">
      <w:headerReference w:type="even" r:id="rId22"/>
      <w:headerReference w:type="default" r:id="rId23"/>
      <w:footerReference w:type="default" r:id="rId24"/>
      <w:pgSz w:w="11906" w:h="16838"/>
      <w:pgMar w:top="2835" w:right="1701" w:bottom="283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17512" w14:textId="77777777" w:rsidR="00DD0ACD" w:rsidRDefault="00DD0ACD" w:rsidP="004A658D">
      <w:r>
        <w:separator/>
      </w:r>
    </w:p>
  </w:endnote>
  <w:endnote w:type="continuationSeparator" w:id="0">
    <w:p w14:paraId="2DD96F20" w14:textId="77777777" w:rsidR="00DD0ACD" w:rsidRDefault="00DD0ACD" w:rsidP="004A65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059CC4" w14:textId="77777777" w:rsidR="00051DDA" w:rsidRDefault="00051DD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6125668"/>
      <w:docPartObj>
        <w:docPartGallery w:val="Page Numbers (Bottom of Page)"/>
        <w:docPartUnique/>
      </w:docPartObj>
    </w:sdtPr>
    <w:sdtContent>
      <w:p w14:paraId="382E9051" w14:textId="77777777" w:rsidR="005B3AD4" w:rsidRDefault="005B3AD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D634971" w14:textId="77777777" w:rsidR="005B3AD4" w:rsidRDefault="005B3AD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57F077" w14:textId="77777777" w:rsidR="00051DDA" w:rsidRDefault="00051DDA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1802778"/>
      <w:docPartObj>
        <w:docPartGallery w:val="Page Numbers (Bottom of Page)"/>
        <w:docPartUnique/>
      </w:docPartObj>
    </w:sdtPr>
    <w:sdtContent>
      <w:p w14:paraId="0FAEB274" w14:textId="7ADD4BDC" w:rsidR="00CF24EC" w:rsidRDefault="00CF24EC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9D1E8A1" w14:textId="77777777" w:rsidR="00CF24EC" w:rsidRDefault="00CF24E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5D762" w14:textId="77777777" w:rsidR="00DD0ACD" w:rsidRDefault="00DD0ACD" w:rsidP="004A658D">
      <w:r>
        <w:separator/>
      </w:r>
    </w:p>
  </w:footnote>
  <w:footnote w:type="continuationSeparator" w:id="0">
    <w:p w14:paraId="6465F04F" w14:textId="77777777" w:rsidR="00DD0ACD" w:rsidRDefault="00DD0ACD" w:rsidP="004A65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94A9B" w14:textId="77777777" w:rsidR="005B3AD4" w:rsidRDefault="005B3AD4" w:rsidP="00051DDA">
    <w:pPr>
      <w:pStyle w:val="a9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5382" w14:textId="77777777" w:rsidR="005B3AD4" w:rsidRDefault="005B3AD4" w:rsidP="00051DDA">
    <w:pPr>
      <w:pStyle w:val="a9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26658" w14:textId="77777777" w:rsidR="00051DDA" w:rsidRDefault="00051DDA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A401C" w14:textId="77777777" w:rsidR="001167E6" w:rsidRDefault="001167E6" w:rsidP="00AF6F8B">
    <w:pPr>
      <w:pStyle w:val="a9"/>
      <w:pBdr>
        <w:bottom w:val="none" w:sz="0" w:space="0" w:color="auto"/>
      </w:pBd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69A2F" w14:textId="77777777" w:rsidR="001167E6" w:rsidRDefault="001167E6" w:rsidP="00AF6F8B">
    <w:pPr>
      <w:pStyle w:val="a9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15633"/>
    <w:multiLevelType w:val="multilevel"/>
    <w:tmpl w:val="06715633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Theme="minorEastAsia" w:hAnsi="Arial" w:cs="Arial" w:hint="default"/>
        <w:i/>
        <w:iCs w:val="0"/>
        <w:color w:val="auto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3B94CE7"/>
    <w:multiLevelType w:val="multilevel"/>
    <w:tmpl w:val="E09C4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9782220"/>
    <w:multiLevelType w:val="multilevel"/>
    <w:tmpl w:val="29782220"/>
    <w:lvl w:ilvl="0">
      <w:start w:val="1"/>
      <w:numFmt w:val="upperLetter"/>
      <w:lvlText w:val="(%1)"/>
      <w:lvlJc w:val="left"/>
      <w:pPr>
        <w:ind w:left="420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08617F1"/>
    <w:multiLevelType w:val="multilevel"/>
    <w:tmpl w:val="7B0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B454BD4"/>
    <w:multiLevelType w:val="multilevel"/>
    <w:tmpl w:val="9122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3102784">
    <w:abstractNumId w:val="0"/>
  </w:num>
  <w:num w:numId="2" w16cid:durableId="1944923135">
    <w:abstractNumId w:val="2"/>
  </w:num>
  <w:num w:numId="3" w16cid:durableId="1800344957">
    <w:abstractNumId w:val="4"/>
  </w:num>
  <w:num w:numId="4" w16cid:durableId="401566481">
    <w:abstractNumId w:val="3"/>
  </w:num>
  <w:num w:numId="5" w16cid:durableId="666859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tDCyMDIxMDQ3NzU2MzZQ0lEKTi0uzszPAymwsKgFAPLJEe0tAAAA"/>
    <w:docVar w:name="commondata" w:val="eyJoZGlkIjoiODI0NjIxYmNjODJmYjk2MTRhYmZiNjRjN2ZlYTFkYmU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Vancouver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p2frswrr5v2pue9xx2vdw2m0sx9spe2wsr0&quot;&gt;My EndNote Library&lt;record-ids&gt;&lt;item&gt;14&lt;/item&gt;&lt;item&gt;22&lt;/item&gt;&lt;item&gt;38&lt;/item&gt;&lt;item&gt;50&lt;/item&gt;&lt;item&gt;52&lt;/item&gt;&lt;item&gt;58&lt;/item&gt;&lt;item&gt;60&lt;/item&gt;&lt;item&gt;62&lt;/item&gt;&lt;item&gt;64&lt;/item&gt;&lt;item&gt;67&lt;/item&gt;&lt;item&gt;79&lt;/item&gt;&lt;item&gt;233&lt;/item&gt;&lt;item&gt;1588&lt;/item&gt;&lt;item&gt;1596&lt;/item&gt;&lt;item&gt;1599&lt;/item&gt;&lt;item&gt;1605&lt;/item&gt;&lt;item&gt;1609&lt;/item&gt;&lt;item&gt;1611&lt;/item&gt;&lt;item&gt;1619&lt;/item&gt;&lt;item&gt;1832&lt;/item&gt;&lt;item&gt;1838&lt;/item&gt;&lt;item&gt;1840&lt;/item&gt;&lt;item&gt;1842&lt;/item&gt;&lt;item&gt;1843&lt;/item&gt;&lt;item&gt;1845&lt;/item&gt;&lt;item&gt;1848&lt;/item&gt;&lt;item&gt;1852&lt;/item&gt;&lt;item&gt;1853&lt;/item&gt;&lt;item&gt;1855&lt;/item&gt;&lt;/record-ids&gt;&lt;/item&gt;&lt;/Libraries&gt;"/>
  </w:docVars>
  <w:rsids>
    <w:rsidRoot w:val="00E217AC"/>
    <w:rsid w:val="00001CED"/>
    <w:rsid w:val="00001F64"/>
    <w:rsid w:val="00004F4E"/>
    <w:rsid w:val="0000785D"/>
    <w:rsid w:val="00010CBC"/>
    <w:rsid w:val="0001410C"/>
    <w:rsid w:val="0001464E"/>
    <w:rsid w:val="00015977"/>
    <w:rsid w:val="00023E40"/>
    <w:rsid w:val="00024388"/>
    <w:rsid w:val="00025FAB"/>
    <w:rsid w:val="00026BB0"/>
    <w:rsid w:val="00027975"/>
    <w:rsid w:val="00030BF7"/>
    <w:rsid w:val="00031662"/>
    <w:rsid w:val="0003169C"/>
    <w:rsid w:val="00031D0E"/>
    <w:rsid w:val="0003267D"/>
    <w:rsid w:val="00033417"/>
    <w:rsid w:val="00036D30"/>
    <w:rsid w:val="00036D8D"/>
    <w:rsid w:val="000370E8"/>
    <w:rsid w:val="000421D8"/>
    <w:rsid w:val="00043074"/>
    <w:rsid w:val="00044A7A"/>
    <w:rsid w:val="000457A9"/>
    <w:rsid w:val="000465C2"/>
    <w:rsid w:val="000476AB"/>
    <w:rsid w:val="00047C4B"/>
    <w:rsid w:val="00047D1A"/>
    <w:rsid w:val="00047EE8"/>
    <w:rsid w:val="00051272"/>
    <w:rsid w:val="00051DDA"/>
    <w:rsid w:val="00052FCF"/>
    <w:rsid w:val="000545BD"/>
    <w:rsid w:val="000550C2"/>
    <w:rsid w:val="00055346"/>
    <w:rsid w:val="00060A83"/>
    <w:rsid w:val="00060D76"/>
    <w:rsid w:val="000610A5"/>
    <w:rsid w:val="00061F5C"/>
    <w:rsid w:val="0006492C"/>
    <w:rsid w:val="00064D3A"/>
    <w:rsid w:val="000658EE"/>
    <w:rsid w:val="00065B93"/>
    <w:rsid w:val="000669D7"/>
    <w:rsid w:val="0006775B"/>
    <w:rsid w:val="0006785B"/>
    <w:rsid w:val="0007344C"/>
    <w:rsid w:val="00074725"/>
    <w:rsid w:val="0007742B"/>
    <w:rsid w:val="00080BCD"/>
    <w:rsid w:val="00081227"/>
    <w:rsid w:val="0008291C"/>
    <w:rsid w:val="000833F6"/>
    <w:rsid w:val="00087439"/>
    <w:rsid w:val="000903E4"/>
    <w:rsid w:val="0009193B"/>
    <w:rsid w:val="00091A5C"/>
    <w:rsid w:val="00091BEF"/>
    <w:rsid w:val="00094E2F"/>
    <w:rsid w:val="00095742"/>
    <w:rsid w:val="00096A98"/>
    <w:rsid w:val="000A0E4B"/>
    <w:rsid w:val="000A1F32"/>
    <w:rsid w:val="000A3ACD"/>
    <w:rsid w:val="000A3BB6"/>
    <w:rsid w:val="000A4887"/>
    <w:rsid w:val="000A57CF"/>
    <w:rsid w:val="000A5C8F"/>
    <w:rsid w:val="000A6B78"/>
    <w:rsid w:val="000A76BD"/>
    <w:rsid w:val="000B0179"/>
    <w:rsid w:val="000B02B7"/>
    <w:rsid w:val="000B0C1E"/>
    <w:rsid w:val="000B117D"/>
    <w:rsid w:val="000B13F0"/>
    <w:rsid w:val="000B34E9"/>
    <w:rsid w:val="000B39C2"/>
    <w:rsid w:val="000B4210"/>
    <w:rsid w:val="000B5D8E"/>
    <w:rsid w:val="000B6509"/>
    <w:rsid w:val="000C1DB2"/>
    <w:rsid w:val="000C23C0"/>
    <w:rsid w:val="000C23FF"/>
    <w:rsid w:val="000C3AA9"/>
    <w:rsid w:val="000C4994"/>
    <w:rsid w:val="000C4FE0"/>
    <w:rsid w:val="000C6A01"/>
    <w:rsid w:val="000D07DD"/>
    <w:rsid w:val="000D0FF6"/>
    <w:rsid w:val="000D214F"/>
    <w:rsid w:val="000D23AB"/>
    <w:rsid w:val="000D2892"/>
    <w:rsid w:val="000D3938"/>
    <w:rsid w:val="000D4107"/>
    <w:rsid w:val="000D4230"/>
    <w:rsid w:val="000D450F"/>
    <w:rsid w:val="000D4D49"/>
    <w:rsid w:val="000D528B"/>
    <w:rsid w:val="000E001E"/>
    <w:rsid w:val="000E160F"/>
    <w:rsid w:val="000E1A27"/>
    <w:rsid w:val="000E32D0"/>
    <w:rsid w:val="000E3F86"/>
    <w:rsid w:val="000E5E5D"/>
    <w:rsid w:val="000E7679"/>
    <w:rsid w:val="000E7B3B"/>
    <w:rsid w:val="000F118C"/>
    <w:rsid w:val="000F1BE9"/>
    <w:rsid w:val="000F295C"/>
    <w:rsid w:val="000F3C84"/>
    <w:rsid w:val="000F4BCB"/>
    <w:rsid w:val="000F55E0"/>
    <w:rsid w:val="000F58C8"/>
    <w:rsid w:val="000F61DF"/>
    <w:rsid w:val="000F7117"/>
    <w:rsid w:val="000F783D"/>
    <w:rsid w:val="000F7A58"/>
    <w:rsid w:val="0010115D"/>
    <w:rsid w:val="00103072"/>
    <w:rsid w:val="0010327B"/>
    <w:rsid w:val="00103B20"/>
    <w:rsid w:val="00104042"/>
    <w:rsid w:val="001052CA"/>
    <w:rsid w:val="00105F33"/>
    <w:rsid w:val="00110101"/>
    <w:rsid w:val="00111600"/>
    <w:rsid w:val="00111A8B"/>
    <w:rsid w:val="001125EE"/>
    <w:rsid w:val="00112996"/>
    <w:rsid w:val="00113371"/>
    <w:rsid w:val="00113909"/>
    <w:rsid w:val="001153D5"/>
    <w:rsid w:val="00115B2E"/>
    <w:rsid w:val="00115DDA"/>
    <w:rsid w:val="00115F94"/>
    <w:rsid w:val="00116043"/>
    <w:rsid w:val="001163EC"/>
    <w:rsid w:val="0011649C"/>
    <w:rsid w:val="001167E6"/>
    <w:rsid w:val="0011705E"/>
    <w:rsid w:val="00125C8D"/>
    <w:rsid w:val="001263BC"/>
    <w:rsid w:val="00126DF0"/>
    <w:rsid w:val="00132490"/>
    <w:rsid w:val="00133FE4"/>
    <w:rsid w:val="00135795"/>
    <w:rsid w:val="00135896"/>
    <w:rsid w:val="00136D0A"/>
    <w:rsid w:val="00137A75"/>
    <w:rsid w:val="00137E0B"/>
    <w:rsid w:val="00140144"/>
    <w:rsid w:val="00140262"/>
    <w:rsid w:val="00142ACB"/>
    <w:rsid w:val="00143DBE"/>
    <w:rsid w:val="00145289"/>
    <w:rsid w:val="0014581B"/>
    <w:rsid w:val="001459C7"/>
    <w:rsid w:val="00151E5C"/>
    <w:rsid w:val="00152693"/>
    <w:rsid w:val="00152D31"/>
    <w:rsid w:val="00153009"/>
    <w:rsid w:val="001563F4"/>
    <w:rsid w:val="00156E1D"/>
    <w:rsid w:val="001572E2"/>
    <w:rsid w:val="001576C3"/>
    <w:rsid w:val="00157C81"/>
    <w:rsid w:val="00163691"/>
    <w:rsid w:val="001644DA"/>
    <w:rsid w:val="00164593"/>
    <w:rsid w:val="00164E35"/>
    <w:rsid w:val="00166C21"/>
    <w:rsid w:val="00167C00"/>
    <w:rsid w:val="00167F27"/>
    <w:rsid w:val="00170BAB"/>
    <w:rsid w:val="00170BCC"/>
    <w:rsid w:val="001715B1"/>
    <w:rsid w:val="00172DCB"/>
    <w:rsid w:val="001741DE"/>
    <w:rsid w:val="001763B7"/>
    <w:rsid w:val="00176443"/>
    <w:rsid w:val="001779B4"/>
    <w:rsid w:val="00177CF2"/>
    <w:rsid w:val="00177EF4"/>
    <w:rsid w:val="00181B34"/>
    <w:rsid w:val="00182A1C"/>
    <w:rsid w:val="001845A2"/>
    <w:rsid w:val="00184A6A"/>
    <w:rsid w:val="00184C3C"/>
    <w:rsid w:val="00184DA8"/>
    <w:rsid w:val="00186807"/>
    <w:rsid w:val="00187A01"/>
    <w:rsid w:val="00190F39"/>
    <w:rsid w:val="00191BAF"/>
    <w:rsid w:val="00191FC0"/>
    <w:rsid w:val="001923AB"/>
    <w:rsid w:val="00192E85"/>
    <w:rsid w:val="00192F6A"/>
    <w:rsid w:val="00193798"/>
    <w:rsid w:val="00195EE6"/>
    <w:rsid w:val="00197C3B"/>
    <w:rsid w:val="001A04D5"/>
    <w:rsid w:val="001A0D7B"/>
    <w:rsid w:val="001A0F49"/>
    <w:rsid w:val="001A1C31"/>
    <w:rsid w:val="001A4ED8"/>
    <w:rsid w:val="001A6D20"/>
    <w:rsid w:val="001B1854"/>
    <w:rsid w:val="001B2ADE"/>
    <w:rsid w:val="001B3E72"/>
    <w:rsid w:val="001B41C7"/>
    <w:rsid w:val="001B4AE9"/>
    <w:rsid w:val="001B4D6F"/>
    <w:rsid w:val="001B5B4A"/>
    <w:rsid w:val="001B5E34"/>
    <w:rsid w:val="001C0508"/>
    <w:rsid w:val="001C0E0C"/>
    <w:rsid w:val="001C1E2E"/>
    <w:rsid w:val="001C2D62"/>
    <w:rsid w:val="001C44EC"/>
    <w:rsid w:val="001C5C61"/>
    <w:rsid w:val="001C5D7C"/>
    <w:rsid w:val="001C5DC9"/>
    <w:rsid w:val="001D0003"/>
    <w:rsid w:val="001D0F78"/>
    <w:rsid w:val="001D14BC"/>
    <w:rsid w:val="001D29A7"/>
    <w:rsid w:val="001D3884"/>
    <w:rsid w:val="001D470D"/>
    <w:rsid w:val="001D5BB5"/>
    <w:rsid w:val="001D5C18"/>
    <w:rsid w:val="001D787E"/>
    <w:rsid w:val="001E013D"/>
    <w:rsid w:val="001E0955"/>
    <w:rsid w:val="001E25F4"/>
    <w:rsid w:val="001E4038"/>
    <w:rsid w:val="001E49D2"/>
    <w:rsid w:val="001E4BC7"/>
    <w:rsid w:val="001E575A"/>
    <w:rsid w:val="001E5B7B"/>
    <w:rsid w:val="001E7AAA"/>
    <w:rsid w:val="001F1938"/>
    <w:rsid w:val="001F1E2F"/>
    <w:rsid w:val="001F3FF3"/>
    <w:rsid w:val="001F419C"/>
    <w:rsid w:val="001F4570"/>
    <w:rsid w:val="001F5DE5"/>
    <w:rsid w:val="001F677A"/>
    <w:rsid w:val="001F6895"/>
    <w:rsid w:val="001F74C8"/>
    <w:rsid w:val="001F7D78"/>
    <w:rsid w:val="002013DE"/>
    <w:rsid w:val="00206711"/>
    <w:rsid w:val="002071C6"/>
    <w:rsid w:val="00210227"/>
    <w:rsid w:val="00211783"/>
    <w:rsid w:val="00211A7B"/>
    <w:rsid w:val="00212EA3"/>
    <w:rsid w:val="00215E80"/>
    <w:rsid w:val="00217664"/>
    <w:rsid w:val="00217F5D"/>
    <w:rsid w:val="00220B3D"/>
    <w:rsid w:val="00220F5A"/>
    <w:rsid w:val="00221663"/>
    <w:rsid w:val="00222AC6"/>
    <w:rsid w:val="00222E19"/>
    <w:rsid w:val="0022418B"/>
    <w:rsid w:val="00224BA2"/>
    <w:rsid w:val="002257D2"/>
    <w:rsid w:val="002309C4"/>
    <w:rsid w:val="002313E4"/>
    <w:rsid w:val="00234188"/>
    <w:rsid w:val="002346AD"/>
    <w:rsid w:val="00235279"/>
    <w:rsid w:val="0023542B"/>
    <w:rsid w:val="00236F87"/>
    <w:rsid w:val="0023729B"/>
    <w:rsid w:val="00240240"/>
    <w:rsid w:val="00240AD3"/>
    <w:rsid w:val="00240DD8"/>
    <w:rsid w:val="002412DD"/>
    <w:rsid w:val="00242315"/>
    <w:rsid w:val="00243D1D"/>
    <w:rsid w:val="00244CA3"/>
    <w:rsid w:val="00247D40"/>
    <w:rsid w:val="00250660"/>
    <w:rsid w:val="002548F7"/>
    <w:rsid w:val="0025552C"/>
    <w:rsid w:val="00255711"/>
    <w:rsid w:val="00256992"/>
    <w:rsid w:val="00256B87"/>
    <w:rsid w:val="002574E3"/>
    <w:rsid w:val="00257682"/>
    <w:rsid w:val="002602A2"/>
    <w:rsid w:val="00260477"/>
    <w:rsid w:val="002613D8"/>
    <w:rsid w:val="00261798"/>
    <w:rsid w:val="002626BD"/>
    <w:rsid w:val="00262F8E"/>
    <w:rsid w:val="00263075"/>
    <w:rsid w:val="002652DC"/>
    <w:rsid w:val="002701D1"/>
    <w:rsid w:val="00274848"/>
    <w:rsid w:val="00274DD8"/>
    <w:rsid w:val="002801C4"/>
    <w:rsid w:val="0028038C"/>
    <w:rsid w:val="00280C03"/>
    <w:rsid w:val="00280D62"/>
    <w:rsid w:val="00281A6B"/>
    <w:rsid w:val="00284194"/>
    <w:rsid w:val="00286B8A"/>
    <w:rsid w:val="00290156"/>
    <w:rsid w:val="00290261"/>
    <w:rsid w:val="00292794"/>
    <w:rsid w:val="00292B43"/>
    <w:rsid w:val="00293357"/>
    <w:rsid w:val="0029335D"/>
    <w:rsid w:val="002A1EEA"/>
    <w:rsid w:val="002A2556"/>
    <w:rsid w:val="002A39B4"/>
    <w:rsid w:val="002A76D1"/>
    <w:rsid w:val="002B3733"/>
    <w:rsid w:val="002B52C7"/>
    <w:rsid w:val="002B722D"/>
    <w:rsid w:val="002C40BF"/>
    <w:rsid w:val="002C41D7"/>
    <w:rsid w:val="002C50AE"/>
    <w:rsid w:val="002C66CA"/>
    <w:rsid w:val="002C7876"/>
    <w:rsid w:val="002C7B1E"/>
    <w:rsid w:val="002D10B8"/>
    <w:rsid w:val="002D182D"/>
    <w:rsid w:val="002D2091"/>
    <w:rsid w:val="002D2512"/>
    <w:rsid w:val="002D2652"/>
    <w:rsid w:val="002D27DB"/>
    <w:rsid w:val="002D3027"/>
    <w:rsid w:val="002D3F0E"/>
    <w:rsid w:val="002D4881"/>
    <w:rsid w:val="002D4979"/>
    <w:rsid w:val="002D5D56"/>
    <w:rsid w:val="002D77CF"/>
    <w:rsid w:val="002E1859"/>
    <w:rsid w:val="002E2722"/>
    <w:rsid w:val="002E4435"/>
    <w:rsid w:val="002E50D9"/>
    <w:rsid w:val="002E5BAC"/>
    <w:rsid w:val="002E61BE"/>
    <w:rsid w:val="002E6950"/>
    <w:rsid w:val="002F09CF"/>
    <w:rsid w:val="002F1433"/>
    <w:rsid w:val="002F1A4B"/>
    <w:rsid w:val="002F394D"/>
    <w:rsid w:val="002F52A2"/>
    <w:rsid w:val="002F52F3"/>
    <w:rsid w:val="002F647B"/>
    <w:rsid w:val="002F65DA"/>
    <w:rsid w:val="002F6679"/>
    <w:rsid w:val="002F6849"/>
    <w:rsid w:val="002F71ED"/>
    <w:rsid w:val="002F7B1D"/>
    <w:rsid w:val="002F7E7F"/>
    <w:rsid w:val="0030101A"/>
    <w:rsid w:val="003010B5"/>
    <w:rsid w:val="0030136F"/>
    <w:rsid w:val="00302753"/>
    <w:rsid w:val="00303EBE"/>
    <w:rsid w:val="00304396"/>
    <w:rsid w:val="00304B4F"/>
    <w:rsid w:val="00304CA7"/>
    <w:rsid w:val="00306440"/>
    <w:rsid w:val="0030774C"/>
    <w:rsid w:val="003104A0"/>
    <w:rsid w:val="00310B57"/>
    <w:rsid w:val="003123D3"/>
    <w:rsid w:val="00312C69"/>
    <w:rsid w:val="00312FDC"/>
    <w:rsid w:val="0031342F"/>
    <w:rsid w:val="00313C15"/>
    <w:rsid w:val="00320DA7"/>
    <w:rsid w:val="00321F08"/>
    <w:rsid w:val="003231F7"/>
    <w:rsid w:val="00323BAA"/>
    <w:rsid w:val="0032494D"/>
    <w:rsid w:val="003252D2"/>
    <w:rsid w:val="00325BD0"/>
    <w:rsid w:val="00327D12"/>
    <w:rsid w:val="003343D5"/>
    <w:rsid w:val="00334BA0"/>
    <w:rsid w:val="003352F1"/>
    <w:rsid w:val="00335EBF"/>
    <w:rsid w:val="00335EDF"/>
    <w:rsid w:val="003370EA"/>
    <w:rsid w:val="00337B2C"/>
    <w:rsid w:val="00340ABE"/>
    <w:rsid w:val="00341AB9"/>
    <w:rsid w:val="00341CA5"/>
    <w:rsid w:val="00342085"/>
    <w:rsid w:val="0034364A"/>
    <w:rsid w:val="00344A3F"/>
    <w:rsid w:val="0034613F"/>
    <w:rsid w:val="003473D2"/>
    <w:rsid w:val="00347479"/>
    <w:rsid w:val="00350317"/>
    <w:rsid w:val="00350548"/>
    <w:rsid w:val="00350D6A"/>
    <w:rsid w:val="003524A8"/>
    <w:rsid w:val="00352A9F"/>
    <w:rsid w:val="00352B5F"/>
    <w:rsid w:val="00353EB8"/>
    <w:rsid w:val="003561E8"/>
    <w:rsid w:val="00356732"/>
    <w:rsid w:val="003567DA"/>
    <w:rsid w:val="003576E4"/>
    <w:rsid w:val="00357A04"/>
    <w:rsid w:val="0036434C"/>
    <w:rsid w:val="003659F9"/>
    <w:rsid w:val="00367BE3"/>
    <w:rsid w:val="003706F4"/>
    <w:rsid w:val="00373C0E"/>
    <w:rsid w:val="0037500F"/>
    <w:rsid w:val="003756E2"/>
    <w:rsid w:val="003758AC"/>
    <w:rsid w:val="003773C0"/>
    <w:rsid w:val="00377FDC"/>
    <w:rsid w:val="00380D60"/>
    <w:rsid w:val="00382095"/>
    <w:rsid w:val="00383AE5"/>
    <w:rsid w:val="00383AED"/>
    <w:rsid w:val="003856DB"/>
    <w:rsid w:val="00386662"/>
    <w:rsid w:val="00386BAB"/>
    <w:rsid w:val="003913FB"/>
    <w:rsid w:val="00394074"/>
    <w:rsid w:val="00394B08"/>
    <w:rsid w:val="00396642"/>
    <w:rsid w:val="0039665C"/>
    <w:rsid w:val="003A0E95"/>
    <w:rsid w:val="003A1EFC"/>
    <w:rsid w:val="003A50F8"/>
    <w:rsid w:val="003A59CB"/>
    <w:rsid w:val="003A5A49"/>
    <w:rsid w:val="003A65A8"/>
    <w:rsid w:val="003A6B24"/>
    <w:rsid w:val="003A7725"/>
    <w:rsid w:val="003B1E12"/>
    <w:rsid w:val="003B2028"/>
    <w:rsid w:val="003B35F8"/>
    <w:rsid w:val="003B36DD"/>
    <w:rsid w:val="003B406F"/>
    <w:rsid w:val="003B4C93"/>
    <w:rsid w:val="003B5C09"/>
    <w:rsid w:val="003B7E8E"/>
    <w:rsid w:val="003C0C1B"/>
    <w:rsid w:val="003C263D"/>
    <w:rsid w:val="003C3154"/>
    <w:rsid w:val="003C326C"/>
    <w:rsid w:val="003C344F"/>
    <w:rsid w:val="003C4F89"/>
    <w:rsid w:val="003C6B58"/>
    <w:rsid w:val="003C6C88"/>
    <w:rsid w:val="003C6D03"/>
    <w:rsid w:val="003C7967"/>
    <w:rsid w:val="003D0202"/>
    <w:rsid w:val="003D0FFC"/>
    <w:rsid w:val="003D11E4"/>
    <w:rsid w:val="003D2522"/>
    <w:rsid w:val="003D30E0"/>
    <w:rsid w:val="003D3177"/>
    <w:rsid w:val="003D44EA"/>
    <w:rsid w:val="003D472D"/>
    <w:rsid w:val="003D4A6B"/>
    <w:rsid w:val="003D64AB"/>
    <w:rsid w:val="003D78D9"/>
    <w:rsid w:val="003D7F8D"/>
    <w:rsid w:val="003E0858"/>
    <w:rsid w:val="003E0C2A"/>
    <w:rsid w:val="003E1EE6"/>
    <w:rsid w:val="003E20C6"/>
    <w:rsid w:val="003E2CBD"/>
    <w:rsid w:val="003E380B"/>
    <w:rsid w:val="003E5861"/>
    <w:rsid w:val="003E62AE"/>
    <w:rsid w:val="003F0211"/>
    <w:rsid w:val="003F033F"/>
    <w:rsid w:val="003F0553"/>
    <w:rsid w:val="003F0DB4"/>
    <w:rsid w:val="003F1A82"/>
    <w:rsid w:val="003F24F1"/>
    <w:rsid w:val="003F4655"/>
    <w:rsid w:val="003F50D6"/>
    <w:rsid w:val="003F514D"/>
    <w:rsid w:val="003F6AAB"/>
    <w:rsid w:val="003F781F"/>
    <w:rsid w:val="003F7D51"/>
    <w:rsid w:val="00400097"/>
    <w:rsid w:val="00400B67"/>
    <w:rsid w:val="0040209A"/>
    <w:rsid w:val="00404999"/>
    <w:rsid w:val="00405A31"/>
    <w:rsid w:val="004067B0"/>
    <w:rsid w:val="00406A87"/>
    <w:rsid w:val="00406C3E"/>
    <w:rsid w:val="004075A3"/>
    <w:rsid w:val="004106C9"/>
    <w:rsid w:val="00411A95"/>
    <w:rsid w:val="00412354"/>
    <w:rsid w:val="0041297B"/>
    <w:rsid w:val="00412CC5"/>
    <w:rsid w:val="00412E11"/>
    <w:rsid w:val="00414B55"/>
    <w:rsid w:val="00414DFB"/>
    <w:rsid w:val="004162D8"/>
    <w:rsid w:val="00416432"/>
    <w:rsid w:val="0042030E"/>
    <w:rsid w:val="00421F8D"/>
    <w:rsid w:val="004224C0"/>
    <w:rsid w:val="0042368A"/>
    <w:rsid w:val="00423C98"/>
    <w:rsid w:val="00424DEB"/>
    <w:rsid w:val="00425849"/>
    <w:rsid w:val="00430CCA"/>
    <w:rsid w:val="00430D1D"/>
    <w:rsid w:val="004341B5"/>
    <w:rsid w:val="004346EA"/>
    <w:rsid w:val="004353D1"/>
    <w:rsid w:val="00435D6A"/>
    <w:rsid w:val="004367D8"/>
    <w:rsid w:val="00440163"/>
    <w:rsid w:val="004405CD"/>
    <w:rsid w:val="00444819"/>
    <w:rsid w:val="0044535F"/>
    <w:rsid w:val="004458FE"/>
    <w:rsid w:val="00446BD1"/>
    <w:rsid w:val="00452B3D"/>
    <w:rsid w:val="00453E98"/>
    <w:rsid w:val="0045402D"/>
    <w:rsid w:val="00460FE5"/>
    <w:rsid w:val="00461ED9"/>
    <w:rsid w:val="0046400C"/>
    <w:rsid w:val="00465773"/>
    <w:rsid w:val="0046662B"/>
    <w:rsid w:val="0046734D"/>
    <w:rsid w:val="00467953"/>
    <w:rsid w:val="004711EE"/>
    <w:rsid w:val="00471AED"/>
    <w:rsid w:val="00471D69"/>
    <w:rsid w:val="0047395E"/>
    <w:rsid w:val="00475316"/>
    <w:rsid w:val="00476A81"/>
    <w:rsid w:val="00477513"/>
    <w:rsid w:val="00480DC8"/>
    <w:rsid w:val="0048190A"/>
    <w:rsid w:val="004824E5"/>
    <w:rsid w:val="004829C6"/>
    <w:rsid w:val="00482F2C"/>
    <w:rsid w:val="004833F4"/>
    <w:rsid w:val="00483B62"/>
    <w:rsid w:val="00484297"/>
    <w:rsid w:val="00484520"/>
    <w:rsid w:val="0048714F"/>
    <w:rsid w:val="00487502"/>
    <w:rsid w:val="00493C3E"/>
    <w:rsid w:val="00494B2F"/>
    <w:rsid w:val="00495364"/>
    <w:rsid w:val="0049538A"/>
    <w:rsid w:val="00495918"/>
    <w:rsid w:val="00496B51"/>
    <w:rsid w:val="00497497"/>
    <w:rsid w:val="00497D21"/>
    <w:rsid w:val="004A00AF"/>
    <w:rsid w:val="004A1ABD"/>
    <w:rsid w:val="004A2857"/>
    <w:rsid w:val="004A4BEA"/>
    <w:rsid w:val="004A658D"/>
    <w:rsid w:val="004A65D1"/>
    <w:rsid w:val="004A6F3F"/>
    <w:rsid w:val="004B2403"/>
    <w:rsid w:val="004B330D"/>
    <w:rsid w:val="004B4574"/>
    <w:rsid w:val="004C1084"/>
    <w:rsid w:val="004C1508"/>
    <w:rsid w:val="004C35BF"/>
    <w:rsid w:val="004C3E2D"/>
    <w:rsid w:val="004C564A"/>
    <w:rsid w:val="004C583D"/>
    <w:rsid w:val="004C5938"/>
    <w:rsid w:val="004C68FB"/>
    <w:rsid w:val="004C790F"/>
    <w:rsid w:val="004C797E"/>
    <w:rsid w:val="004D0849"/>
    <w:rsid w:val="004D0FE5"/>
    <w:rsid w:val="004D3262"/>
    <w:rsid w:val="004D35BE"/>
    <w:rsid w:val="004D60F6"/>
    <w:rsid w:val="004D66AD"/>
    <w:rsid w:val="004D76CE"/>
    <w:rsid w:val="004E03CC"/>
    <w:rsid w:val="004E1E89"/>
    <w:rsid w:val="004E2067"/>
    <w:rsid w:val="004E2FB0"/>
    <w:rsid w:val="004E44CE"/>
    <w:rsid w:val="004E63ED"/>
    <w:rsid w:val="004E67BD"/>
    <w:rsid w:val="004E77C4"/>
    <w:rsid w:val="004F1C93"/>
    <w:rsid w:val="004F2BBE"/>
    <w:rsid w:val="004F4472"/>
    <w:rsid w:val="004F4995"/>
    <w:rsid w:val="004F5D76"/>
    <w:rsid w:val="004F629D"/>
    <w:rsid w:val="004F6AB4"/>
    <w:rsid w:val="004F7B27"/>
    <w:rsid w:val="00500CB6"/>
    <w:rsid w:val="00501448"/>
    <w:rsid w:val="005025CF"/>
    <w:rsid w:val="00502A61"/>
    <w:rsid w:val="00505F24"/>
    <w:rsid w:val="00506848"/>
    <w:rsid w:val="005068E2"/>
    <w:rsid w:val="0050754F"/>
    <w:rsid w:val="00507F5E"/>
    <w:rsid w:val="00510D5D"/>
    <w:rsid w:val="00512128"/>
    <w:rsid w:val="005165D3"/>
    <w:rsid w:val="00516B71"/>
    <w:rsid w:val="00520080"/>
    <w:rsid w:val="005200E7"/>
    <w:rsid w:val="00521172"/>
    <w:rsid w:val="00521698"/>
    <w:rsid w:val="00523BC9"/>
    <w:rsid w:val="00527141"/>
    <w:rsid w:val="005321A3"/>
    <w:rsid w:val="00532346"/>
    <w:rsid w:val="00532F1B"/>
    <w:rsid w:val="0053321B"/>
    <w:rsid w:val="00533469"/>
    <w:rsid w:val="00534506"/>
    <w:rsid w:val="00534CB2"/>
    <w:rsid w:val="00534FE8"/>
    <w:rsid w:val="00537695"/>
    <w:rsid w:val="0054155A"/>
    <w:rsid w:val="00543DF6"/>
    <w:rsid w:val="00543F53"/>
    <w:rsid w:val="00544378"/>
    <w:rsid w:val="005467DD"/>
    <w:rsid w:val="005473CA"/>
    <w:rsid w:val="00550755"/>
    <w:rsid w:val="0055081C"/>
    <w:rsid w:val="00551EE5"/>
    <w:rsid w:val="005526FD"/>
    <w:rsid w:val="00555335"/>
    <w:rsid w:val="00556613"/>
    <w:rsid w:val="00557996"/>
    <w:rsid w:val="00561578"/>
    <w:rsid w:val="00561E95"/>
    <w:rsid w:val="00562CB9"/>
    <w:rsid w:val="005649F1"/>
    <w:rsid w:val="00567D4E"/>
    <w:rsid w:val="00570179"/>
    <w:rsid w:val="005704A5"/>
    <w:rsid w:val="00571561"/>
    <w:rsid w:val="005715A7"/>
    <w:rsid w:val="00572313"/>
    <w:rsid w:val="0057331A"/>
    <w:rsid w:val="00577443"/>
    <w:rsid w:val="005778E6"/>
    <w:rsid w:val="00580050"/>
    <w:rsid w:val="005806CA"/>
    <w:rsid w:val="00583861"/>
    <w:rsid w:val="00583FC5"/>
    <w:rsid w:val="005849C4"/>
    <w:rsid w:val="00587391"/>
    <w:rsid w:val="00587F8B"/>
    <w:rsid w:val="00592210"/>
    <w:rsid w:val="00592D8C"/>
    <w:rsid w:val="00592E13"/>
    <w:rsid w:val="00594FAE"/>
    <w:rsid w:val="00595C6E"/>
    <w:rsid w:val="00596CB2"/>
    <w:rsid w:val="005A02B9"/>
    <w:rsid w:val="005A0813"/>
    <w:rsid w:val="005A0F70"/>
    <w:rsid w:val="005A10EB"/>
    <w:rsid w:val="005A1B3F"/>
    <w:rsid w:val="005A1CF2"/>
    <w:rsid w:val="005A387D"/>
    <w:rsid w:val="005A40D2"/>
    <w:rsid w:val="005A51F6"/>
    <w:rsid w:val="005A5497"/>
    <w:rsid w:val="005A5921"/>
    <w:rsid w:val="005A5D9C"/>
    <w:rsid w:val="005A6385"/>
    <w:rsid w:val="005A79CE"/>
    <w:rsid w:val="005B090C"/>
    <w:rsid w:val="005B1EB4"/>
    <w:rsid w:val="005B2DA1"/>
    <w:rsid w:val="005B3AD4"/>
    <w:rsid w:val="005B58C0"/>
    <w:rsid w:val="005B7520"/>
    <w:rsid w:val="005B783B"/>
    <w:rsid w:val="005C1589"/>
    <w:rsid w:val="005C322C"/>
    <w:rsid w:val="005C4A17"/>
    <w:rsid w:val="005C6848"/>
    <w:rsid w:val="005C6A23"/>
    <w:rsid w:val="005C6F6B"/>
    <w:rsid w:val="005C7348"/>
    <w:rsid w:val="005C7605"/>
    <w:rsid w:val="005D09B9"/>
    <w:rsid w:val="005D09F0"/>
    <w:rsid w:val="005D0FE1"/>
    <w:rsid w:val="005D14E5"/>
    <w:rsid w:val="005D238D"/>
    <w:rsid w:val="005D525A"/>
    <w:rsid w:val="005D77AA"/>
    <w:rsid w:val="005D7B86"/>
    <w:rsid w:val="005E16CB"/>
    <w:rsid w:val="005E39C2"/>
    <w:rsid w:val="005E3EF9"/>
    <w:rsid w:val="005F07DE"/>
    <w:rsid w:val="005F12B4"/>
    <w:rsid w:val="005F1E6E"/>
    <w:rsid w:val="005F21E0"/>
    <w:rsid w:val="005F25E0"/>
    <w:rsid w:val="005F373D"/>
    <w:rsid w:val="005F4A17"/>
    <w:rsid w:val="005F4E3C"/>
    <w:rsid w:val="005F5B84"/>
    <w:rsid w:val="005F5D86"/>
    <w:rsid w:val="005F6130"/>
    <w:rsid w:val="005F65F9"/>
    <w:rsid w:val="005F6C18"/>
    <w:rsid w:val="005F7E56"/>
    <w:rsid w:val="00600053"/>
    <w:rsid w:val="006007E2"/>
    <w:rsid w:val="00602B81"/>
    <w:rsid w:val="00603FFB"/>
    <w:rsid w:val="006041B8"/>
    <w:rsid w:val="00605762"/>
    <w:rsid w:val="00605AE8"/>
    <w:rsid w:val="00605BEF"/>
    <w:rsid w:val="00610D5A"/>
    <w:rsid w:val="006113B1"/>
    <w:rsid w:val="00611CBA"/>
    <w:rsid w:val="00613080"/>
    <w:rsid w:val="006149C6"/>
    <w:rsid w:val="006208C6"/>
    <w:rsid w:val="00620B9E"/>
    <w:rsid w:val="0062377C"/>
    <w:rsid w:val="0062416E"/>
    <w:rsid w:val="006251AA"/>
    <w:rsid w:val="00626315"/>
    <w:rsid w:val="00626B17"/>
    <w:rsid w:val="00627455"/>
    <w:rsid w:val="0063217D"/>
    <w:rsid w:val="00632CE4"/>
    <w:rsid w:val="0063393F"/>
    <w:rsid w:val="00634BD8"/>
    <w:rsid w:val="00634C54"/>
    <w:rsid w:val="006356BC"/>
    <w:rsid w:val="00636731"/>
    <w:rsid w:val="00643ED4"/>
    <w:rsid w:val="00646DE3"/>
    <w:rsid w:val="006478CC"/>
    <w:rsid w:val="006479E1"/>
    <w:rsid w:val="00650185"/>
    <w:rsid w:val="006505A4"/>
    <w:rsid w:val="006528CD"/>
    <w:rsid w:val="006542B9"/>
    <w:rsid w:val="006553A0"/>
    <w:rsid w:val="00660132"/>
    <w:rsid w:val="00660A32"/>
    <w:rsid w:val="00660D11"/>
    <w:rsid w:val="006617C4"/>
    <w:rsid w:val="0066624C"/>
    <w:rsid w:val="00666B67"/>
    <w:rsid w:val="00667318"/>
    <w:rsid w:val="00672F69"/>
    <w:rsid w:val="00674F55"/>
    <w:rsid w:val="006826FB"/>
    <w:rsid w:val="00684672"/>
    <w:rsid w:val="00684E4B"/>
    <w:rsid w:val="006852CF"/>
    <w:rsid w:val="00685C0C"/>
    <w:rsid w:val="00686C4E"/>
    <w:rsid w:val="00691450"/>
    <w:rsid w:val="006919F5"/>
    <w:rsid w:val="006938A6"/>
    <w:rsid w:val="00694A71"/>
    <w:rsid w:val="00695772"/>
    <w:rsid w:val="006967B7"/>
    <w:rsid w:val="006A0559"/>
    <w:rsid w:val="006A10AD"/>
    <w:rsid w:val="006A121C"/>
    <w:rsid w:val="006A1552"/>
    <w:rsid w:val="006A3C32"/>
    <w:rsid w:val="006A4219"/>
    <w:rsid w:val="006A4796"/>
    <w:rsid w:val="006A64F8"/>
    <w:rsid w:val="006A6F43"/>
    <w:rsid w:val="006A776C"/>
    <w:rsid w:val="006B3A32"/>
    <w:rsid w:val="006B3EB1"/>
    <w:rsid w:val="006B5C48"/>
    <w:rsid w:val="006B7207"/>
    <w:rsid w:val="006B7717"/>
    <w:rsid w:val="006B7A5D"/>
    <w:rsid w:val="006C02BB"/>
    <w:rsid w:val="006C0E27"/>
    <w:rsid w:val="006C33D2"/>
    <w:rsid w:val="006C3F99"/>
    <w:rsid w:val="006C4A59"/>
    <w:rsid w:val="006C59E2"/>
    <w:rsid w:val="006C7BEE"/>
    <w:rsid w:val="006D104C"/>
    <w:rsid w:val="006D1379"/>
    <w:rsid w:val="006D4AF4"/>
    <w:rsid w:val="006D4AF8"/>
    <w:rsid w:val="006D55D7"/>
    <w:rsid w:val="006D6A62"/>
    <w:rsid w:val="006D70D4"/>
    <w:rsid w:val="006D7E87"/>
    <w:rsid w:val="006E1A32"/>
    <w:rsid w:val="006E1F44"/>
    <w:rsid w:val="006E21F1"/>
    <w:rsid w:val="006E2274"/>
    <w:rsid w:val="006E2364"/>
    <w:rsid w:val="006E24C3"/>
    <w:rsid w:val="006E4A6E"/>
    <w:rsid w:val="006E581B"/>
    <w:rsid w:val="006E66AA"/>
    <w:rsid w:val="006E7637"/>
    <w:rsid w:val="006F2AB9"/>
    <w:rsid w:val="006F3D9A"/>
    <w:rsid w:val="006F4846"/>
    <w:rsid w:val="006F4B43"/>
    <w:rsid w:val="006F5A53"/>
    <w:rsid w:val="006F5B33"/>
    <w:rsid w:val="006F5B37"/>
    <w:rsid w:val="006F5DF9"/>
    <w:rsid w:val="006F71E2"/>
    <w:rsid w:val="00701995"/>
    <w:rsid w:val="007023D4"/>
    <w:rsid w:val="00702761"/>
    <w:rsid w:val="00703AA1"/>
    <w:rsid w:val="00704046"/>
    <w:rsid w:val="0070435A"/>
    <w:rsid w:val="0070460B"/>
    <w:rsid w:val="007047F2"/>
    <w:rsid w:val="00704865"/>
    <w:rsid w:val="007048AC"/>
    <w:rsid w:val="00704CEE"/>
    <w:rsid w:val="00705847"/>
    <w:rsid w:val="00706668"/>
    <w:rsid w:val="0070745B"/>
    <w:rsid w:val="0071006E"/>
    <w:rsid w:val="007103BF"/>
    <w:rsid w:val="00710E3C"/>
    <w:rsid w:val="00710EB0"/>
    <w:rsid w:val="0071295A"/>
    <w:rsid w:val="0071338B"/>
    <w:rsid w:val="0071384B"/>
    <w:rsid w:val="00714979"/>
    <w:rsid w:val="0071593F"/>
    <w:rsid w:val="00715A5F"/>
    <w:rsid w:val="00715CE2"/>
    <w:rsid w:val="007166B7"/>
    <w:rsid w:val="007219E1"/>
    <w:rsid w:val="00723716"/>
    <w:rsid w:val="0072497D"/>
    <w:rsid w:val="0072578B"/>
    <w:rsid w:val="00726D00"/>
    <w:rsid w:val="0072747F"/>
    <w:rsid w:val="00731682"/>
    <w:rsid w:val="00732061"/>
    <w:rsid w:val="007322AF"/>
    <w:rsid w:val="00732D45"/>
    <w:rsid w:val="007330E2"/>
    <w:rsid w:val="00733C98"/>
    <w:rsid w:val="00735F9A"/>
    <w:rsid w:val="007366AB"/>
    <w:rsid w:val="00736A8C"/>
    <w:rsid w:val="00737F80"/>
    <w:rsid w:val="00740D82"/>
    <w:rsid w:val="00741A5A"/>
    <w:rsid w:val="0074534E"/>
    <w:rsid w:val="00747A41"/>
    <w:rsid w:val="00750AEA"/>
    <w:rsid w:val="0075191D"/>
    <w:rsid w:val="00754FBE"/>
    <w:rsid w:val="00755E09"/>
    <w:rsid w:val="00757D3B"/>
    <w:rsid w:val="007607A6"/>
    <w:rsid w:val="007615B9"/>
    <w:rsid w:val="00761F45"/>
    <w:rsid w:val="00764826"/>
    <w:rsid w:val="00764948"/>
    <w:rsid w:val="007655CD"/>
    <w:rsid w:val="007666BE"/>
    <w:rsid w:val="0076671E"/>
    <w:rsid w:val="00766CE9"/>
    <w:rsid w:val="00766E5F"/>
    <w:rsid w:val="007671DF"/>
    <w:rsid w:val="00770C7F"/>
    <w:rsid w:val="00772228"/>
    <w:rsid w:val="0077451B"/>
    <w:rsid w:val="00777186"/>
    <w:rsid w:val="00777602"/>
    <w:rsid w:val="00780B46"/>
    <w:rsid w:val="00780D06"/>
    <w:rsid w:val="00781052"/>
    <w:rsid w:val="007812C9"/>
    <w:rsid w:val="00781B4D"/>
    <w:rsid w:val="00783187"/>
    <w:rsid w:val="007847AF"/>
    <w:rsid w:val="00786AE2"/>
    <w:rsid w:val="00786EF5"/>
    <w:rsid w:val="007872E1"/>
    <w:rsid w:val="0078734F"/>
    <w:rsid w:val="00791557"/>
    <w:rsid w:val="00791882"/>
    <w:rsid w:val="00793094"/>
    <w:rsid w:val="0079366B"/>
    <w:rsid w:val="00793DAB"/>
    <w:rsid w:val="00794C43"/>
    <w:rsid w:val="00794C78"/>
    <w:rsid w:val="00796378"/>
    <w:rsid w:val="00796E7D"/>
    <w:rsid w:val="00796F97"/>
    <w:rsid w:val="007A1AD4"/>
    <w:rsid w:val="007A4028"/>
    <w:rsid w:val="007A4C83"/>
    <w:rsid w:val="007A5130"/>
    <w:rsid w:val="007A5B9C"/>
    <w:rsid w:val="007A5D60"/>
    <w:rsid w:val="007A62EE"/>
    <w:rsid w:val="007A6769"/>
    <w:rsid w:val="007A7C6E"/>
    <w:rsid w:val="007B15FB"/>
    <w:rsid w:val="007B1B18"/>
    <w:rsid w:val="007B1CF8"/>
    <w:rsid w:val="007B21F3"/>
    <w:rsid w:val="007B74D9"/>
    <w:rsid w:val="007C1A51"/>
    <w:rsid w:val="007C1EA7"/>
    <w:rsid w:val="007C4AE3"/>
    <w:rsid w:val="007D3ED6"/>
    <w:rsid w:val="007D406C"/>
    <w:rsid w:val="007D4D95"/>
    <w:rsid w:val="007D537F"/>
    <w:rsid w:val="007D66E6"/>
    <w:rsid w:val="007D679D"/>
    <w:rsid w:val="007D6C9E"/>
    <w:rsid w:val="007D7628"/>
    <w:rsid w:val="007D7B88"/>
    <w:rsid w:val="007E0646"/>
    <w:rsid w:val="007E07D7"/>
    <w:rsid w:val="007E1F07"/>
    <w:rsid w:val="007E2B83"/>
    <w:rsid w:val="007E2DA1"/>
    <w:rsid w:val="007E4CDE"/>
    <w:rsid w:val="007E5075"/>
    <w:rsid w:val="007E5080"/>
    <w:rsid w:val="007F081C"/>
    <w:rsid w:val="007F1611"/>
    <w:rsid w:val="007F20F2"/>
    <w:rsid w:val="007F2FC6"/>
    <w:rsid w:val="007F31FF"/>
    <w:rsid w:val="007F3EDB"/>
    <w:rsid w:val="007F5388"/>
    <w:rsid w:val="007F69C8"/>
    <w:rsid w:val="007F752E"/>
    <w:rsid w:val="00802743"/>
    <w:rsid w:val="00804807"/>
    <w:rsid w:val="008055B7"/>
    <w:rsid w:val="0080593C"/>
    <w:rsid w:val="008061C3"/>
    <w:rsid w:val="00807851"/>
    <w:rsid w:val="008114CE"/>
    <w:rsid w:val="0081230E"/>
    <w:rsid w:val="008138A5"/>
    <w:rsid w:val="00813A65"/>
    <w:rsid w:val="00813A76"/>
    <w:rsid w:val="00814749"/>
    <w:rsid w:val="00816225"/>
    <w:rsid w:val="00816285"/>
    <w:rsid w:val="00816B67"/>
    <w:rsid w:val="00817932"/>
    <w:rsid w:val="0082071A"/>
    <w:rsid w:val="0082114B"/>
    <w:rsid w:val="008217D8"/>
    <w:rsid w:val="00821A82"/>
    <w:rsid w:val="00824530"/>
    <w:rsid w:val="008250DD"/>
    <w:rsid w:val="008269E5"/>
    <w:rsid w:val="00827A6E"/>
    <w:rsid w:val="008308F0"/>
    <w:rsid w:val="00830E6D"/>
    <w:rsid w:val="0083232C"/>
    <w:rsid w:val="00833CF9"/>
    <w:rsid w:val="00840E3B"/>
    <w:rsid w:val="00841674"/>
    <w:rsid w:val="008416BA"/>
    <w:rsid w:val="008421BA"/>
    <w:rsid w:val="00843B7A"/>
    <w:rsid w:val="0084538D"/>
    <w:rsid w:val="00845526"/>
    <w:rsid w:val="00846411"/>
    <w:rsid w:val="008465E0"/>
    <w:rsid w:val="00846633"/>
    <w:rsid w:val="00850976"/>
    <w:rsid w:val="008516F3"/>
    <w:rsid w:val="00852E78"/>
    <w:rsid w:val="0085305E"/>
    <w:rsid w:val="00855D3F"/>
    <w:rsid w:val="008565E6"/>
    <w:rsid w:val="00857C79"/>
    <w:rsid w:val="008607A4"/>
    <w:rsid w:val="00862261"/>
    <w:rsid w:val="008631B1"/>
    <w:rsid w:val="00863925"/>
    <w:rsid w:val="00863A9B"/>
    <w:rsid w:val="00864DAB"/>
    <w:rsid w:val="00867E8D"/>
    <w:rsid w:val="008724BE"/>
    <w:rsid w:val="00872C1F"/>
    <w:rsid w:val="00872D25"/>
    <w:rsid w:val="008734DD"/>
    <w:rsid w:val="00873679"/>
    <w:rsid w:val="00874903"/>
    <w:rsid w:val="00874984"/>
    <w:rsid w:val="00875697"/>
    <w:rsid w:val="008758EE"/>
    <w:rsid w:val="00877150"/>
    <w:rsid w:val="008814CD"/>
    <w:rsid w:val="00887BEC"/>
    <w:rsid w:val="00891C9D"/>
    <w:rsid w:val="00891E73"/>
    <w:rsid w:val="0089265F"/>
    <w:rsid w:val="00893D31"/>
    <w:rsid w:val="00893F03"/>
    <w:rsid w:val="008A0DF4"/>
    <w:rsid w:val="008A186C"/>
    <w:rsid w:val="008A1D9F"/>
    <w:rsid w:val="008A1FBA"/>
    <w:rsid w:val="008A26F6"/>
    <w:rsid w:val="008A4985"/>
    <w:rsid w:val="008A511E"/>
    <w:rsid w:val="008A5572"/>
    <w:rsid w:val="008A686E"/>
    <w:rsid w:val="008A6CB7"/>
    <w:rsid w:val="008A6D6D"/>
    <w:rsid w:val="008A70C5"/>
    <w:rsid w:val="008A77F4"/>
    <w:rsid w:val="008B1265"/>
    <w:rsid w:val="008B27EB"/>
    <w:rsid w:val="008B44D9"/>
    <w:rsid w:val="008B61A7"/>
    <w:rsid w:val="008B6D4E"/>
    <w:rsid w:val="008C0BF0"/>
    <w:rsid w:val="008C1FE1"/>
    <w:rsid w:val="008C2489"/>
    <w:rsid w:val="008C2A71"/>
    <w:rsid w:val="008C3EE5"/>
    <w:rsid w:val="008C4484"/>
    <w:rsid w:val="008C4FDD"/>
    <w:rsid w:val="008C5EE3"/>
    <w:rsid w:val="008C705D"/>
    <w:rsid w:val="008C7200"/>
    <w:rsid w:val="008C782E"/>
    <w:rsid w:val="008D709B"/>
    <w:rsid w:val="008E1027"/>
    <w:rsid w:val="008E59A7"/>
    <w:rsid w:val="008E7D74"/>
    <w:rsid w:val="008F1A91"/>
    <w:rsid w:val="008F30E4"/>
    <w:rsid w:val="008F428D"/>
    <w:rsid w:val="008F54A5"/>
    <w:rsid w:val="008F5F70"/>
    <w:rsid w:val="008F61A6"/>
    <w:rsid w:val="008F6C1F"/>
    <w:rsid w:val="00902B2C"/>
    <w:rsid w:val="00902E5D"/>
    <w:rsid w:val="00910D88"/>
    <w:rsid w:val="009114F7"/>
    <w:rsid w:val="0091262F"/>
    <w:rsid w:val="0091267E"/>
    <w:rsid w:val="00912D76"/>
    <w:rsid w:val="0091392C"/>
    <w:rsid w:val="00913B10"/>
    <w:rsid w:val="00914A17"/>
    <w:rsid w:val="0091508E"/>
    <w:rsid w:val="00915D9F"/>
    <w:rsid w:val="00917D76"/>
    <w:rsid w:val="0092342E"/>
    <w:rsid w:val="0093046B"/>
    <w:rsid w:val="00931B16"/>
    <w:rsid w:val="00933156"/>
    <w:rsid w:val="00933FAA"/>
    <w:rsid w:val="00934880"/>
    <w:rsid w:val="00934CD8"/>
    <w:rsid w:val="0093692C"/>
    <w:rsid w:val="00936FB8"/>
    <w:rsid w:val="009418F9"/>
    <w:rsid w:val="00941F66"/>
    <w:rsid w:val="00944032"/>
    <w:rsid w:val="009443B1"/>
    <w:rsid w:val="00944C56"/>
    <w:rsid w:val="00945E8E"/>
    <w:rsid w:val="00946DE0"/>
    <w:rsid w:val="00946F34"/>
    <w:rsid w:val="00951433"/>
    <w:rsid w:val="009529DA"/>
    <w:rsid w:val="00953234"/>
    <w:rsid w:val="00954A39"/>
    <w:rsid w:val="00955E24"/>
    <w:rsid w:val="00957009"/>
    <w:rsid w:val="00961687"/>
    <w:rsid w:val="00961CC7"/>
    <w:rsid w:val="0096326E"/>
    <w:rsid w:val="00964412"/>
    <w:rsid w:val="0096513E"/>
    <w:rsid w:val="00965D2B"/>
    <w:rsid w:val="00965E59"/>
    <w:rsid w:val="00966E68"/>
    <w:rsid w:val="009701DE"/>
    <w:rsid w:val="00970B48"/>
    <w:rsid w:val="00971F45"/>
    <w:rsid w:val="00972B23"/>
    <w:rsid w:val="0097307D"/>
    <w:rsid w:val="009738DC"/>
    <w:rsid w:val="0097490C"/>
    <w:rsid w:val="0097603A"/>
    <w:rsid w:val="00976E7B"/>
    <w:rsid w:val="009779DD"/>
    <w:rsid w:val="00981EF9"/>
    <w:rsid w:val="00983008"/>
    <w:rsid w:val="009835E9"/>
    <w:rsid w:val="00984EF9"/>
    <w:rsid w:val="00987670"/>
    <w:rsid w:val="0099069D"/>
    <w:rsid w:val="00991724"/>
    <w:rsid w:val="00992569"/>
    <w:rsid w:val="00994DA9"/>
    <w:rsid w:val="009964BF"/>
    <w:rsid w:val="00996E2D"/>
    <w:rsid w:val="00997292"/>
    <w:rsid w:val="009A2D23"/>
    <w:rsid w:val="009A3EE0"/>
    <w:rsid w:val="009A4910"/>
    <w:rsid w:val="009A63FE"/>
    <w:rsid w:val="009B0BC7"/>
    <w:rsid w:val="009B1DF9"/>
    <w:rsid w:val="009B1FA6"/>
    <w:rsid w:val="009B26D5"/>
    <w:rsid w:val="009B2738"/>
    <w:rsid w:val="009B4C03"/>
    <w:rsid w:val="009B61F4"/>
    <w:rsid w:val="009B7F89"/>
    <w:rsid w:val="009C024C"/>
    <w:rsid w:val="009C1359"/>
    <w:rsid w:val="009C1820"/>
    <w:rsid w:val="009C2C2B"/>
    <w:rsid w:val="009C3CB2"/>
    <w:rsid w:val="009C5AD5"/>
    <w:rsid w:val="009C5BE6"/>
    <w:rsid w:val="009C6725"/>
    <w:rsid w:val="009D02FC"/>
    <w:rsid w:val="009D0725"/>
    <w:rsid w:val="009D0738"/>
    <w:rsid w:val="009D1967"/>
    <w:rsid w:val="009D3664"/>
    <w:rsid w:val="009D4AAE"/>
    <w:rsid w:val="009D56E0"/>
    <w:rsid w:val="009E0CE1"/>
    <w:rsid w:val="009E0E4B"/>
    <w:rsid w:val="009E3B7E"/>
    <w:rsid w:val="009E5C8F"/>
    <w:rsid w:val="009E66F5"/>
    <w:rsid w:val="009E6B3D"/>
    <w:rsid w:val="009E79A5"/>
    <w:rsid w:val="009F0AD7"/>
    <w:rsid w:val="009F0DBE"/>
    <w:rsid w:val="009F2928"/>
    <w:rsid w:val="009F3CB0"/>
    <w:rsid w:val="009F4FFF"/>
    <w:rsid w:val="009F562C"/>
    <w:rsid w:val="00A01EAA"/>
    <w:rsid w:val="00A0246D"/>
    <w:rsid w:val="00A02C92"/>
    <w:rsid w:val="00A03201"/>
    <w:rsid w:val="00A0401C"/>
    <w:rsid w:val="00A0472B"/>
    <w:rsid w:val="00A04B33"/>
    <w:rsid w:val="00A04D7C"/>
    <w:rsid w:val="00A06F7D"/>
    <w:rsid w:val="00A074B0"/>
    <w:rsid w:val="00A07C12"/>
    <w:rsid w:val="00A07CDB"/>
    <w:rsid w:val="00A10369"/>
    <w:rsid w:val="00A113EA"/>
    <w:rsid w:val="00A1274C"/>
    <w:rsid w:val="00A12BAB"/>
    <w:rsid w:val="00A14684"/>
    <w:rsid w:val="00A156CE"/>
    <w:rsid w:val="00A1589B"/>
    <w:rsid w:val="00A15F17"/>
    <w:rsid w:val="00A16066"/>
    <w:rsid w:val="00A16FC1"/>
    <w:rsid w:val="00A16FDE"/>
    <w:rsid w:val="00A1767E"/>
    <w:rsid w:val="00A2472B"/>
    <w:rsid w:val="00A255BB"/>
    <w:rsid w:val="00A26547"/>
    <w:rsid w:val="00A2720C"/>
    <w:rsid w:val="00A346FE"/>
    <w:rsid w:val="00A34F2E"/>
    <w:rsid w:val="00A360DF"/>
    <w:rsid w:val="00A36335"/>
    <w:rsid w:val="00A37168"/>
    <w:rsid w:val="00A37E98"/>
    <w:rsid w:val="00A416B2"/>
    <w:rsid w:val="00A4266C"/>
    <w:rsid w:val="00A436DE"/>
    <w:rsid w:val="00A459D0"/>
    <w:rsid w:val="00A45BDA"/>
    <w:rsid w:val="00A45E46"/>
    <w:rsid w:val="00A473BA"/>
    <w:rsid w:val="00A5057C"/>
    <w:rsid w:val="00A511F2"/>
    <w:rsid w:val="00A51C4B"/>
    <w:rsid w:val="00A54221"/>
    <w:rsid w:val="00A55A75"/>
    <w:rsid w:val="00A55C4C"/>
    <w:rsid w:val="00A564AB"/>
    <w:rsid w:val="00A6041E"/>
    <w:rsid w:val="00A61302"/>
    <w:rsid w:val="00A6328A"/>
    <w:rsid w:val="00A63618"/>
    <w:rsid w:val="00A64D70"/>
    <w:rsid w:val="00A66E84"/>
    <w:rsid w:val="00A70B9E"/>
    <w:rsid w:val="00A712C5"/>
    <w:rsid w:val="00A729FD"/>
    <w:rsid w:val="00A73B3B"/>
    <w:rsid w:val="00A75BD7"/>
    <w:rsid w:val="00A775E4"/>
    <w:rsid w:val="00A77B07"/>
    <w:rsid w:val="00A81448"/>
    <w:rsid w:val="00A8303A"/>
    <w:rsid w:val="00A83089"/>
    <w:rsid w:val="00A872F9"/>
    <w:rsid w:val="00A87E52"/>
    <w:rsid w:val="00A9032C"/>
    <w:rsid w:val="00A914A8"/>
    <w:rsid w:val="00A9271F"/>
    <w:rsid w:val="00A939C6"/>
    <w:rsid w:val="00A93B08"/>
    <w:rsid w:val="00A95F8B"/>
    <w:rsid w:val="00A9605D"/>
    <w:rsid w:val="00A96147"/>
    <w:rsid w:val="00A96BEB"/>
    <w:rsid w:val="00A9771E"/>
    <w:rsid w:val="00A97722"/>
    <w:rsid w:val="00A97AF7"/>
    <w:rsid w:val="00AA0042"/>
    <w:rsid w:val="00AA1F71"/>
    <w:rsid w:val="00AA20DD"/>
    <w:rsid w:val="00AA399C"/>
    <w:rsid w:val="00AA5C3F"/>
    <w:rsid w:val="00AA6AB0"/>
    <w:rsid w:val="00AA77CF"/>
    <w:rsid w:val="00AB2389"/>
    <w:rsid w:val="00AB2E15"/>
    <w:rsid w:val="00AB332D"/>
    <w:rsid w:val="00AB3851"/>
    <w:rsid w:val="00AB64A4"/>
    <w:rsid w:val="00AB64AB"/>
    <w:rsid w:val="00AB7E5C"/>
    <w:rsid w:val="00AC0A7D"/>
    <w:rsid w:val="00AC2176"/>
    <w:rsid w:val="00AC23F8"/>
    <w:rsid w:val="00AC296B"/>
    <w:rsid w:val="00AC3036"/>
    <w:rsid w:val="00AC3050"/>
    <w:rsid w:val="00AC5763"/>
    <w:rsid w:val="00AC715F"/>
    <w:rsid w:val="00AC7ED2"/>
    <w:rsid w:val="00AD07D4"/>
    <w:rsid w:val="00AD0A77"/>
    <w:rsid w:val="00AD0BA1"/>
    <w:rsid w:val="00AD20F2"/>
    <w:rsid w:val="00AD4417"/>
    <w:rsid w:val="00AD497E"/>
    <w:rsid w:val="00AD4DEB"/>
    <w:rsid w:val="00AD63CD"/>
    <w:rsid w:val="00AD66D7"/>
    <w:rsid w:val="00AD7491"/>
    <w:rsid w:val="00AD7C4C"/>
    <w:rsid w:val="00AE00E0"/>
    <w:rsid w:val="00AE22A7"/>
    <w:rsid w:val="00AE3D26"/>
    <w:rsid w:val="00AE45B3"/>
    <w:rsid w:val="00AE4F91"/>
    <w:rsid w:val="00AE5024"/>
    <w:rsid w:val="00AE56BE"/>
    <w:rsid w:val="00AE6EE1"/>
    <w:rsid w:val="00AE7D4F"/>
    <w:rsid w:val="00AF052D"/>
    <w:rsid w:val="00AF18B8"/>
    <w:rsid w:val="00AF1D91"/>
    <w:rsid w:val="00AF55F5"/>
    <w:rsid w:val="00AF67E0"/>
    <w:rsid w:val="00AF6F8B"/>
    <w:rsid w:val="00AF7DC6"/>
    <w:rsid w:val="00B0164C"/>
    <w:rsid w:val="00B02F20"/>
    <w:rsid w:val="00B03995"/>
    <w:rsid w:val="00B0459E"/>
    <w:rsid w:val="00B04663"/>
    <w:rsid w:val="00B04684"/>
    <w:rsid w:val="00B04EA5"/>
    <w:rsid w:val="00B05199"/>
    <w:rsid w:val="00B06DD8"/>
    <w:rsid w:val="00B10C29"/>
    <w:rsid w:val="00B11BE0"/>
    <w:rsid w:val="00B12505"/>
    <w:rsid w:val="00B13722"/>
    <w:rsid w:val="00B137AB"/>
    <w:rsid w:val="00B16136"/>
    <w:rsid w:val="00B17829"/>
    <w:rsid w:val="00B2173F"/>
    <w:rsid w:val="00B225D7"/>
    <w:rsid w:val="00B22A6F"/>
    <w:rsid w:val="00B25D56"/>
    <w:rsid w:val="00B30B2E"/>
    <w:rsid w:val="00B30CB6"/>
    <w:rsid w:val="00B31E88"/>
    <w:rsid w:val="00B32B36"/>
    <w:rsid w:val="00B32E38"/>
    <w:rsid w:val="00B35752"/>
    <w:rsid w:val="00B359E9"/>
    <w:rsid w:val="00B361A0"/>
    <w:rsid w:val="00B36EBE"/>
    <w:rsid w:val="00B40574"/>
    <w:rsid w:val="00B40668"/>
    <w:rsid w:val="00B41338"/>
    <w:rsid w:val="00B415E2"/>
    <w:rsid w:val="00B43D68"/>
    <w:rsid w:val="00B44920"/>
    <w:rsid w:val="00B452AB"/>
    <w:rsid w:val="00B47C2E"/>
    <w:rsid w:val="00B51A9C"/>
    <w:rsid w:val="00B51B32"/>
    <w:rsid w:val="00B51F24"/>
    <w:rsid w:val="00B522E0"/>
    <w:rsid w:val="00B52731"/>
    <w:rsid w:val="00B5330C"/>
    <w:rsid w:val="00B5428E"/>
    <w:rsid w:val="00B5564A"/>
    <w:rsid w:val="00B55664"/>
    <w:rsid w:val="00B577D9"/>
    <w:rsid w:val="00B61953"/>
    <w:rsid w:val="00B61BC6"/>
    <w:rsid w:val="00B628C9"/>
    <w:rsid w:val="00B6291F"/>
    <w:rsid w:val="00B63521"/>
    <w:rsid w:val="00B63858"/>
    <w:rsid w:val="00B63FFC"/>
    <w:rsid w:val="00B64E04"/>
    <w:rsid w:val="00B6594D"/>
    <w:rsid w:val="00B669F8"/>
    <w:rsid w:val="00B67121"/>
    <w:rsid w:val="00B67BED"/>
    <w:rsid w:val="00B70906"/>
    <w:rsid w:val="00B709D4"/>
    <w:rsid w:val="00B7159F"/>
    <w:rsid w:val="00B74498"/>
    <w:rsid w:val="00B75863"/>
    <w:rsid w:val="00B75B23"/>
    <w:rsid w:val="00B763F6"/>
    <w:rsid w:val="00B77524"/>
    <w:rsid w:val="00B80CC8"/>
    <w:rsid w:val="00B80EB9"/>
    <w:rsid w:val="00B82351"/>
    <w:rsid w:val="00B829E9"/>
    <w:rsid w:val="00B85909"/>
    <w:rsid w:val="00B86288"/>
    <w:rsid w:val="00B90E19"/>
    <w:rsid w:val="00B927D3"/>
    <w:rsid w:val="00B929CB"/>
    <w:rsid w:val="00B93D35"/>
    <w:rsid w:val="00B9471A"/>
    <w:rsid w:val="00B9593F"/>
    <w:rsid w:val="00BA1099"/>
    <w:rsid w:val="00BA245D"/>
    <w:rsid w:val="00BA2AD7"/>
    <w:rsid w:val="00BA36BD"/>
    <w:rsid w:val="00BA3E4E"/>
    <w:rsid w:val="00BA3F99"/>
    <w:rsid w:val="00BA48CF"/>
    <w:rsid w:val="00BA4B36"/>
    <w:rsid w:val="00BB2771"/>
    <w:rsid w:val="00BB3978"/>
    <w:rsid w:val="00BB61B1"/>
    <w:rsid w:val="00BB6E26"/>
    <w:rsid w:val="00BB7C43"/>
    <w:rsid w:val="00BC1971"/>
    <w:rsid w:val="00BC1F60"/>
    <w:rsid w:val="00BC4288"/>
    <w:rsid w:val="00BC49A7"/>
    <w:rsid w:val="00BC527E"/>
    <w:rsid w:val="00BC7113"/>
    <w:rsid w:val="00BD0F4B"/>
    <w:rsid w:val="00BD1EAB"/>
    <w:rsid w:val="00BD218A"/>
    <w:rsid w:val="00BD29B3"/>
    <w:rsid w:val="00BD2BBF"/>
    <w:rsid w:val="00BD45E1"/>
    <w:rsid w:val="00BD4CDD"/>
    <w:rsid w:val="00BD6B27"/>
    <w:rsid w:val="00BD790A"/>
    <w:rsid w:val="00BE0498"/>
    <w:rsid w:val="00BE0FB6"/>
    <w:rsid w:val="00BE33E2"/>
    <w:rsid w:val="00BE3C90"/>
    <w:rsid w:val="00BE45A8"/>
    <w:rsid w:val="00BE485C"/>
    <w:rsid w:val="00BE7BAD"/>
    <w:rsid w:val="00BF1000"/>
    <w:rsid w:val="00BF137F"/>
    <w:rsid w:val="00BF1C69"/>
    <w:rsid w:val="00BF22F4"/>
    <w:rsid w:val="00BF3F3B"/>
    <w:rsid w:val="00BF47A5"/>
    <w:rsid w:val="00BF4973"/>
    <w:rsid w:val="00BF4D4A"/>
    <w:rsid w:val="00BF6F07"/>
    <w:rsid w:val="00C013C6"/>
    <w:rsid w:val="00C01B69"/>
    <w:rsid w:val="00C01D6F"/>
    <w:rsid w:val="00C041EC"/>
    <w:rsid w:val="00C06D16"/>
    <w:rsid w:val="00C10FC2"/>
    <w:rsid w:val="00C12664"/>
    <w:rsid w:val="00C14281"/>
    <w:rsid w:val="00C16314"/>
    <w:rsid w:val="00C16340"/>
    <w:rsid w:val="00C17D01"/>
    <w:rsid w:val="00C21208"/>
    <w:rsid w:val="00C21794"/>
    <w:rsid w:val="00C23FBF"/>
    <w:rsid w:val="00C24EE8"/>
    <w:rsid w:val="00C2583B"/>
    <w:rsid w:val="00C326C4"/>
    <w:rsid w:val="00C3283A"/>
    <w:rsid w:val="00C32B50"/>
    <w:rsid w:val="00C334B7"/>
    <w:rsid w:val="00C3393B"/>
    <w:rsid w:val="00C34E19"/>
    <w:rsid w:val="00C35518"/>
    <w:rsid w:val="00C371AB"/>
    <w:rsid w:val="00C375AB"/>
    <w:rsid w:val="00C376B5"/>
    <w:rsid w:val="00C40EB8"/>
    <w:rsid w:val="00C4228D"/>
    <w:rsid w:val="00C425FE"/>
    <w:rsid w:val="00C45F04"/>
    <w:rsid w:val="00C4770D"/>
    <w:rsid w:val="00C47EAF"/>
    <w:rsid w:val="00C526E7"/>
    <w:rsid w:val="00C5422D"/>
    <w:rsid w:val="00C54E41"/>
    <w:rsid w:val="00C5539A"/>
    <w:rsid w:val="00C57409"/>
    <w:rsid w:val="00C577DE"/>
    <w:rsid w:val="00C60F24"/>
    <w:rsid w:val="00C61115"/>
    <w:rsid w:val="00C61B62"/>
    <w:rsid w:val="00C62391"/>
    <w:rsid w:val="00C62E98"/>
    <w:rsid w:val="00C6340E"/>
    <w:rsid w:val="00C63DED"/>
    <w:rsid w:val="00C65069"/>
    <w:rsid w:val="00C664EA"/>
    <w:rsid w:val="00C70924"/>
    <w:rsid w:val="00C73313"/>
    <w:rsid w:val="00C73718"/>
    <w:rsid w:val="00C762DA"/>
    <w:rsid w:val="00C76605"/>
    <w:rsid w:val="00C828FD"/>
    <w:rsid w:val="00C83DF0"/>
    <w:rsid w:val="00C84169"/>
    <w:rsid w:val="00C84251"/>
    <w:rsid w:val="00C8468D"/>
    <w:rsid w:val="00C91493"/>
    <w:rsid w:val="00C93434"/>
    <w:rsid w:val="00CA0516"/>
    <w:rsid w:val="00CA298C"/>
    <w:rsid w:val="00CA2A2F"/>
    <w:rsid w:val="00CA2EBC"/>
    <w:rsid w:val="00CA470B"/>
    <w:rsid w:val="00CA55B1"/>
    <w:rsid w:val="00CA5F7F"/>
    <w:rsid w:val="00CB1695"/>
    <w:rsid w:val="00CB1D76"/>
    <w:rsid w:val="00CB2A57"/>
    <w:rsid w:val="00CB4F71"/>
    <w:rsid w:val="00CB65C5"/>
    <w:rsid w:val="00CB70D9"/>
    <w:rsid w:val="00CC12C6"/>
    <w:rsid w:val="00CC1D9F"/>
    <w:rsid w:val="00CC3B18"/>
    <w:rsid w:val="00CC4A59"/>
    <w:rsid w:val="00CC61A4"/>
    <w:rsid w:val="00CC7D33"/>
    <w:rsid w:val="00CD1067"/>
    <w:rsid w:val="00CD10A6"/>
    <w:rsid w:val="00CD1833"/>
    <w:rsid w:val="00CD1BAA"/>
    <w:rsid w:val="00CD2750"/>
    <w:rsid w:val="00CD3480"/>
    <w:rsid w:val="00CD46AE"/>
    <w:rsid w:val="00CD57E6"/>
    <w:rsid w:val="00CD5A37"/>
    <w:rsid w:val="00CD61BA"/>
    <w:rsid w:val="00CD6F0C"/>
    <w:rsid w:val="00CD6F6B"/>
    <w:rsid w:val="00CD7883"/>
    <w:rsid w:val="00CD7D47"/>
    <w:rsid w:val="00CE11E4"/>
    <w:rsid w:val="00CE129E"/>
    <w:rsid w:val="00CE1BA5"/>
    <w:rsid w:val="00CE1CCB"/>
    <w:rsid w:val="00CE3A60"/>
    <w:rsid w:val="00CE409C"/>
    <w:rsid w:val="00CE726B"/>
    <w:rsid w:val="00CE78B3"/>
    <w:rsid w:val="00CF0EFA"/>
    <w:rsid w:val="00CF1E0F"/>
    <w:rsid w:val="00CF24EC"/>
    <w:rsid w:val="00CF3FE6"/>
    <w:rsid w:val="00CF6BF3"/>
    <w:rsid w:val="00D02747"/>
    <w:rsid w:val="00D02EED"/>
    <w:rsid w:val="00D02EF7"/>
    <w:rsid w:val="00D03FE9"/>
    <w:rsid w:val="00D066A6"/>
    <w:rsid w:val="00D06FE8"/>
    <w:rsid w:val="00D107C5"/>
    <w:rsid w:val="00D11ECB"/>
    <w:rsid w:val="00D12E2C"/>
    <w:rsid w:val="00D157A2"/>
    <w:rsid w:val="00D15887"/>
    <w:rsid w:val="00D15A62"/>
    <w:rsid w:val="00D161E3"/>
    <w:rsid w:val="00D16334"/>
    <w:rsid w:val="00D16754"/>
    <w:rsid w:val="00D174C9"/>
    <w:rsid w:val="00D175D1"/>
    <w:rsid w:val="00D20021"/>
    <w:rsid w:val="00D21528"/>
    <w:rsid w:val="00D21EE3"/>
    <w:rsid w:val="00D22FA0"/>
    <w:rsid w:val="00D262D4"/>
    <w:rsid w:val="00D26331"/>
    <w:rsid w:val="00D26AA5"/>
    <w:rsid w:val="00D27682"/>
    <w:rsid w:val="00D310EF"/>
    <w:rsid w:val="00D3216A"/>
    <w:rsid w:val="00D33927"/>
    <w:rsid w:val="00D35B22"/>
    <w:rsid w:val="00D36218"/>
    <w:rsid w:val="00D373FF"/>
    <w:rsid w:val="00D379F1"/>
    <w:rsid w:val="00D4294D"/>
    <w:rsid w:val="00D44874"/>
    <w:rsid w:val="00D46C91"/>
    <w:rsid w:val="00D46D05"/>
    <w:rsid w:val="00D46DCF"/>
    <w:rsid w:val="00D474A4"/>
    <w:rsid w:val="00D479FC"/>
    <w:rsid w:val="00D47CBD"/>
    <w:rsid w:val="00D50B89"/>
    <w:rsid w:val="00D522F4"/>
    <w:rsid w:val="00D526C6"/>
    <w:rsid w:val="00D53918"/>
    <w:rsid w:val="00D546EF"/>
    <w:rsid w:val="00D55F3B"/>
    <w:rsid w:val="00D573ED"/>
    <w:rsid w:val="00D61084"/>
    <w:rsid w:val="00D623FC"/>
    <w:rsid w:val="00D65174"/>
    <w:rsid w:val="00D653EF"/>
    <w:rsid w:val="00D67415"/>
    <w:rsid w:val="00D7038F"/>
    <w:rsid w:val="00D705EA"/>
    <w:rsid w:val="00D70E29"/>
    <w:rsid w:val="00D71A13"/>
    <w:rsid w:val="00D7295A"/>
    <w:rsid w:val="00D741F6"/>
    <w:rsid w:val="00D7706A"/>
    <w:rsid w:val="00D775A3"/>
    <w:rsid w:val="00D7799B"/>
    <w:rsid w:val="00D80DB5"/>
    <w:rsid w:val="00D81EFD"/>
    <w:rsid w:val="00D8463C"/>
    <w:rsid w:val="00D849FC"/>
    <w:rsid w:val="00D860BE"/>
    <w:rsid w:val="00D8799D"/>
    <w:rsid w:val="00D87BC6"/>
    <w:rsid w:val="00D9020F"/>
    <w:rsid w:val="00D918C1"/>
    <w:rsid w:val="00D92CE8"/>
    <w:rsid w:val="00D94750"/>
    <w:rsid w:val="00D960D1"/>
    <w:rsid w:val="00D96B97"/>
    <w:rsid w:val="00DA2010"/>
    <w:rsid w:val="00DA76F7"/>
    <w:rsid w:val="00DA7E76"/>
    <w:rsid w:val="00DB1368"/>
    <w:rsid w:val="00DB1836"/>
    <w:rsid w:val="00DB37DF"/>
    <w:rsid w:val="00DB39D5"/>
    <w:rsid w:val="00DB3E80"/>
    <w:rsid w:val="00DB4F2D"/>
    <w:rsid w:val="00DB7A1B"/>
    <w:rsid w:val="00DC1EF8"/>
    <w:rsid w:val="00DC35CB"/>
    <w:rsid w:val="00DC3642"/>
    <w:rsid w:val="00DC3CDC"/>
    <w:rsid w:val="00DC4987"/>
    <w:rsid w:val="00DC4EF3"/>
    <w:rsid w:val="00DC505C"/>
    <w:rsid w:val="00DC5C62"/>
    <w:rsid w:val="00DC6A17"/>
    <w:rsid w:val="00DC7C57"/>
    <w:rsid w:val="00DD0967"/>
    <w:rsid w:val="00DD0ACD"/>
    <w:rsid w:val="00DD13BA"/>
    <w:rsid w:val="00DD24D3"/>
    <w:rsid w:val="00DD26A3"/>
    <w:rsid w:val="00DD5B6D"/>
    <w:rsid w:val="00DE0158"/>
    <w:rsid w:val="00DE174E"/>
    <w:rsid w:val="00DE17A7"/>
    <w:rsid w:val="00DE22E6"/>
    <w:rsid w:val="00DE28C6"/>
    <w:rsid w:val="00DE2E83"/>
    <w:rsid w:val="00DE2E92"/>
    <w:rsid w:val="00DE3465"/>
    <w:rsid w:val="00DE6339"/>
    <w:rsid w:val="00DE668A"/>
    <w:rsid w:val="00DE78EF"/>
    <w:rsid w:val="00DF1904"/>
    <w:rsid w:val="00DF36FB"/>
    <w:rsid w:val="00DF3E26"/>
    <w:rsid w:val="00DF3FF2"/>
    <w:rsid w:val="00E00321"/>
    <w:rsid w:val="00E00CB9"/>
    <w:rsid w:val="00E02636"/>
    <w:rsid w:val="00E02930"/>
    <w:rsid w:val="00E03A14"/>
    <w:rsid w:val="00E03BF0"/>
    <w:rsid w:val="00E05239"/>
    <w:rsid w:val="00E05512"/>
    <w:rsid w:val="00E0594E"/>
    <w:rsid w:val="00E10626"/>
    <w:rsid w:val="00E10E48"/>
    <w:rsid w:val="00E118EA"/>
    <w:rsid w:val="00E11FB7"/>
    <w:rsid w:val="00E1201F"/>
    <w:rsid w:val="00E12359"/>
    <w:rsid w:val="00E1248C"/>
    <w:rsid w:val="00E1319C"/>
    <w:rsid w:val="00E14F6C"/>
    <w:rsid w:val="00E20653"/>
    <w:rsid w:val="00E217AC"/>
    <w:rsid w:val="00E22313"/>
    <w:rsid w:val="00E22BD2"/>
    <w:rsid w:val="00E266FA"/>
    <w:rsid w:val="00E31FC5"/>
    <w:rsid w:val="00E32123"/>
    <w:rsid w:val="00E32A4B"/>
    <w:rsid w:val="00E347B2"/>
    <w:rsid w:val="00E35116"/>
    <w:rsid w:val="00E36892"/>
    <w:rsid w:val="00E37788"/>
    <w:rsid w:val="00E401FD"/>
    <w:rsid w:val="00E413E3"/>
    <w:rsid w:val="00E41EE9"/>
    <w:rsid w:val="00E44302"/>
    <w:rsid w:val="00E44962"/>
    <w:rsid w:val="00E4589B"/>
    <w:rsid w:val="00E51ED5"/>
    <w:rsid w:val="00E534DC"/>
    <w:rsid w:val="00E5369A"/>
    <w:rsid w:val="00E57FC8"/>
    <w:rsid w:val="00E60D46"/>
    <w:rsid w:val="00E611AB"/>
    <w:rsid w:val="00E61252"/>
    <w:rsid w:val="00E63A53"/>
    <w:rsid w:val="00E642D6"/>
    <w:rsid w:val="00E65B6B"/>
    <w:rsid w:val="00E6668F"/>
    <w:rsid w:val="00E66916"/>
    <w:rsid w:val="00E66992"/>
    <w:rsid w:val="00E7671F"/>
    <w:rsid w:val="00E76B20"/>
    <w:rsid w:val="00E84D9A"/>
    <w:rsid w:val="00E876F5"/>
    <w:rsid w:val="00E906AD"/>
    <w:rsid w:val="00E913BE"/>
    <w:rsid w:val="00E924FD"/>
    <w:rsid w:val="00E93082"/>
    <w:rsid w:val="00E9469A"/>
    <w:rsid w:val="00E96301"/>
    <w:rsid w:val="00E971FC"/>
    <w:rsid w:val="00E9755A"/>
    <w:rsid w:val="00E97AEE"/>
    <w:rsid w:val="00EA119D"/>
    <w:rsid w:val="00EA3BD9"/>
    <w:rsid w:val="00EA4181"/>
    <w:rsid w:val="00EA422E"/>
    <w:rsid w:val="00EA4647"/>
    <w:rsid w:val="00EA609D"/>
    <w:rsid w:val="00EA6CCF"/>
    <w:rsid w:val="00EB1204"/>
    <w:rsid w:val="00EB294E"/>
    <w:rsid w:val="00EB6721"/>
    <w:rsid w:val="00EB730B"/>
    <w:rsid w:val="00EC05EC"/>
    <w:rsid w:val="00EC2115"/>
    <w:rsid w:val="00EC2CA0"/>
    <w:rsid w:val="00EC4D50"/>
    <w:rsid w:val="00EC545A"/>
    <w:rsid w:val="00EC5A48"/>
    <w:rsid w:val="00EC69FF"/>
    <w:rsid w:val="00EC7CA0"/>
    <w:rsid w:val="00ED0646"/>
    <w:rsid w:val="00ED0DB7"/>
    <w:rsid w:val="00ED1FA2"/>
    <w:rsid w:val="00ED257F"/>
    <w:rsid w:val="00ED3730"/>
    <w:rsid w:val="00ED37CD"/>
    <w:rsid w:val="00ED41E3"/>
    <w:rsid w:val="00ED4FE5"/>
    <w:rsid w:val="00ED5196"/>
    <w:rsid w:val="00ED5F36"/>
    <w:rsid w:val="00ED62D8"/>
    <w:rsid w:val="00ED6C8F"/>
    <w:rsid w:val="00ED7BFD"/>
    <w:rsid w:val="00EE0332"/>
    <w:rsid w:val="00EE1455"/>
    <w:rsid w:val="00EE15AB"/>
    <w:rsid w:val="00EE2545"/>
    <w:rsid w:val="00EE262A"/>
    <w:rsid w:val="00EE2692"/>
    <w:rsid w:val="00EE2A69"/>
    <w:rsid w:val="00EE309F"/>
    <w:rsid w:val="00EE6C3B"/>
    <w:rsid w:val="00EF09D5"/>
    <w:rsid w:val="00EF23C5"/>
    <w:rsid w:val="00EF34D9"/>
    <w:rsid w:val="00EF3637"/>
    <w:rsid w:val="00EF49C1"/>
    <w:rsid w:val="00EF5A17"/>
    <w:rsid w:val="00EF6B1F"/>
    <w:rsid w:val="00EF7216"/>
    <w:rsid w:val="00F02D32"/>
    <w:rsid w:val="00F060DE"/>
    <w:rsid w:val="00F0611E"/>
    <w:rsid w:val="00F06AFB"/>
    <w:rsid w:val="00F07C4C"/>
    <w:rsid w:val="00F113D7"/>
    <w:rsid w:val="00F1154B"/>
    <w:rsid w:val="00F11EAA"/>
    <w:rsid w:val="00F121B9"/>
    <w:rsid w:val="00F126E8"/>
    <w:rsid w:val="00F13211"/>
    <w:rsid w:val="00F15948"/>
    <w:rsid w:val="00F15E5F"/>
    <w:rsid w:val="00F16093"/>
    <w:rsid w:val="00F17862"/>
    <w:rsid w:val="00F218B5"/>
    <w:rsid w:val="00F2197A"/>
    <w:rsid w:val="00F22C4A"/>
    <w:rsid w:val="00F236A0"/>
    <w:rsid w:val="00F25CEE"/>
    <w:rsid w:val="00F25F48"/>
    <w:rsid w:val="00F2669A"/>
    <w:rsid w:val="00F304CF"/>
    <w:rsid w:val="00F30EBC"/>
    <w:rsid w:val="00F31789"/>
    <w:rsid w:val="00F31D94"/>
    <w:rsid w:val="00F33E3C"/>
    <w:rsid w:val="00F3457B"/>
    <w:rsid w:val="00F34CBC"/>
    <w:rsid w:val="00F34D3A"/>
    <w:rsid w:val="00F34FF5"/>
    <w:rsid w:val="00F3509B"/>
    <w:rsid w:val="00F3608A"/>
    <w:rsid w:val="00F36B58"/>
    <w:rsid w:val="00F377C6"/>
    <w:rsid w:val="00F40A8D"/>
    <w:rsid w:val="00F40D2B"/>
    <w:rsid w:val="00F42A84"/>
    <w:rsid w:val="00F434DF"/>
    <w:rsid w:val="00F45B23"/>
    <w:rsid w:val="00F4616F"/>
    <w:rsid w:val="00F4701B"/>
    <w:rsid w:val="00F50793"/>
    <w:rsid w:val="00F5300D"/>
    <w:rsid w:val="00F536C1"/>
    <w:rsid w:val="00F5434D"/>
    <w:rsid w:val="00F54A68"/>
    <w:rsid w:val="00F55230"/>
    <w:rsid w:val="00F55AE7"/>
    <w:rsid w:val="00F561F0"/>
    <w:rsid w:val="00F56448"/>
    <w:rsid w:val="00F566BF"/>
    <w:rsid w:val="00F573DF"/>
    <w:rsid w:val="00F6046C"/>
    <w:rsid w:val="00F61F24"/>
    <w:rsid w:val="00F635C9"/>
    <w:rsid w:val="00F63C29"/>
    <w:rsid w:val="00F65095"/>
    <w:rsid w:val="00F71048"/>
    <w:rsid w:val="00F71E9B"/>
    <w:rsid w:val="00F723C2"/>
    <w:rsid w:val="00F72A17"/>
    <w:rsid w:val="00F741A4"/>
    <w:rsid w:val="00F750D4"/>
    <w:rsid w:val="00F7582E"/>
    <w:rsid w:val="00F75BBC"/>
    <w:rsid w:val="00F809D3"/>
    <w:rsid w:val="00F816CD"/>
    <w:rsid w:val="00F81B4F"/>
    <w:rsid w:val="00F81F70"/>
    <w:rsid w:val="00F82364"/>
    <w:rsid w:val="00F85584"/>
    <w:rsid w:val="00F8655B"/>
    <w:rsid w:val="00F87D87"/>
    <w:rsid w:val="00F946A3"/>
    <w:rsid w:val="00F95A74"/>
    <w:rsid w:val="00F961FD"/>
    <w:rsid w:val="00FA3CB9"/>
    <w:rsid w:val="00FA4015"/>
    <w:rsid w:val="00FA4280"/>
    <w:rsid w:val="00FA6233"/>
    <w:rsid w:val="00FA756A"/>
    <w:rsid w:val="00FB196F"/>
    <w:rsid w:val="00FB1CD6"/>
    <w:rsid w:val="00FB1D30"/>
    <w:rsid w:val="00FB22E7"/>
    <w:rsid w:val="00FB2ED4"/>
    <w:rsid w:val="00FB3197"/>
    <w:rsid w:val="00FB4857"/>
    <w:rsid w:val="00FB55D3"/>
    <w:rsid w:val="00FC20CE"/>
    <w:rsid w:val="00FC2E66"/>
    <w:rsid w:val="00FC38CB"/>
    <w:rsid w:val="00FC504E"/>
    <w:rsid w:val="00FC5FD6"/>
    <w:rsid w:val="00FC6C2F"/>
    <w:rsid w:val="00FD00D2"/>
    <w:rsid w:val="00FD452C"/>
    <w:rsid w:val="00FD4BB1"/>
    <w:rsid w:val="00FD5127"/>
    <w:rsid w:val="00FD5C48"/>
    <w:rsid w:val="00FD6486"/>
    <w:rsid w:val="00FD757B"/>
    <w:rsid w:val="00FD7D6B"/>
    <w:rsid w:val="00FE024C"/>
    <w:rsid w:val="00FE0D55"/>
    <w:rsid w:val="00FE0EB1"/>
    <w:rsid w:val="00FE32D2"/>
    <w:rsid w:val="00FE483C"/>
    <w:rsid w:val="00FE51FD"/>
    <w:rsid w:val="00FE5394"/>
    <w:rsid w:val="00FE7F1D"/>
    <w:rsid w:val="00FF1478"/>
    <w:rsid w:val="00FF48C0"/>
    <w:rsid w:val="00FF4E7E"/>
    <w:rsid w:val="096A6017"/>
    <w:rsid w:val="12D842E0"/>
    <w:rsid w:val="18F67710"/>
    <w:rsid w:val="2B294891"/>
    <w:rsid w:val="30BF77D1"/>
    <w:rsid w:val="3F6A655A"/>
    <w:rsid w:val="56212AF2"/>
    <w:rsid w:val="56F77915"/>
    <w:rsid w:val="573C11F5"/>
    <w:rsid w:val="5B705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E293F3E"/>
  <w14:defaultImageDpi w14:val="32767"/>
  <w15:docId w15:val="{2FDE54A8-B5DC-44C3-B641-4E3CAFC5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5A48"/>
    <w:pPr>
      <w:widowControl w:val="0"/>
      <w:jc w:val="both"/>
    </w:pPr>
    <w:rPr>
      <w:rFonts w:ascii="Arial" w:eastAsiaTheme="minorEastAsia" w:hAnsi="Arial" w:cstheme="minorBidi"/>
      <w:kern w:val="2"/>
      <w:sz w:val="24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0F3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Autospacing="1" w:afterAutospacing="1"/>
      <w:jc w:val="left"/>
      <w:outlineLvl w:val="4"/>
    </w:pPr>
    <w:rPr>
      <w:rFonts w:ascii="宋体" w:eastAsia="宋体" w:hAnsi="宋体" w:cs="Times New Roman" w:hint="eastAsia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Emphasis"/>
    <w:basedOn w:val="a0"/>
    <w:uiPriority w:val="20"/>
    <w:qFormat/>
    <w:rPr>
      <w:i/>
      <w:iCs/>
    </w:rPr>
  </w:style>
  <w:style w:type="character" w:styleId="af">
    <w:name w:val="line number"/>
    <w:basedOn w:val="a0"/>
    <w:uiPriority w:val="99"/>
    <w:semiHidden/>
    <w:unhideWhenUsed/>
  </w:style>
  <w:style w:type="character" w:styleId="af0">
    <w:name w:val="Hyperlink"/>
    <w:rPr>
      <w:color w:val="0000FF"/>
      <w:u w:val="single"/>
    </w:rPr>
  </w:style>
  <w:style w:type="character" w:styleId="af1">
    <w:name w:val="annotation reference"/>
    <w:basedOn w:val="a0"/>
    <w:uiPriority w:val="99"/>
    <w:semiHidden/>
    <w:unhideWhenUsed/>
    <w:qFormat/>
    <w:rPr>
      <w:sz w:val="21"/>
      <w:szCs w:val="21"/>
    </w:rPr>
  </w:style>
  <w:style w:type="paragraph" w:styleId="af2">
    <w:name w:val="List Paragraph"/>
    <w:basedOn w:val="a"/>
    <w:uiPriority w:val="34"/>
    <w:qFormat/>
    <w:pPr>
      <w:ind w:firstLineChars="200" w:firstLine="420"/>
    </w:pPr>
  </w:style>
  <w:style w:type="paragraph" w:customStyle="1" w:styleId="EndNoteBibliographyTitle">
    <w:name w:val="EndNote Bibliography Title"/>
    <w:basedOn w:val="a"/>
    <w:link w:val="EndNoteBibliographyTitle0"/>
    <w:qFormat/>
    <w:pPr>
      <w:jc w:val="center"/>
    </w:pPr>
    <w:rPr>
      <w:rFonts w:ascii="等线" w:eastAsia="等线" w:hAnsi="等线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qFormat/>
    <w:rPr>
      <w:rFonts w:ascii="等线" w:eastAsia="等线" w:hAnsi="等线" w:cstheme="minorBidi"/>
      <w:kern w:val="2"/>
      <w:szCs w:val="22"/>
    </w:rPr>
  </w:style>
  <w:style w:type="paragraph" w:customStyle="1" w:styleId="EndNoteBibliography">
    <w:name w:val="EndNote Bibliography"/>
    <w:basedOn w:val="a"/>
    <w:link w:val="EndNoteBibliography0"/>
    <w:qFormat/>
    <w:rPr>
      <w:rFonts w:ascii="等线" w:eastAsia="等线" w:hAnsi="等线"/>
      <w:sz w:val="20"/>
    </w:rPr>
  </w:style>
  <w:style w:type="character" w:customStyle="1" w:styleId="EndNoteBibliography0">
    <w:name w:val="EndNote Bibliography 字符"/>
    <w:basedOn w:val="a0"/>
    <w:link w:val="EndNoteBibliography"/>
    <w:qFormat/>
    <w:rPr>
      <w:rFonts w:ascii="等线" w:eastAsia="等线" w:hAnsi="等线" w:cstheme="minorBidi"/>
      <w:kern w:val="2"/>
      <w:szCs w:val="22"/>
    </w:rPr>
  </w:style>
  <w:style w:type="paragraph" w:customStyle="1" w:styleId="FAAuthorInfoSubtitle">
    <w:name w:val="FA_Author_Info_Subtitle"/>
    <w:basedOn w:val="a"/>
    <w:link w:val="FAAuthorInfoSubtitleChar"/>
    <w:pPr>
      <w:widowControl/>
      <w:spacing w:before="120" w:after="60" w:line="480" w:lineRule="auto"/>
    </w:pPr>
    <w:rPr>
      <w:rFonts w:ascii="Times New Roman" w:hAnsi="Times New Roman" w:cs="Times New Roman"/>
      <w:bCs/>
      <w:color w:val="000000" w:themeColor="text1"/>
      <w:kern w:val="0"/>
      <w:szCs w:val="20"/>
    </w:rPr>
  </w:style>
  <w:style w:type="character" w:customStyle="1" w:styleId="FAAuthorInfoSubtitleChar">
    <w:name w:val="FA_Author_Info_Subtitle Char"/>
    <w:link w:val="FAAuthorInfoSubtitle"/>
    <w:qFormat/>
    <w:rPr>
      <w:rFonts w:eastAsiaTheme="minorEastAsia"/>
      <w:bCs/>
      <w:color w:val="000000" w:themeColor="text1"/>
      <w:sz w:val="24"/>
    </w:rPr>
  </w:style>
  <w:style w:type="character" w:customStyle="1" w:styleId="aa">
    <w:name w:val="页眉 字符"/>
    <w:basedOn w:val="a0"/>
    <w:link w:val="a9"/>
    <w:uiPriority w:val="9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10">
    <w:name w:val="标题 1 字符"/>
    <w:basedOn w:val="a0"/>
    <w:link w:val="1"/>
    <w:uiPriority w:val="9"/>
    <w:qFormat/>
    <w:rPr>
      <w:rFonts w:asciiTheme="minorHAnsi" w:eastAsiaTheme="minorEastAsia" w:hAnsiTheme="minorHAnsi" w:cstheme="minorBidi"/>
      <w:b/>
      <w:bCs/>
      <w:kern w:val="44"/>
      <w:sz w:val="44"/>
      <w:szCs w:val="44"/>
    </w:rPr>
  </w:style>
  <w:style w:type="character" w:customStyle="1" w:styleId="40">
    <w:name w:val="标题 4 字符"/>
    <w:basedOn w:val="a0"/>
    <w:link w:val="4"/>
    <w:uiPriority w:val="9"/>
    <w:rPr>
      <w:rFonts w:asciiTheme="majorHAnsi" w:eastAsiaTheme="majorEastAsia" w:hAnsiTheme="majorHAnsi" w:cstheme="majorBidi"/>
      <w:b/>
      <w:bCs/>
      <w:kern w:val="2"/>
      <w:sz w:val="28"/>
      <w:szCs w:val="28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ac">
    <w:name w:val="批注主题 字符"/>
    <w:basedOn w:val="a4"/>
    <w:link w:val="ab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skip">
    <w:name w:val="skip"/>
    <w:basedOn w:val="a0"/>
    <w:qFormat/>
  </w:style>
  <w:style w:type="paragraph" w:customStyle="1" w:styleId="11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3">
    <w:name w:val="Placeholder Text"/>
    <w:basedOn w:val="a0"/>
    <w:uiPriority w:val="99"/>
    <w:semiHidden/>
    <w:rPr>
      <w:color w:val="808080"/>
    </w:rPr>
  </w:style>
  <w:style w:type="character" w:customStyle="1" w:styleId="12">
    <w:name w:val="未处理的提及1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21">
    <w:name w:val="未处理的提及2"/>
    <w:basedOn w:val="a0"/>
    <w:uiPriority w:val="99"/>
    <w:semiHidden/>
    <w:unhideWhenUsed/>
    <w:rsid w:val="00DE2E92"/>
    <w:rPr>
      <w:color w:val="605E5C"/>
      <w:shd w:val="clear" w:color="auto" w:fill="E1DFDD"/>
    </w:rPr>
  </w:style>
  <w:style w:type="paragraph" w:styleId="af4">
    <w:name w:val="Revision"/>
    <w:hidden/>
    <w:uiPriority w:val="99"/>
    <w:semiHidden/>
    <w:rsid w:val="00B93D35"/>
    <w:rPr>
      <w:rFonts w:asciiTheme="minorHAnsi" w:eastAsiaTheme="minorEastAsia" w:hAnsiTheme="minorHAnsi" w:cstheme="minorBidi"/>
      <w:kern w:val="2"/>
      <w:sz w:val="21"/>
      <w:szCs w:val="22"/>
    </w:rPr>
  </w:style>
  <w:style w:type="character" w:styleId="af5">
    <w:name w:val="Unresolved Mention"/>
    <w:basedOn w:val="a0"/>
    <w:uiPriority w:val="99"/>
    <w:semiHidden/>
    <w:unhideWhenUsed/>
    <w:rsid w:val="00FC38CB"/>
    <w:rPr>
      <w:color w:val="605E5C"/>
      <w:shd w:val="clear" w:color="auto" w:fill="E1DFDD"/>
    </w:rPr>
  </w:style>
  <w:style w:type="character" w:customStyle="1" w:styleId="title-text">
    <w:name w:val="title-text"/>
    <w:basedOn w:val="a0"/>
    <w:rsid w:val="000B4210"/>
  </w:style>
  <w:style w:type="character" w:customStyle="1" w:styleId="rynqvb">
    <w:name w:val="rynqvb"/>
    <w:basedOn w:val="a0"/>
    <w:rsid w:val="005A10EB"/>
  </w:style>
  <w:style w:type="paragraph" w:customStyle="1" w:styleId="src">
    <w:name w:val="src"/>
    <w:basedOn w:val="a"/>
    <w:rsid w:val="004367D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Cs w:val="24"/>
    </w:rPr>
  </w:style>
  <w:style w:type="character" w:customStyle="1" w:styleId="30">
    <w:name w:val="标题 3 字符"/>
    <w:basedOn w:val="a0"/>
    <w:link w:val="3"/>
    <w:uiPriority w:val="9"/>
    <w:semiHidden/>
    <w:rsid w:val="00190F39"/>
    <w:rPr>
      <w:rFonts w:ascii="Arial" w:eastAsiaTheme="minorEastAsia" w:hAnsi="Arial" w:cstheme="minorBidi"/>
      <w:b/>
      <w:bCs/>
      <w:kern w:val="2"/>
      <w:sz w:val="32"/>
      <w:szCs w:val="32"/>
    </w:rPr>
  </w:style>
  <w:style w:type="paragraph" w:styleId="HTML">
    <w:name w:val="HTML Preformatted"/>
    <w:basedOn w:val="a"/>
    <w:link w:val="HTML0"/>
    <w:uiPriority w:val="99"/>
    <w:semiHidden/>
    <w:unhideWhenUsed/>
    <w:rsid w:val="0091508E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Cs w:val="24"/>
    </w:rPr>
  </w:style>
  <w:style w:type="character" w:customStyle="1" w:styleId="HTML0">
    <w:name w:val="HTML 预设格式 字符"/>
    <w:basedOn w:val="a0"/>
    <w:link w:val="HTML"/>
    <w:uiPriority w:val="99"/>
    <w:semiHidden/>
    <w:rsid w:val="0091508E"/>
    <w:rPr>
      <w:rFonts w:ascii="宋体" w:hAnsi="宋体" w:cs="宋体"/>
      <w:sz w:val="24"/>
      <w:szCs w:val="24"/>
    </w:rPr>
  </w:style>
  <w:style w:type="character" w:styleId="af6">
    <w:name w:val="Strong"/>
    <w:basedOn w:val="a0"/>
    <w:uiPriority w:val="22"/>
    <w:qFormat/>
    <w:rsid w:val="007048A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08233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2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39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85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7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7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07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7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7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6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2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62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2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17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0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7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7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7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9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5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69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6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7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9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5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56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1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9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31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7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9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5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17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6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46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1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8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39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7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8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4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53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64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7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7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8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5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5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2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5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3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0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7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93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53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5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9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53226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50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56742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42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54444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9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6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0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7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87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3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3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7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16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87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91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2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87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2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68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1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3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45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3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7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0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5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3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72617">
          <w:marLeft w:val="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09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0993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51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8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237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5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75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3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43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5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10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56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0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9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5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7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72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95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42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9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90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3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5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974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5281">
          <w:marLeft w:val="0"/>
          <w:marRight w:val="0"/>
          <w:marTop w:val="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7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2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4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18" Type="http://schemas.openxmlformats.org/officeDocument/2006/relationships/image" Target="media/image3.jpe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6.jpeg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yperlink" Target="javascript:;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javascript:;" TargetMode="External"/><Relationship Id="rId20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image" Target="media/image2.jpeg"/><Relationship Id="rId23" Type="http://schemas.openxmlformats.org/officeDocument/2006/relationships/header" Target="header5.xml"/><Relationship Id="rId10" Type="http://schemas.openxmlformats.org/officeDocument/2006/relationships/header" Target="header2.xml"/><Relationship Id="rId19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123F84-5B93-4B1B-922D-A0F276C79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687</Words>
  <Characters>3918</Characters>
  <Application>Microsoft Office Word</Application>
  <DocSecurity>0</DocSecurity>
  <Lines>32</Lines>
  <Paragraphs>9</Paragraphs>
  <ScaleCrop>false</ScaleCrop>
  <Company/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 denglian;mj;sy</dc:creator>
  <cp:keywords/>
  <dc:description/>
  <cp:lastModifiedBy>sun denglian</cp:lastModifiedBy>
  <cp:revision>3</cp:revision>
  <dcterms:created xsi:type="dcterms:W3CDTF">2023-08-20T09:00:00Z</dcterms:created>
  <dcterms:modified xsi:type="dcterms:W3CDTF">2023-08-20T09:14:00Z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A2D9D4A4E1CF4FD199C20D469B8303E2</vt:lpwstr>
  </property>
  <property fmtid="{D5CDD505-2E9C-101B-9397-08002B2CF9AE}" pid="4" name="GrammarlyDocumentId">
    <vt:lpwstr>adc32d2711c7bdf3a2e9a85908a55d855f8e246c1beda782154cf417dac06ff8</vt:lpwstr>
  </property>
</Properties>
</file>