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10030" w14:textId="6C3BF7B2" w:rsidR="00287CFD" w:rsidRPr="008B2727" w:rsidRDefault="006B2ADD">
      <w:pPr>
        <w:rPr>
          <w:rFonts w:ascii="Arial" w:hAnsi="Arial" w:cs="Arial"/>
          <w:sz w:val="24"/>
          <w:szCs w:val="32"/>
        </w:rPr>
      </w:pPr>
      <w:r>
        <w:rPr>
          <w:rFonts w:ascii="Arial" w:hAnsi="Arial" w:cs="Arial"/>
          <w:sz w:val="24"/>
          <w:szCs w:val="32"/>
        </w:rPr>
        <w:t xml:space="preserve">Supplementary </w:t>
      </w:r>
      <w:r w:rsidR="00E8711F">
        <w:rPr>
          <w:rFonts w:ascii="Arial" w:hAnsi="Arial" w:cs="Arial"/>
          <w:sz w:val="24"/>
          <w:szCs w:val="32"/>
        </w:rPr>
        <w:t xml:space="preserve">Table </w:t>
      </w:r>
      <w:r>
        <w:rPr>
          <w:rFonts w:ascii="Arial" w:hAnsi="Arial" w:cs="Arial"/>
          <w:sz w:val="24"/>
          <w:szCs w:val="32"/>
        </w:rPr>
        <w:t>3</w:t>
      </w:r>
      <w:r w:rsidR="008B2727" w:rsidRPr="008B2727">
        <w:rPr>
          <w:rFonts w:ascii="Arial" w:hAnsi="Arial" w:cs="Arial"/>
          <w:sz w:val="24"/>
          <w:szCs w:val="32"/>
        </w:rPr>
        <w:t xml:space="preserve">. </w:t>
      </w:r>
      <w:r w:rsidR="00314022" w:rsidRPr="00314022">
        <w:rPr>
          <w:rFonts w:ascii="Arial" w:hAnsi="Arial" w:cs="Arial"/>
          <w:sz w:val="24"/>
          <w:szCs w:val="32"/>
        </w:rPr>
        <w:t xml:space="preserve">Participant's comfort feedback after </w:t>
      </w:r>
      <w:r w:rsidR="0018798E">
        <w:rPr>
          <w:rFonts w:ascii="Arial" w:hAnsi="Arial" w:cs="Arial"/>
          <w:sz w:val="24"/>
          <w:szCs w:val="32"/>
        </w:rPr>
        <w:t>loading</w:t>
      </w:r>
      <w:r w:rsidR="00314022" w:rsidRPr="00314022">
        <w:rPr>
          <w:rFonts w:ascii="Arial" w:hAnsi="Arial" w:cs="Arial"/>
          <w:sz w:val="24"/>
          <w:szCs w:val="32"/>
        </w:rPr>
        <w:t xml:space="preserve"> onto and </w:t>
      </w:r>
      <w:r w:rsidR="0018798E">
        <w:rPr>
          <w:rFonts w:ascii="Arial" w:hAnsi="Arial" w:cs="Arial"/>
          <w:sz w:val="24"/>
          <w:szCs w:val="32"/>
        </w:rPr>
        <w:t>unloading</w:t>
      </w:r>
      <w:r w:rsidR="00314022" w:rsidRPr="00314022">
        <w:rPr>
          <w:rFonts w:ascii="Arial" w:hAnsi="Arial" w:cs="Arial"/>
          <w:sz w:val="24"/>
          <w:szCs w:val="32"/>
        </w:rPr>
        <w:t xml:space="preserve"> out of an ambulance</w:t>
      </w:r>
    </w:p>
    <w:p w14:paraId="2A4B75B0" w14:textId="77777777" w:rsidR="008B2727" w:rsidRPr="008B2727" w:rsidRDefault="008B2727">
      <w:pPr>
        <w:rPr>
          <w:rFonts w:ascii="Arial" w:hAnsi="Arial" w:cs="Arial"/>
          <w:sz w:val="22"/>
          <w:szCs w:val="28"/>
        </w:rPr>
      </w:pPr>
    </w:p>
    <w:tbl>
      <w:tblPr>
        <w:tblW w:w="150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460"/>
        <w:gridCol w:w="817"/>
        <w:gridCol w:w="928"/>
        <w:gridCol w:w="1035"/>
        <w:gridCol w:w="935"/>
        <w:gridCol w:w="1035"/>
        <w:gridCol w:w="928"/>
        <w:gridCol w:w="817"/>
        <w:gridCol w:w="928"/>
        <w:gridCol w:w="1166"/>
      </w:tblGrid>
      <w:tr w:rsidR="002D5E9E" w:rsidRPr="002D5E9E" w14:paraId="2FC79814" w14:textId="77777777" w:rsidTr="00DB4160">
        <w:trPr>
          <w:trHeight w:val="979"/>
        </w:trPr>
        <w:tc>
          <w:tcPr>
            <w:tcW w:w="64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03D3C3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Impressions after the loading/unloading operations</w:t>
            </w:r>
          </w:p>
        </w:tc>
        <w:tc>
          <w:tcPr>
            <w:tcW w:w="742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DFC90A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Comfort Rating on a 7-point Scale</w:t>
            </w:r>
            <w:r w:rsidRPr="002D5E9E">
              <w:rPr>
                <w:rFonts w:ascii="Arial" w:eastAsia="Yu Gothic" w:hAnsi="Arial" w:cs="Arial"/>
                <w:kern w:val="0"/>
                <w:sz w:val="24"/>
              </w:rPr>
              <w:br/>
              <w:t>from -3 (Comfortable) to 3 (Uncomfortable)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305F5F" w14:textId="065785CD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i/>
                <w:iCs/>
                <w:kern w:val="0"/>
                <w:sz w:val="24"/>
              </w:rPr>
              <w:t>p</w:t>
            </w:r>
            <w:r w:rsidRPr="002D5E9E">
              <w:rPr>
                <w:rFonts w:ascii="Arial" w:eastAsia="Yu Gothic" w:hAnsi="Arial" w:cs="Arial"/>
                <w:kern w:val="0"/>
                <w:sz w:val="24"/>
              </w:rPr>
              <w:t>-value</w:t>
            </w:r>
            <w:r w:rsidR="000E3CEC" w:rsidRPr="002D5E9E">
              <w:rPr>
                <w:rFonts w:ascii="Arial" w:eastAsia="Yu Gothic" w:hAnsi="Arial" w:cs="Arial"/>
                <w:kern w:val="0"/>
                <w:sz w:val="24"/>
                <w:vertAlign w:val="superscript"/>
              </w:rPr>
              <w:t>#</w:t>
            </w:r>
          </w:p>
        </w:tc>
      </w:tr>
      <w:tr w:rsidR="002D5E9E" w:rsidRPr="002D5E9E" w14:paraId="742493EA" w14:textId="77777777" w:rsidTr="00DB4160">
        <w:trPr>
          <w:trHeight w:val="402"/>
        </w:trPr>
        <w:tc>
          <w:tcPr>
            <w:tcW w:w="64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220592" w14:textId="77777777" w:rsidR="004B55A1" w:rsidRPr="002D5E9E" w:rsidRDefault="004B55A1" w:rsidP="004B55A1">
            <w:pPr>
              <w:widowControl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</w:p>
        </w:tc>
        <w:tc>
          <w:tcPr>
            <w:tcW w:w="1745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3C5E66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Powered</w:t>
            </w:r>
          </w:p>
        </w:tc>
        <w:tc>
          <w:tcPr>
            <w:tcW w:w="56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E36EA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Manual</w:t>
            </w:r>
          </w:p>
        </w:tc>
        <w:tc>
          <w:tcPr>
            <w:tcW w:w="116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8D69E7" w14:textId="77777777" w:rsidR="004B55A1" w:rsidRPr="002D5E9E" w:rsidRDefault="004B55A1" w:rsidP="004B55A1">
            <w:pPr>
              <w:widowControl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</w:p>
        </w:tc>
      </w:tr>
      <w:tr w:rsidR="002D5E9E" w:rsidRPr="002D5E9E" w14:paraId="7BF63CB0" w14:textId="77777777" w:rsidTr="00DB4160">
        <w:trPr>
          <w:trHeight w:val="402"/>
        </w:trPr>
        <w:tc>
          <w:tcPr>
            <w:tcW w:w="64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4B5F69" w14:textId="77777777" w:rsidR="004B55A1" w:rsidRPr="002D5E9E" w:rsidRDefault="004B55A1" w:rsidP="004B55A1">
            <w:pPr>
              <w:widowControl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</w:p>
        </w:tc>
        <w:tc>
          <w:tcPr>
            <w:tcW w:w="174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980C18" w14:textId="77777777" w:rsidR="004B55A1" w:rsidRPr="002D5E9E" w:rsidRDefault="004B55A1" w:rsidP="004B55A1">
            <w:pPr>
              <w:widowControl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4E376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Matsunaga GT</w:t>
            </w:r>
          </w:p>
        </w:tc>
        <w:tc>
          <w:tcPr>
            <w:tcW w:w="19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711B0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Exchange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E7577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proofErr w:type="spellStart"/>
            <w:r w:rsidRPr="002D5E9E">
              <w:rPr>
                <w:rFonts w:ascii="Arial" w:eastAsia="Yu Gothic" w:hAnsi="Arial" w:cs="Arial"/>
                <w:kern w:val="0"/>
                <w:sz w:val="24"/>
              </w:rPr>
              <w:t>Scad</w:t>
            </w:r>
            <w:proofErr w:type="spellEnd"/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 Mate</w:t>
            </w:r>
          </w:p>
        </w:tc>
        <w:tc>
          <w:tcPr>
            <w:tcW w:w="116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8D189D" w14:textId="77777777" w:rsidR="004B55A1" w:rsidRPr="002D5E9E" w:rsidRDefault="004B55A1" w:rsidP="004B55A1">
            <w:pPr>
              <w:widowControl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</w:p>
        </w:tc>
      </w:tr>
      <w:tr w:rsidR="002D5E9E" w:rsidRPr="002D5E9E" w14:paraId="318D3C16" w14:textId="77777777" w:rsidTr="00DB4160">
        <w:trPr>
          <w:trHeight w:val="402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1D4E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0C6F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n = 41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C2A9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n = 14</w:t>
            </w:r>
          </w:p>
        </w:tc>
        <w:tc>
          <w:tcPr>
            <w:tcW w:w="196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9A0C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n = 10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913B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n = 16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5A3A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</w:p>
        </w:tc>
      </w:tr>
      <w:tr w:rsidR="002D5E9E" w:rsidRPr="002D5E9E" w14:paraId="03181D8A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E9BE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1, Comfortable or uncomfortable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D805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-1.49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01EC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(1.45)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86DD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-0.13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194BD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(0.26)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094D" w14:textId="4AFEDCD0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-0.40</w:t>
            </w:r>
            <w:r w:rsidR="00C216E5" w:rsidRPr="002D5E9E">
              <w:rPr>
                <w:rFonts w:ascii="Arial" w:hAnsi="Arial" w:cs="Arial"/>
                <w:vertAlign w:val="superscript"/>
              </w:rPr>
              <w:t>†</w:t>
            </w: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5A55E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(0.32)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CB30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0.94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A137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(0.25)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9E56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6CE4B5C8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F7DF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2, Secure or anxious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EFD74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-1.95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3B02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(1.22)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9CD5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-0.20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80CD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(0.34)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D281D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1.00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8D340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(0.41)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1BB0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1.27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F5D2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(0.34)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4CB0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17B7781E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9C30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3, Like or dislike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B1E2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-1.75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F9C7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(1.26)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167E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0.10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B963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(0.64)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EE19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-0.40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F479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(1.18)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930F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1.13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77CC5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(0.96)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A4EA3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2EE0E49C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D383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4, Smooth or rough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46C6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-1.90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C8EA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(1.09)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6837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0.00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CA18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(0.88)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C01E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1.50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3EE5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(1.35)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B275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1.44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EF1F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(0.81)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5015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7C25FC2A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0A3F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5, Relaxing or tense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C7A3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-1.80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8D43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(1.33)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FD09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0.13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16DD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(1.06)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F8E6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1.40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5683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(1.17)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BB9F4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1.50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A1BB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(0.82)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3F7A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0F668829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D716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6, Easy or tired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3C56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-2.02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84D0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(1.06)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E3AD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-0.14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1B98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(0.86)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7573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0.30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B7CF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(0.67)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63C7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0.75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B27E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(1.06)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6684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78146FAB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34D4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7, Desirable or undesirable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A219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-2.17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874C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(0.95)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764E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-0.20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6660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(0.77)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5B1F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0.10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A3FC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(1.37)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A75B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0.87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E195C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(1.36)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CD50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4C27CFFC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EBD5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8, Nausea-free or nauseous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15D4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-1.95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62D9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(1.22)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E9D6" w14:textId="0400A5D8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-1.07</w:t>
            </w:r>
            <w:r w:rsidR="00DB4160" w:rsidRPr="002D5E9E">
              <w:rPr>
                <w:rFonts w:ascii="Arial" w:hAnsi="Arial" w:cs="Arial"/>
                <w:vertAlign w:val="superscript"/>
              </w:rPr>
              <w:t>†</w:t>
            </w: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89C3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(1.53)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2E192" w14:textId="6D1B1AB3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-0.80</w:t>
            </w:r>
            <w:r w:rsidR="00DB4160" w:rsidRPr="002D5E9E">
              <w:rPr>
                <w:rFonts w:ascii="Arial" w:hAnsi="Arial" w:cs="Arial"/>
                <w:vertAlign w:val="superscript"/>
              </w:rPr>
              <w:t>†</w:t>
            </w: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46ED1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(1.48)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F40E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-0.31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BCC3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(1.20)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80D9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3ACEC41A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D781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9, Stable or unstable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4B5A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-2.20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8D39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(0.82)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368CD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-0.47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83094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(1.41)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68C6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0.10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2096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(2.38)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FE3A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1.25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A17A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(1.24)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BE2F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2CA2D4AC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E7AC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10, Stationary or swing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7D3C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-1.95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5924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(1.34)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74BF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-0.60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A5D7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(0.99)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1CDE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0.70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862D7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(1.70)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A50D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0.94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CC07C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(1.18)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29F1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3AE28DE7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A751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11, Good or bad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D0A7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-2.22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64D1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(0.88)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59114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-0.60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B5627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(0.74)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DE41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0.20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0D0D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(1.62)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705B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0.88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3B95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(1.20)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5ABF3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78D532BA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9DE1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12, Not dizzy or dizzy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74BD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-1.95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52C0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(1.18)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14C4A" w14:textId="27E6F6BC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-1.07</w:t>
            </w:r>
            <w:r w:rsidR="00DB4160" w:rsidRPr="002D5E9E">
              <w:rPr>
                <w:rFonts w:ascii="Arial" w:hAnsi="Arial" w:cs="Arial"/>
                <w:vertAlign w:val="superscript"/>
              </w:rPr>
              <w:t>†</w:t>
            </w: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AA18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(1.53)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342F" w14:textId="43DC494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-0.90</w:t>
            </w:r>
            <w:r w:rsidR="00DB4160" w:rsidRPr="002D5E9E">
              <w:rPr>
                <w:rFonts w:ascii="Arial" w:hAnsi="Arial" w:cs="Arial"/>
                <w:vertAlign w:val="superscript"/>
              </w:rPr>
              <w:t>†</w:t>
            </w: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C444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(1.52)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52B2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-0.19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6961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(1.80)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8BAC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676224FE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0355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13, Peaceful or irritable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48DCD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-1.68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0B49C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(1.17)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94ED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0.00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E9D0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(0.65)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C6BA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0.20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89235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(0.79)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BD6A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0.63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7443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(1.02)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0DF44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6E5C2CBF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16B1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14, Weakly or powerful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D45CB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-1.61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26C8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(1.38)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9CAD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0.00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6068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(0.85)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3B2A" w14:textId="74F3F332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-0.30</w:t>
            </w:r>
            <w:r w:rsidR="00DB4160" w:rsidRPr="002D5E9E">
              <w:rPr>
                <w:rFonts w:ascii="Arial" w:hAnsi="Arial" w:cs="Arial"/>
                <w:vertAlign w:val="superscript"/>
              </w:rPr>
              <w:t>†</w:t>
            </w: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9BBD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(1.64)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8791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0.81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7A59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(1.28)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9CC6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34AD147A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8CE7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15, Soft or hard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35AF4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-0.98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FEBB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(1.64)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3FB3" w14:textId="629444AA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-0.13</w:t>
            </w:r>
            <w:r w:rsidR="00DB4160" w:rsidRPr="002D5E9E">
              <w:rPr>
                <w:rFonts w:ascii="Arial" w:hAnsi="Arial" w:cs="Arial"/>
                <w:vertAlign w:val="superscript"/>
              </w:rPr>
              <w:t>†</w:t>
            </w: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81DB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(1.06)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8182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1.10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0E9F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(1.60)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E505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0.94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D9F2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(1.00)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C652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6CE5BA79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5A3E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16, Pleasant or unpleasant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F922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-1.83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4387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(1.32)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5208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-0.27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DB64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(088)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670B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0.30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7D10F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(1.42)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11E8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1.31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7A282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(1.08)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3C07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084DC2BC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9D4E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17, Feeling good or feeling bad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A228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-1.65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DD27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(1.23)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0E7D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-0.27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ABDA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(1.03)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86E4" w14:textId="4DC5AD2A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-0.90</w:t>
            </w:r>
            <w:r w:rsidR="00DB4160" w:rsidRPr="002D5E9E">
              <w:rPr>
                <w:rFonts w:ascii="Arial" w:hAnsi="Arial" w:cs="Arial"/>
                <w:vertAlign w:val="superscript"/>
              </w:rPr>
              <w:t>†</w:t>
            </w: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9140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(1.10)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1578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1.06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98E6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(1.12)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9683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08491D8D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610B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18, Safe or unsafe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B46F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-2.05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E1ED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(0.97)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909EE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0.80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B838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(1.57)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FE22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1.30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2443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(1.06)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E3E0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1.50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4D16E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(1.26)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346A0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1AC6173F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7140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19, Not painful or painful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ABF3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-2.00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3AF4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(1.16)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8CE4" w14:textId="33910298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-1.20</w:t>
            </w:r>
            <w:r w:rsidR="00DB4160" w:rsidRPr="002D5E9E">
              <w:rPr>
                <w:rFonts w:ascii="Arial" w:hAnsi="Arial" w:cs="Arial"/>
                <w:vertAlign w:val="superscript"/>
              </w:rPr>
              <w:t>†</w:t>
            </w: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D02E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(1.42)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6E3E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-1.50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3231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(1.65)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4A68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0.63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51FE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(1.15)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71C9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24BB77A5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7C97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20, Sleep-inducing or wakeful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6893E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-1.07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E7F1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(1.35)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C8E9" w14:textId="5D1D4EFE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-0.36</w:t>
            </w:r>
            <w:r w:rsidR="00DB4160" w:rsidRPr="002D5E9E">
              <w:rPr>
                <w:rFonts w:ascii="Arial" w:hAnsi="Arial" w:cs="Arial"/>
                <w:vertAlign w:val="superscript"/>
              </w:rPr>
              <w:t>†</w:t>
            </w: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93F9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(0.93)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7EB8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1.30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025A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(1.57)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28A8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0.75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7BFCC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(1.13)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DE3C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49257B87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9B23C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21, Wish to continue riding or wish to get off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719B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-1.44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F790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(1.12)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2841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0.67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1065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(1.35)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B0CE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0.00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BEEE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(0.94)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801D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1.13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8F3C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(1.02)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7BB33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598247CE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C861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22, Not rocked up and down or rocked up and down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3FF04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-1.28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04C1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(1.56)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6B2D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0.93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A259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(1.0)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F3B1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1.40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B275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(1.35)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EE39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1.38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D1A1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(1.09)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EDEB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2D5E9E" w:rsidRPr="002D5E9E" w14:paraId="78E2245D" w14:textId="77777777" w:rsidTr="00DB4160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9985A" w14:textId="77777777" w:rsidR="004B55A1" w:rsidRPr="002D5E9E" w:rsidRDefault="004B55A1" w:rsidP="004B55A1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23, Not swayed left and right or swayed left and right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6B1D3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-1.51 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0D2AF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(1.52)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1F2DAF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0.47 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86F8F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(1.06)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CAAC0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0.90 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F4D81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(1.85)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D5231" w14:textId="77777777" w:rsidR="004B55A1" w:rsidRPr="002D5E9E" w:rsidRDefault="004B55A1" w:rsidP="004B55A1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 xml:space="preserve">1.31 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6CCE3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(1.08)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3EE4F4" w14:textId="77777777" w:rsidR="004B55A1" w:rsidRPr="002D5E9E" w:rsidRDefault="004B55A1" w:rsidP="004B55A1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2D5E9E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</w:tbl>
    <w:p w14:paraId="0085F5B6" w14:textId="77777777" w:rsidR="008B2727" w:rsidRDefault="008B2727"/>
    <w:p w14:paraId="11AC4BBE" w14:textId="77777777" w:rsidR="000E3CEC" w:rsidRPr="00C234CB" w:rsidRDefault="000E3CEC" w:rsidP="000E3CEC">
      <w:pPr>
        <w:rPr>
          <w:rFonts w:ascii="Arial" w:hAnsi="Arial" w:cs="Arial"/>
        </w:rPr>
      </w:pPr>
      <w:r>
        <w:rPr>
          <w:rFonts w:ascii="Arial" w:hAnsi="Arial" w:cs="Arial"/>
        </w:rPr>
        <w:t>#</w:t>
      </w:r>
      <w:r w:rsidRPr="00C234CB">
        <w:rPr>
          <w:rFonts w:ascii="Arial" w:hAnsi="Arial" w:cs="Arial"/>
        </w:rPr>
        <w:t xml:space="preserve"> Statistically significant differences were observed in the comparison among the </w:t>
      </w:r>
      <w:r>
        <w:rPr>
          <w:rFonts w:ascii="Arial" w:hAnsi="Arial" w:cs="Arial"/>
        </w:rPr>
        <w:t xml:space="preserve">Powered, Matsunaga GT, Exchange, and </w:t>
      </w:r>
      <w:proofErr w:type="spellStart"/>
      <w:r>
        <w:rPr>
          <w:rFonts w:ascii="Arial" w:hAnsi="Arial" w:cs="Arial"/>
        </w:rPr>
        <w:t>Scad</w:t>
      </w:r>
      <w:proofErr w:type="spellEnd"/>
      <w:r>
        <w:rPr>
          <w:rFonts w:ascii="Arial" w:hAnsi="Arial" w:cs="Arial"/>
        </w:rPr>
        <w:t xml:space="preserve"> Mate stretchers</w:t>
      </w:r>
      <w:r w:rsidRPr="00C234CB">
        <w:rPr>
          <w:rFonts w:ascii="Arial" w:hAnsi="Arial" w:cs="Arial"/>
        </w:rPr>
        <w:t>.</w:t>
      </w:r>
    </w:p>
    <w:p w14:paraId="19E261E9" w14:textId="4F363214" w:rsidR="000E3CEC" w:rsidRDefault="00C216E5" w:rsidP="000E3CEC">
      <w:pPr>
        <w:rPr>
          <w:rFonts w:ascii="Arial" w:hAnsi="Arial" w:cs="Arial"/>
        </w:rPr>
      </w:pPr>
      <w:r>
        <w:rPr>
          <w:rFonts w:ascii="Arial" w:hAnsi="Arial" w:cs="Arial"/>
        </w:rPr>
        <w:t>†</w:t>
      </w:r>
      <w:r w:rsidR="000E3CEC" w:rsidRPr="00C234CB">
        <w:rPr>
          <w:rFonts w:ascii="Arial" w:hAnsi="Arial" w:cs="Arial"/>
        </w:rPr>
        <w:t xml:space="preserve"> </w:t>
      </w:r>
      <w:r w:rsidR="000E3CEC" w:rsidRPr="00047FB3">
        <w:rPr>
          <w:rFonts w:ascii="Arial" w:hAnsi="Arial" w:cs="Arial"/>
        </w:rPr>
        <w:t xml:space="preserve">Statistically </w:t>
      </w:r>
      <w:r w:rsidR="00280649">
        <w:rPr>
          <w:rFonts w:ascii="Arial" w:hAnsi="Arial" w:cs="Arial"/>
        </w:rPr>
        <w:t xml:space="preserve">no </w:t>
      </w:r>
      <w:r w:rsidR="000E3CEC" w:rsidRPr="00047FB3">
        <w:rPr>
          <w:rFonts w:ascii="Arial" w:hAnsi="Arial" w:cs="Arial"/>
        </w:rPr>
        <w:t>significant difference</w:t>
      </w:r>
      <w:r w:rsidR="000E3CEC">
        <w:rPr>
          <w:rFonts w:ascii="Arial" w:hAnsi="Arial" w:cs="Arial"/>
        </w:rPr>
        <w:t>s</w:t>
      </w:r>
      <w:r w:rsidR="000E3CEC" w:rsidRPr="00047FB3">
        <w:rPr>
          <w:rFonts w:ascii="Arial" w:hAnsi="Arial" w:cs="Arial"/>
        </w:rPr>
        <w:t xml:space="preserve"> </w:t>
      </w:r>
      <w:r w:rsidR="000E3CEC">
        <w:rPr>
          <w:rFonts w:ascii="Arial" w:hAnsi="Arial" w:cs="Arial"/>
        </w:rPr>
        <w:t xml:space="preserve">were </w:t>
      </w:r>
      <w:r w:rsidR="000E3CEC" w:rsidRPr="00047FB3">
        <w:rPr>
          <w:rFonts w:ascii="Arial" w:hAnsi="Arial" w:cs="Arial"/>
        </w:rPr>
        <w:t xml:space="preserve">observed compared to the powered stretcher as a reference by Steel </w:t>
      </w:r>
      <w:proofErr w:type="spellStart"/>
      <w:r w:rsidR="000E3CEC" w:rsidRPr="00047FB3">
        <w:rPr>
          <w:rFonts w:ascii="Arial" w:hAnsi="Arial" w:cs="Arial"/>
        </w:rPr>
        <w:t>Dwass</w:t>
      </w:r>
      <w:proofErr w:type="spellEnd"/>
      <w:r w:rsidR="000E3CEC" w:rsidRPr="00047FB3">
        <w:rPr>
          <w:rFonts w:ascii="Arial" w:hAnsi="Arial" w:cs="Arial"/>
        </w:rPr>
        <w:t xml:space="preserve"> multiple comparisons</w:t>
      </w:r>
      <w:r w:rsidR="000E3CEC">
        <w:rPr>
          <w:rFonts w:ascii="Arial" w:hAnsi="Arial" w:cs="Arial"/>
        </w:rPr>
        <w:t xml:space="preserve">, </w:t>
      </w:r>
      <w:r w:rsidR="000E3CEC" w:rsidRPr="00155C5C">
        <w:rPr>
          <w:rFonts w:ascii="Arial" w:hAnsi="Arial" w:cs="Arial"/>
          <w:i/>
          <w:iCs/>
        </w:rPr>
        <w:t>p</w:t>
      </w:r>
      <w:r w:rsidR="000E3CEC">
        <w:rPr>
          <w:rFonts w:ascii="Arial" w:hAnsi="Arial" w:cs="Arial"/>
        </w:rPr>
        <w:t xml:space="preserve"> &lt; 0.05</w:t>
      </w:r>
      <w:r w:rsidR="000E3CEC" w:rsidRPr="00047FB3">
        <w:rPr>
          <w:rFonts w:ascii="Arial" w:hAnsi="Arial" w:cs="Arial"/>
        </w:rPr>
        <w:t>.</w:t>
      </w:r>
    </w:p>
    <w:p w14:paraId="005FF9E6" w14:textId="77777777" w:rsidR="008B2727" w:rsidRDefault="008B2727"/>
    <w:p w14:paraId="3B02E2F8" w14:textId="77777777" w:rsidR="000E3CEC" w:rsidRPr="000E3CEC" w:rsidRDefault="000E3CEC"/>
    <w:sectPr w:rsidR="000E3CEC" w:rsidRPr="000E3CEC" w:rsidSect="008B2727">
      <w:pgSz w:w="16838" w:h="11906" w:orient="landscape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60997E" w14:textId="77777777" w:rsidR="006931EE" w:rsidRDefault="006931EE" w:rsidP="00EF28DA">
      <w:r>
        <w:separator/>
      </w:r>
    </w:p>
  </w:endnote>
  <w:endnote w:type="continuationSeparator" w:id="0">
    <w:p w14:paraId="098B679F" w14:textId="77777777" w:rsidR="006931EE" w:rsidRDefault="006931EE" w:rsidP="00EF2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4A324B" w14:textId="77777777" w:rsidR="006931EE" w:rsidRDefault="006931EE" w:rsidP="00EF28DA">
      <w:r>
        <w:separator/>
      </w:r>
    </w:p>
  </w:footnote>
  <w:footnote w:type="continuationSeparator" w:id="0">
    <w:p w14:paraId="5E3533E2" w14:textId="77777777" w:rsidR="006931EE" w:rsidRDefault="006931EE" w:rsidP="00EF2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727"/>
    <w:rsid w:val="000E3CEC"/>
    <w:rsid w:val="00183ADB"/>
    <w:rsid w:val="0018798E"/>
    <w:rsid w:val="00280649"/>
    <w:rsid w:val="00287CFD"/>
    <w:rsid w:val="002939D5"/>
    <w:rsid w:val="002D5E9E"/>
    <w:rsid w:val="00314022"/>
    <w:rsid w:val="00337D3D"/>
    <w:rsid w:val="00413580"/>
    <w:rsid w:val="004B55A1"/>
    <w:rsid w:val="00574AA8"/>
    <w:rsid w:val="0057732E"/>
    <w:rsid w:val="00637D8C"/>
    <w:rsid w:val="0065683F"/>
    <w:rsid w:val="006931EE"/>
    <w:rsid w:val="006B040D"/>
    <w:rsid w:val="006B2ADD"/>
    <w:rsid w:val="006F1AA0"/>
    <w:rsid w:val="00747260"/>
    <w:rsid w:val="007D0D9E"/>
    <w:rsid w:val="00857354"/>
    <w:rsid w:val="008B2727"/>
    <w:rsid w:val="008F4EC3"/>
    <w:rsid w:val="00974FD6"/>
    <w:rsid w:val="00A74ABB"/>
    <w:rsid w:val="00AD2B17"/>
    <w:rsid w:val="00B3534E"/>
    <w:rsid w:val="00C216E5"/>
    <w:rsid w:val="00C74E99"/>
    <w:rsid w:val="00D15436"/>
    <w:rsid w:val="00D1686B"/>
    <w:rsid w:val="00DB4160"/>
    <w:rsid w:val="00E43B0B"/>
    <w:rsid w:val="00E8711F"/>
    <w:rsid w:val="00EA494B"/>
    <w:rsid w:val="00EF28DA"/>
    <w:rsid w:val="00F054A6"/>
    <w:rsid w:val="00FC2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91079B"/>
  <w15:chartTrackingRefBased/>
  <w15:docId w15:val="{F52403E2-9B5B-8847-A335-D324A4EE7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28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F28DA"/>
  </w:style>
  <w:style w:type="paragraph" w:styleId="a5">
    <w:name w:val="footer"/>
    <w:basedOn w:val="a"/>
    <w:link w:val="a6"/>
    <w:uiPriority w:val="99"/>
    <w:unhideWhenUsed/>
    <w:rsid w:val="00EF28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F28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93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32798F8-EC5E-4044-B35F-840BE87DA354}">
  <we:reference id="wa200001361" version="2.2.1.0" store="ja-JP" storeType="OMEX"/>
  <we:alternateReferences>
    <we:reference id="wa200001361" version="2.2.1.0" store="" storeType="OMEX"/>
  </we:alternateReferences>
  <we:properties>
    <we:property name="paperpal-document-id" value="&quot;3bcefe2e-4b1c-4fb6-8b85-70270c5bfb87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33</cp:revision>
  <cp:lastPrinted>2023-11-11T09:56:00Z</cp:lastPrinted>
  <dcterms:created xsi:type="dcterms:W3CDTF">2023-08-13T06:05:00Z</dcterms:created>
  <dcterms:modified xsi:type="dcterms:W3CDTF">2023-11-11T10:15:00Z</dcterms:modified>
</cp:coreProperties>
</file>