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262BC" w14:textId="2E378A92" w:rsidR="00BB4EA4" w:rsidRPr="00BB4EA4" w:rsidRDefault="00BB4EA4" w:rsidP="004F1390">
      <w:pPr>
        <w:tabs>
          <w:tab w:val="left" w:pos="567"/>
        </w:tabs>
        <w:spacing w:after="120" w:line="360" w:lineRule="auto"/>
        <w:jc w:val="center"/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</w:pPr>
      <w:r w:rsidRPr="00BB4EA4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Supplementary material</w:t>
      </w:r>
    </w:p>
    <w:p w14:paraId="1BCEF046" w14:textId="77777777" w:rsidR="004F1390" w:rsidRDefault="004F1390" w:rsidP="00BB4EA4">
      <w:pPr>
        <w:tabs>
          <w:tab w:val="left" w:pos="567"/>
        </w:tabs>
        <w:spacing w:after="12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2A55C17" w14:textId="77777777" w:rsidR="004F1390" w:rsidRDefault="004F1390" w:rsidP="00BB4EA4">
      <w:pPr>
        <w:tabs>
          <w:tab w:val="left" w:pos="567"/>
        </w:tabs>
        <w:spacing w:after="12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98422D5" w14:textId="6CE46FE3" w:rsidR="00BB4EA4" w:rsidRPr="00BB4EA4" w:rsidRDefault="00BB4EA4" w:rsidP="00BB4EA4">
      <w:pPr>
        <w:tabs>
          <w:tab w:val="left" w:pos="567"/>
        </w:tabs>
        <w:spacing w:after="120" w:line="360" w:lineRule="auto"/>
        <w:jc w:val="center"/>
        <w:rPr>
          <w:rFonts w:ascii="Arial" w:hAnsi="Arial" w:cs="Arial"/>
          <w:b/>
          <w:bCs/>
          <w:color w:val="000000" w:themeColor="text1"/>
          <w:sz w:val="16"/>
          <w:szCs w:val="16"/>
          <w:lang w:val="en-US"/>
        </w:rPr>
      </w:pPr>
      <w:r w:rsidRPr="00BB4EA4">
        <w:rPr>
          <w:rFonts w:ascii="Arial" w:eastAsia="Arial" w:hAnsi="Arial" w:cs="Arial"/>
          <w:b/>
          <w:color w:val="000000"/>
          <w:sz w:val="24"/>
          <w:szCs w:val="24"/>
        </w:rPr>
        <w:t xml:space="preserve">Development of an analytical method based on </w:t>
      </w:r>
      <w:proofErr w:type="spellStart"/>
      <w:r w:rsidRPr="00BB4EA4">
        <w:rPr>
          <w:rFonts w:ascii="Arial" w:eastAsia="Arial" w:hAnsi="Arial" w:cs="Arial"/>
          <w:b/>
          <w:color w:val="000000"/>
          <w:sz w:val="24"/>
          <w:szCs w:val="24"/>
        </w:rPr>
        <w:t>QuEChERS</w:t>
      </w:r>
      <w:proofErr w:type="spellEnd"/>
      <w:r w:rsidRPr="00BB4EA4">
        <w:rPr>
          <w:rFonts w:ascii="Arial" w:eastAsia="Arial" w:hAnsi="Arial" w:cs="Arial"/>
          <w:b/>
          <w:color w:val="000000"/>
          <w:sz w:val="24"/>
          <w:szCs w:val="24"/>
        </w:rPr>
        <w:t xml:space="preserve"> and GC-ECD for the determination of deltamethrin residue in pine needles and pine nuts</w:t>
      </w:r>
    </w:p>
    <w:p w14:paraId="0FB24416" w14:textId="77777777" w:rsidR="00BB4EA4" w:rsidRPr="00BB4EA4" w:rsidRDefault="00BB4EA4" w:rsidP="00BB4E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  <w:sz w:val="21"/>
          <w:szCs w:val="21"/>
          <w:vertAlign w:val="superscript"/>
          <w:lang w:val="es-ES"/>
        </w:rPr>
      </w:pPr>
      <w:r w:rsidRPr="00BB4EA4">
        <w:rPr>
          <w:rFonts w:ascii="Arial" w:eastAsia="Arial" w:hAnsi="Arial" w:cs="Arial"/>
          <w:color w:val="000000"/>
          <w:sz w:val="21"/>
          <w:szCs w:val="21"/>
          <w:lang w:val="es-ES"/>
        </w:rPr>
        <w:t>Marina Bellot</w:t>
      </w:r>
      <w:r w:rsidRPr="00BB4EA4">
        <w:rPr>
          <w:rFonts w:ascii="Arial" w:eastAsia="Arial" w:hAnsi="Arial" w:cs="Arial"/>
          <w:color w:val="000000"/>
          <w:sz w:val="21"/>
          <w:szCs w:val="21"/>
          <w:vertAlign w:val="superscript"/>
          <w:lang w:val="es-ES"/>
        </w:rPr>
        <w:t>1</w:t>
      </w:r>
      <w:r w:rsidRPr="00BB4EA4">
        <w:rPr>
          <w:rFonts w:ascii="Arial" w:eastAsia="Arial" w:hAnsi="Arial" w:cs="Arial"/>
          <w:color w:val="000000"/>
          <w:sz w:val="21"/>
          <w:szCs w:val="21"/>
          <w:lang w:val="es-ES"/>
        </w:rPr>
        <w:t>, Anna Teixidó</w:t>
      </w:r>
      <w:r w:rsidRPr="00BB4EA4">
        <w:rPr>
          <w:rFonts w:ascii="Arial" w:eastAsia="Arial" w:hAnsi="Arial" w:cs="Arial"/>
          <w:color w:val="000000"/>
          <w:sz w:val="21"/>
          <w:szCs w:val="21"/>
          <w:vertAlign w:val="superscript"/>
          <w:lang w:val="es-ES"/>
        </w:rPr>
        <w:t>2</w:t>
      </w:r>
      <w:r w:rsidRPr="00BB4EA4">
        <w:rPr>
          <w:rFonts w:ascii="Arial" w:eastAsia="Arial" w:hAnsi="Arial" w:cs="Arial"/>
          <w:color w:val="000000"/>
          <w:sz w:val="21"/>
          <w:szCs w:val="21"/>
          <w:lang w:val="es-ES"/>
        </w:rPr>
        <w:t>, Antoni Torrell</w:t>
      </w:r>
      <w:r w:rsidRPr="00BB4EA4">
        <w:rPr>
          <w:rFonts w:ascii="Arial" w:eastAsia="Arial" w:hAnsi="Arial" w:cs="Arial"/>
          <w:color w:val="000000"/>
          <w:sz w:val="21"/>
          <w:szCs w:val="21"/>
          <w:vertAlign w:val="superscript"/>
          <w:lang w:val="es-ES"/>
        </w:rPr>
        <w:t>3</w:t>
      </w:r>
      <w:r w:rsidRPr="00BB4EA4">
        <w:rPr>
          <w:rFonts w:ascii="Arial" w:eastAsia="Arial" w:hAnsi="Arial" w:cs="Arial"/>
          <w:color w:val="000000"/>
          <w:sz w:val="21"/>
          <w:szCs w:val="21"/>
          <w:lang w:val="es-ES"/>
        </w:rPr>
        <w:t>, Neus Aletà</w:t>
      </w:r>
      <w:r w:rsidRPr="00BB4EA4">
        <w:rPr>
          <w:rFonts w:ascii="Arial" w:eastAsia="Arial" w:hAnsi="Arial" w:cs="Arial"/>
          <w:color w:val="000000"/>
          <w:sz w:val="21"/>
          <w:szCs w:val="21"/>
          <w:vertAlign w:val="superscript"/>
          <w:lang w:val="es-ES"/>
        </w:rPr>
        <w:t>4</w:t>
      </w:r>
      <w:r w:rsidRPr="00BB4EA4">
        <w:rPr>
          <w:rFonts w:ascii="Arial" w:eastAsia="Arial" w:hAnsi="Arial" w:cs="Arial"/>
          <w:color w:val="000000"/>
          <w:sz w:val="21"/>
          <w:szCs w:val="21"/>
          <w:lang w:val="es-ES"/>
        </w:rPr>
        <w:t>, Cristian Gómez-Canela</w:t>
      </w:r>
      <w:r w:rsidRPr="00BB4EA4">
        <w:rPr>
          <w:rFonts w:ascii="Arial" w:eastAsia="Arial" w:hAnsi="Arial" w:cs="Arial"/>
          <w:color w:val="000000"/>
          <w:sz w:val="21"/>
          <w:szCs w:val="21"/>
          <w:vertAlign w:val="superscript"/>
          <w:lang w:val="es-ES"/>
        </w:rPr>
        <w:t>1*</w:t>
      </w:r>
    </w:p>
    <w:p w14:paraId="5A08CD68" w14:textId="77777777" w:rsidR="00BB4EA4" w:rsidRDefault="00BB4EA4" w:rsidP="00B0567C">
      <w:pPr>
        <w:tabs>
          <w:tab w:val="left" w:pos="567"/>
        </w:tabs>
        <w:spacing w:after="120" w:line="360" w:lineRule="auto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lang w:val="es-ES"/>
        </w:rPr>
      </w:pPr>
    </w:p>
    <w:p w14:paraId="5317AC32" w14:textId="6CCAA54F" w:rsidR="004F1390" w:rsidRDefault="004F1390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18"/>
          <w:szCs w:val="18"/>
          <w:lang w:val="es-ES"/>
        </w:rPr>
      </w:pPr>
      <w:r>
        <w:rPr>
          <w:rFonts w:ascii="Arial" w:hAnsi="Arial" w:cs="Arial"/>
          <w:b/>
          <w:bCs/>
          <w:color w:val="000000" w:themeColor="text1"/>
          <w:sz w:val="18"/>
          <w:szCs w:val="18"/>
          <w:lang w:val="es-ES"/>
        </w:rPr>
        <w:br w:type="page"/>
      </w:r>
    </w:p>
    <w:p w14:paraId="3534C86D" w14:textId="77777777" w:rsidR="00BB4EA4" w:rsidRDefault="00BB4EA4" w:rsidP="00B0567C">
      <w:pPr>
        <w:tabs>
          <w:tab w:val="left" w:pos="567"/>
        </w:tabs>
        <w:spacing w:after="120" w:line="360" w:lineRule="auto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lang w:val="es-ES"/>
        </w:rPr>
      </w:pPr>
    </w:p>
    <w:p w14:paraId="59A06E12" w14:textId="1EBCFBE1" w:rsidR="00B0567C" w:rsidRPr="00973CE8" w:rsidRDefault="00B0567C" w:rsidP="00B0567C">
      <w:pPr>
        <w:tabs>
          <w:tab w:val="left" w:pos="567"/>
        </w:tabs>
        <w:spacing w:after="120" w:line="36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9D3FAB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Table </w:t>
      </w:r>
      <w:r>
        <w:rPr>
          <w:rFonts w:ascii="Arial" w:hAnsi="Arial" w:cs="Arial"/>
          <w:b/>
          <w:bCs/>
          <w:color w:val="000000" w:themeColor="text1"/>
          <w:sz w:val="18"/>
          <w:szCs w:val="18"/>
        </w:rPr>
        <w:t>S1</w:t>
      </w:r>
      <w:r w:rsidRPr="009D3FAB">
        <w:rPr>
          <w:rFonts w:ascii="Arial" w:hAnsi="Arial" w:cs="Arial"/>
          <w:b/>
          <w:bCs/>
          <w:color w:val="000000" w:themeColor="text1"/>
          <w:sz w:val="18"/>
          <w:szCs w:val="18"/>
        </w:rPr>
        <w:t>.</w:t>
      </w:r>
      <w:r w:rsidRPr="009D3FAB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94648B">
        <w:rPr>
          <w:rFonts w:ascii="Arial" w:hAnsi="Arial" w:cs="Arial"/>
          <w:color w:val="000000" w:themeColor="text1"/>
          <w:sz w:val="18"/>
          <w:szCs w:val="18"/>
        </w:rPr>
        <w:t xml:space="preserve">Residues quantified </w:t>
      </w:r>
      <w:r w:rsidR="00085AB4">
        <w:rPr>
          <w:rFonts w:ascii="Arial" w:hAnsi="Arial" w:cs="Arial"/>
          <w:color w:val="000000" w:themeColor="text1"/>
          <w:sz w:val="18"/>
          <w:szCs w:val="18"/>
        </w:rPr>
        <w:t xml:space="preserve">on </w:t>
      </w:r>
      <w:r w:rsidR="00085AB4" w:rsidRPr="00A71981">
        <w:rPr>
          <w:rFonts w:ascii="Arial" w:hAnsi="Arial" w:cs="Arial"/>
          <w:color w:val="000000" w:themeColor="text1"/>
          <w:sz w:val="18"/>
          <w:szCs w:val="18"/>
        </w:rPr>
        <w:t xml:space="preserve">pine </w:t>
      </w:r>
      <w:r w:rsidR="00085AB4">
        <w:rPr>
          <w:rFonts w:ascii="Arial" w:hAnsi="Arial" w:cs="Arial"/>
          <w:color w:val="000000" w:themeColor="text1"/>
          <w:sz w:val="18"/>
          <w:szCs w:val="18"/>
        </w:rPr>
        <w:t xml:space="preserve">needle samples </w:t>
      </w:r>
      <w:r w:rsidR="007207A6">
        <w:rPr>
          <w:rFonts w:ascii="Arial" w:hAnsi="Arial" w:cs="Arial"/>
          <w:color w:val="000000" w:themeColor="text1"/>
          <w:sz w:val="18"/>
          <w:szCs w:val="18"/>
        </w:rPr>
        <w:t>at different intervals of time after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0336C6">
        <w:rPr>
          <w:rFonts w:ascii="Arial" w:hAnsi="Arial" w:cs="Arial"/>
          <w:color w:val="000000" w:themeColor="text1"/>
          <w:sz w:val="18"/>
          <w:szCs w:val="18"/>
        </w:rPr>
        <w:t>an aerial application of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Deltamethrin </w:t>
      </w:r>
      <w:r w:rsidR="006A6D8E">
        <w:rPr>
          <w:rFonts w:ascii="Arial" w:hAnsi="Arial" w:cs="Arial"/>
          <w:color w:val="000000" w:themeColor="text1"/>
          <w:sz w:val="18"/>
          <w:szCs w:val="18"/>
        </w:rPr>
        <w:t>(</w:t>
      </w:r>
      <w:r w:rsidR="002F5A1B" w:rsidRPr="002F5A1B">
        <w:rPr>
          <w:rFonts w:ascii="Arial" w:hAnsi="Arial" w:cs="Arial"/>
          <w:color w:val="000000" w:themeColor="text1"/>
          <w:sz w:val="18"/>
          <w:szCs w:val="18"/>
          <w:lang w:val="en-US"/>
        </w:rPr>
        <w:t>0,2 l/ha)</w:t>
      </w:r>
      <w:r w:rsidR="002F5A1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r w:rsidR="000336C6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in </w:t>
      </w:r>
      <w:proofErr w:type="spellStart"/>
      <w:r w:rsidR="000336C6">
        <w:rPr>
          <w:rFonts w:ascii="Arial" w:hAnsi="Arial" w:cs="Arial"/>
          <w:color w:val="000000" w:themeColor="text1"/>
          <w:sz w:val="18"/>
          <w:szCs w:val="18"/>
          <w:lang w:val="en-US"/>
        </w:rPr>
        <w:t>Arenys</w:t>
      </w:r>
      <w:proofErr w:type="spellEnd"/>
      <w:r w:rsidR="000336C6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="000336C6">
        <w:rPr>
          <w:rFonts w:ascii="Arial" w:hAnsi="Arial" w:cs="Arial"/>
          <w:color w:val="000000" w:themeColor="text1"/>
          <w:sz w:val="18"/>
          <w:szCs w:val="18"/>
          <w:lang w:val="en-US"/>
        </w:rPr>
        <w:t>d’Empordà</w:t>
      </w:r>
      <w:proofErr w:type="spellEnd"/>
      <w:r w:rsidR="000336C6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(Girona-Spain)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in 2021’s </w:t>
      </w:r>
      <w:r w:rsidR="002F5A1B">
        <w:rPr>
          <w:rFonts w:ascii="Arial" w:hAnsi="Arial" w:cs="Arial"/>
          <w:color w:val="000000" w:themeColor="text1"/>
          <w:sz w:val="18"/>
          <w:szCs w:val="18"/>
        </w:rPr>
        <w:t>crop season</w:t>
      </w:r>
      <w:r w:rsidR="000336C6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7AAB903D" w14:textId="77777777" w:rsidR="00B0567C" w:rsidRDefault="00B0567C" w:rsidP="00B0567C">
      <w:pPr>
        <w:tabs>
          <w:tab w:val="left" w:pos="567"/>
        </w:tabs>
        <w:spacing w:after="120"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tbl>
      <w:tblPr>
        <w:tblW w:w="9006" w:type="dxa"/>
        <w:jc w:val="center"/>
        <w:tblLook w:val="04A0" w:firstRow="1" w:lastRow="0" w:firstColumn="1" w:lastColumn="0" w:noHBand="0" w:noVBand="1"/>
      </w:tblPr>
      <w:tblGrid>
        <w:gridCol w:w="1597"/>
        <w:gridCol w:w="1742"/>
        <w:gridCol w:w="1559"/>
        <w:gridCol w:w="1701"/>
        <w:gridCol w:w="2407"/>
      </w:tblGrid>
      <w:tr w:rsidR="00864033" w:rsidRPr="00981601" w14:paraId="76038EB2" w14:textId="77777777" w:rsidTr="001B6ACF">
        <w:trPr>
          <w:trHeight w:val="340"/>
          <w:jc w:val="center"/>
        </w:trPr>
        <w:tc>
          <w:tcPr>
            <w:tcW w:w="1597" w:type="dxa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D0AB150" w14:textId="5E7863CD" w:rsidR="00864033" w:rsidRPr="00A71981" w:rsidRDefault="00864033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Treatments</w:t>
            </w:r>
          </w:p>
        </w:tc>
        <w:tc>
          <w:tcPr>
            <w:tcW w:w="1742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2C95CFD" w14:textId="1960AE48" w:rsidR="00864033" w:rsidRPr="00A71981" w:rsidRDefault="00864033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Sample code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22010DE2" w14:textId="480EDC3A" w:rsidR="00864033" w:rsidRPr="00A71981" w:rsidRDefault="00864033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 xml:space="preserve">Time 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1D7E64E1" w14:textId="77777777" w:rsidR="00864033" w:rsidRPr="00A71981" w:rsidRDefault="00864033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Weight (g)</w:t>
            </w:r>
          </w:p>
        </w:tc>
        <w:tc>
          <w:tcPr>
            <w:tcW w:w="2407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14F0D40C" w14:textId="05B22504" w:rsidR="00864033" w:rsidRPr="00A71981" w:rsidRDefault="00864033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Deltamethrin</w:t>
            </w:r>
            <w:r w:rsidR="00EE2E72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(</w:t>
            </w:r>
            <w:bookmarkStart w:id="0" w:name="OLE_LINK1"/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 xml:space="preserve">µg </w:t>
            </w:r>
            <w:proofErr w:type="gramStart"/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kg</w:t>
            </w:r>
            <w:r w:rsidRPr="00A71981">
              <w:rPr>
                <w:rFonts w:ascii="Arial" w:hAnsi="Arial" w:cs="Arial"/>
                <w:sz w:val="20"/>
                <w:szCs w:val="20"/>
                <w:vertAlign w:val="superscript"/>
                <w:lang w:eastAsia="en-GB"/>
              </w:rPr>
              <w:t>-1</w:t>
            </w:r>
            <w:bookmarkEnd w:id="0"/>
            <w:proofErr w:type="gramEnd"/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4E49DB" w:rsidRPr="00981601" w14:paraId="2BD39C05" w14:textId="77777777" w:rsidTr="001B6ACF">
        <w:trPr>
          <w:trHeight w:val="340"/>
          <w:jc w:val="center"/>
        </w:trPr>
        <w:tc>
          <w:tcPr>
            <w:tcW w:w="1597" w:type="dxa"/>
            <w:vMerge w:val="restart"/>
            <w:tcBorders>
              <w:top w:val="single" w:sz="12" w:space="0" w:color="000000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41504" w14:textId="653E68BD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Non treated</w:t>
            </w:r>
            <w:r w:rsidR="00864A5D">
              <w:rPr>
                <w:rFonts w:ascii="Arial" w:hAnsi="Arial" w:cs="Arial"/>
                <w:sz w:val="20"/>
                <w:szCs w:val="20"/>
                <w:lang w:eastAsia="en-GB"/>
              </w:rPr>
              <w:t xml:space="preserve"> area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  <w:p w14:paraId="0A524B71" w14:textId="1737247B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(NT)</w:t>
            </w:r>
          </w:p>
        </w:tc>
        <w:tc>
          <w:tcPr>
            <w:tcW w:w="1742" w:type="dxa"/>
            <w:vMerge w:val="restart"/>
            <w:tcBorders>
              <w:top w:val="single" w:sz="12" w:space="0" w:color="000000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647AA" w14:textId="5640ADA4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M1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8081F" w14:textId="5AD3D091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days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C4C0D" w14:textId="77777777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5.017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2407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5E7C4F" w14:textId="77777777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23.8</w:t>
            </w:r>
          </w:p>
        </w:tc>
      </w:tr>
      <w:tr w:rsidR="004E49DB" w:rsidRPr="00981601" w14:paraId="4F8EB521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D36C6" w14:textId="61C7272B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543EE" w14:textId="3BF63147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BF2AD" w14:textId="602E380F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15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days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9C25E" w14:textId="77777777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5.1405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A2832A" w14:textId="77777777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81601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4E49DB" w:rsidRPr="00981601" w14:paraId="4E2AE798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CE411" w14:textId="5101CAE5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5952FAC" w14:textId="14081AE8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529CEB" w14:textId="2F48CFFA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9 months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5ACF7E" w14:textId="4ADD4163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5.0272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1D6F2BC" w14:textId="455DD0DA" w:rsidR="004E49DB" w:rsidRPr="0098160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81601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4E49DB" w:rsidRPr="00981601" w14:paraId="3B7D05B9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C440A" w14:textId="1CD76FA5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 w:val="restart"/>
            <w:tcBorders>
              <w:top w:val="single" w:sz="12" w:space="0" w:color="000000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788C8" w14:textId="22FB8CFB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M2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739AB" w14:textId="56188E9D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days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C4D3B" w14:textId="77777777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5.1276</w:t>
            </w:r>
          </w:p>
        </w:tc>
        <w:tc>
          <w:tcPr>
            <w:tcW w:w="2407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BBB0DF" w14:textId="77777777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81601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4E49DB" w:rsidRPr="00981601" w14:paraId="3E9B85C6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33ECC" w14:textId="5D8E306A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15237" w14:textId="5E2AE22A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BDC47" w14:textId="44CB66BE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15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days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E5087" w14:textId="77777777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5.1578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F448D9" w14:textId="77777777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81601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4E49DB" w:rsidRPr="00981601" w14:paraId="50CC66BB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D6381" w14:textId="5098B701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0B62E13" w14:textId="66E2BE5A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126590" w14:textId="458FE479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9 months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CEE831" w14:textId="3E96E6B1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4.9785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AE7BB3" w14:textId="3B47DF1C" w:rsidR="004E49DB" w:rsidRPr="0098160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81601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4E49DB" w:rsidRPr="00981601" w14:paraId="48A41933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636DD" w14:textId="77777777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 w:val="restart"/>
            <w:tcBorders>
              <w:top w:val="single" w:sz="12" w:space="0" w:color="000000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7C7B5" w14:textId="5C7F3522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M3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54F3B" w14:textId="45CA4D46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days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D7A99" w14:textId="77777777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5.182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407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753CA3" w14:textId="77777777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81601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4E49DB" w:rsidRPr="00981601" w14:paraId="4D854F4B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609DC" w14:textId="77777777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78727" w14:textId="40E8DD7E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8C3E6" w14:textId="00B894EF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15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days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03B80" w14:textId="77777777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4.999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377B63" w14:textId="77777777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81601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4E49DB" w:rsidRPr="00981601" w14:paraId="4B02B05D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3B70193" w14:textId="77777777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F3A7AAC" w14:textId="5CAAE8EF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80DB18" w14:textId="3C3CCEAC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9 months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6213EA" w14:textId="1EDB3D1F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5.0450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8A2DCEF" w14:textId="3D90BC14" w:rsidR="004E49DB" w:rsidRPr="0098160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81601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4E49DB" w:rsidRPr="00981601" w14:paraId="46C7E815" w14:textId="77777777" w:rsidTr="001B6ACF">
        <w:trPr>
          <w:trHeight w:val="340"/>
          <w:jc w:val="center"/>
        </w:trPr>
        <w:tc>
          <w:tcPr>
            <w:tcW w:w="1597" w:type="dxa"/>
            <w:vMerge w:val="restart"/>
            <w:tcBorders>
              <w:top w:val="single" w:sz="12" w:space="0" w:color="000000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EF3A5" w14:textId="40AEDBCE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Treated</w:t>
            </w:r>
            <w:r w:rsidR="00F00A5D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486CCD">
              <w:rPr>
                <w:rFonts w:ascii="Arial" w:hAnsi="Arial" w:cs="Arial"/>
                <w:sz w:val="20"/>
                <w:szCs w:val="20"/>
                <w:lang w:eastAsia="en-GB"/>
              </w:rPr>
              <w:t>area</w:t>
            </w:r>
          </w:p>
          <w:p w14:paraId="259A3BEB" w14:textId="3215D4B6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(TR)</w:t>
            </w:r>
          </w:p>
        </w:tc>
        <w:tc>
          <w:tcPr>
            <w:tcW w:w="1742" w:type="dxa"/>
            <w:vMerge w:val="restart"/>
            <w:tcBorders>
              <w:top w:val="single" w:sz="12" w:space="0" w:color="000000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FD148" w14:textId="2C72F8AC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M</w:t>
            </w:r>
            <w:r w:rsidR="001635FE">
              <w:rPr>
                <w:rFonts w:ascii="Arial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C7340" w14:textId="3A4A8FC9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days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E2BA7" w14:textId="77777777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5.060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2407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0D717F" w14:textId="77777777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239.6</w:t>
            </w:r>
          </w:p>
        </w:tc>
      </w:tr>
      <w:tr w:rsidR="004E49DB" w:rsidRPr="00981601" w14:paraId="096628F4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1F153" w14:textId="3A6B8B70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F4A63" w14:textId="26BD3333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5B33A" w14:textId="59DCDDEE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15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days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963E7" w14:textId="77777777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5.029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2A78B9" w14:textId="77777777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102.0</w:t>
            </w:r>
          </w:p>
        </w:tc>
      </w:tr>
      <w:tr w:rsidR="004E49DB" w:rsidRPr="00981601" w14:paraId="7B874DBB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5AC2F" w14:textId="0473ACB8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DC0A7" w14:textId="5D866821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14A05B" w14:textId="293CACE1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30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days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58AD29" w14:textId="77777777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5.0690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5F7B92A" w14:textId="77777777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80.5</w:t>
            </w:r>
          </w:p>
        </w:tc>
      </w:tr>
      <w:tr w:rsidR="004E49DB" w:rsidRPr="00981601" w14:paraId="3623CCE6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DB5C7" w14:textId="7CA5FF91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7F5ED4C" w14:textId="52F490A4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9D53D4" w14:textId="03D178BA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9 months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A5AFF9" w14:textId="48D4564E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5.0860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55CD9FE" w14:textId="748C107F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601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4E49DB" w:rsidRPr="00981601" w14:paraId="0F35EACB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C3090" w14:textId="45D4D8B5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 w:val="restart"/>
            <w:tcBorders>
              <w:top w:val="single" w:sz="12" w:space="0" w:color="000000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DF819" w14:textId="37E5060C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M</w:t>
            </w:r>
            <w:r w:rsidR="001635FE">
              <w:rPr>
                <w:rFonts w:ascii="Arial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37F9E" w14:textId="68B3F623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days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3B481" w14:textId="77777777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5.0163</w:t>
            </w:r>
          </w:p>
        </w:tc>
        <w:tc>
          <w:tcPr>
            <w:tcW w:w="2407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50861D" w14:textId="77777777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170.9</w:t>
            </w:r>
          </w:p>
        </w:tc>
      </w:tr>
      <w:tr w:rsidR="004E49DB" w:rsidRPr="00981601" w14:paraId="33C98207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24C13" w14:textId="4636E856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D2293" w14:textId="2CEE766F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4170D" w14:textId="41F754A8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15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days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529A8" w14:textId="77777777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5.150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EC0D5E" w14:textId="77777777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59.2</w:t>
            </w:r>
          </w:p>
        </w:tc>
      </w:tr>
      <w:tr w:rsidR="004E49DB" w:rsidRPr="00981601" w14:paraId="70654BE0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8A79E" w14:textId="77777777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E06D5" w14:textId="297CE84D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A8ED5F" w14:textId="03E3B2F7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30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days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A7471A" w14:textId="77777777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5.0313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A5F985E" w14:textId="77777777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45.6</w:t>
            </w:r>
          </w:p>
        </w:tc>
      </w:tr>
      <w:tr w:rsidR="004E49DB" w:rsidRPr="00981601" w14:paraId="1E05D564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D06B7" w14:textId="77777777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90345A4" w14:textId="57B18B62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935E7F" w14:textId="16111BB0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9 months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9D17A2" w14:textId="4E387AC5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4.9571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AA09877" w14:textId="3C61D20C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1601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4E49DB" w:rsidRPr="00981601" w14:paraId="083FB082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A5077" w14:textId="77777777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 w:val="restart"/>
            <w:tcBorders>
              <w:top w:val="single" w:sz="12" w:space="0" w:color="000000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CC8A2" w14:textId="7F622F57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M</w:t>
            </w:r>
            <w:r w:rsidR="001635FE">
              <w:rPr>
                <w:rFonts w:ascii="Arial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9DD38" w14:textId="64469873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days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89C9E" w14:textId="77777777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4.9640</w:t>
            </w:r>
          </w:p>
        </w:tc>
        <w:tc>
          <w:tcPr>
            <w:tcW w:w="2407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5D02C3" w14:textId="77777777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244.1</w:t>
            </w:r>
          </w:p>
        </w:tc>
      </w:tr>
      <w:tr w:rsidR="004E49DB" w:rsidRPr="00981601" w14:paraId="50CDF545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CC623" w14:textId="77777777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33183" w14:textId="6CA43471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F309B" w14:textId="32A0E0D9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15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days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85EC2" w14:textId="77777777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5.097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481804" w14:textId="77777777" w:rsidR="004E49DB" w:rsidRPr="00A71981" w:rsidRDefault="004E49DB" w:rsidP="00A65E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43.9</w:t>
            </w:r>
          </w:p>
        </w:tc>
      </w:tr>
      <w:tr w:rsidR="004E49DB" w:rsidRPr="00981601" w14:paraId="23FCADE6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F1E14" w14:textId="77777777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72B2A" w14:textId="01133043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FAE98" w14:textId="45DD3BC7" w:rsidR="004E49DB" w:rsidRPr="00A71981" w:rsidRDefault="004E49DB" w:rsidP="00735A55">
            <w:pPr>
              <w:spacing w:after="0"/>
              <w:ind w:firstLine="29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eastAsia="en-GB"/>
              </w:rPr>
              <w:t>30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days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9C9DE" w14:textId="77777777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5.0629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F242E1" w14:textId="77777777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1981">
              <w:rPr>
                <w:rFonts w:ascii="Arial" w:hAnsi="Arial" w:cs="Arial"/>
                <w:sz w:val="20"/>
                <w:szCs w:val="20"/>
                <w:lang w:val="en-US"/>
              </w:rPr>
              <w:t>39.6</w:t>
            </w:r>
          </w:p>
        </w:tc>
      </w:tr>
      <w:tr w:rsidR="004E49DB" w:rsidRPr="00981601" w14:paraId="454954B4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C6B1C" w14:textId="77777777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A6ABF" w14:textId="47456A50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5E148E" w14:textId="295FF78B" w:rsidR="004E49DB" w:rsidRPr="00A71981" w:rsidRDefault="004E49DB" w:rsidP="00735A55">
            <w:pPr>
              <w:spacing w:after="0"/>
              <w:ind w:firstLine="29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9 months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475D08" w14:textId="079C1D19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4.9934</w:t>
            </w:r>
          </w:p>
        </w:tc>
        <w:tc>
          <w:tcPr>
            <w:tcW w:w="240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BC8E6C1" w14:textId="7F2693EE" w:rsidR="004E49DB" w:rsidRPr="00A71981" w:rsidRDefault="004E49DB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54.0</w:t>
            </w:r>
          </w:p>
        </w:tc>
      </w:tr>
    </w:tbl>
    <w:p w14:paraId="27A06F44" w14:textId="77777777" w:rsidR="00376922" w:rsidRPr="001B6ACF" w:rsidRDefault="00376922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</w:pPr>
      <w:r w:rsidRPr="001B6ACF"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  <w:br w:type="page"/>
      </w:r>
    </w:p>
    <w:p w14:paraId="225B3F3B" w14:textId="5215CA81" w:rsidR="000E1BA2" w:rsidRPr="00973CE8" w:rsidRDefault="00FB371B" w:rsidP="000E1BA2">
      <w:pPr>
        <w:tabs>
          <w:tab w:val="left" w:pos="567"/>
        </w:tabs>
        <w:spacing w:after="120" w:line="36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9D3FAB">
        <w:rPr>
          <w:rFonts w:ascii="Arial" w:hAnsi="Arial" w:cs="Arial"/>
          <w:b/>
          <w:bCs/>
          <w:color w:val="000000" w:themeColor="text1"/>
          <w:sz w:val="18"/>
          <w:szCs w:val="18"/>
        </w:rPr>
        <w:lastRenderedPageBreak/>
        <w:t xml:space="preserve">Table </w:t>
      </w:r>
      <w:r>
        <w:rPr>
          <w:rFonts w:ascii="Arial" w:hAnsi="Arial" w:cs="Arial"/>
          <w:b/>
          <w:bCs/>
          <w:color w:val="000000" w:themeColor="text1"/>
          <w:sz w:val="18"/>
          <w:szCs w:val="18"/>
        </w:rPr>
        <w:t>S2</w:t>
      </w:r>
      <w:r w:rsidRPr="009D3FAB">
        <w:rPr>
          <w:rFonts w:ascii="Arial" w:hAnsi="Arial" w:cs="Arial"/>
          <w:b/>
          <w:bCs/>
          <w:color w:val="000000" w:themeColor="text1"/>
          <w:sz w:val="18"/>
          <w:szCs w:val="18"/>
        </w:rPr>
        <w:t>.</w:t>
      </w:r>
      <w:r w:rsidRPr="009D3FAB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0E1BA2">
        <w:rPr>
          <w:rFonts w:ascii="Arial" w:hAnsi="Arial" w:cs="Arial"/>
          <w:color w:val="000000" w:themeColor="text1"/>
          <w:sz w:val="18"/>
          <w:szCs w:val="18"/>
        </w:rPr>
        <w:t xml:space="preserve">Residues quantified on </w:t>
      </w:r>
      <w:r w:rsidR="000E1BA2" w:rsidRPr="00A71981">
        <w:rPr>
          <w:rFonts w:ascii="Arial" w:hAnsi="Arial" w:cs="Arial"/>
          <w:color w:val="000000" w:themeColor="text1"/>
          <w:sz w:val="18"/>
          <w:szCs w:val="18"/>
        </w:rPr>
        <w:t xml:space="preserve">pine </w:t>
      </w:r>
      <w:r w:rsidR="000E1BA2">
        <w:rPr>
          <w:rFonts w:ascii="Arial" w:hAnsi="Arial" w:cs="Arial"/>
          <w:color w:val="000000" w:themeColor="text1"/>
          <w:sz w:val="18"/>
          <w:szCs w:val="18"/>
        </w:rPr>
        <w:t>needle samples at different intervals of time after an aerial application of Deltamethrin (</w:t>
      </w:r>
      <w:r w:rsidR="000E1BA2" w:rsidRPr="002F5A1B">
        <w:rPr>
          <w:rFonts w:ascii="Arial" w:hAnsi="Arial" w:cs="Arial"/>
          <w:color w:val="000000" w:themeColor="text1"/>
          <w:sz w:val="18"/>
          <w:szCs w:val="18"/>
          <w:lang w:val="en-US"/>
        </w:rPr>
        <w:t>0,2 l/ha)</w:t>
      </w:r>
      <w:r w:rsidR="000E1BA2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in </w:t>
      </w:r>
      <w:proofErr w:type="spellStart"/>
      <w:r w:rsidR="000E1BA2">
        <w:rPr>
          <w:rFonts w:ascii="Arial" w:hAnsi="Arial" w:cs="Arial"/>
          <w:color w:val="000000" w:themeColor="text1"/>
          <w:sz w:val="18"/>
          <w:szCs w:val="18"/>
          <w:lang w:val="en-US"/>
        </w:rPr>
        <w:t>Arenys</w:t>
      </w:r>
      <w:proofErr w:type="spellEnd"/>
      <w:r w:rsidR="000E1BA2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="000E1BA2">
        <w:rPr>
          <w:rFonts w:ascii="Arial" w:hAnsi="Arial" w:cs="Arial"/>
          <w:color w:val="000000" w:themeColor="text1"/>
          <w:sz w:val="18"/>
          <w:szCs w:val="18"/>
          <w:lang w:val="en-US"/>
        </w:rPr>
        <w:t>d’Empordà</w:t>
      </w:r>
      <w:proofErr w:type="spellEnd"/>
      <w:r w:rsidR="000E1BA2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(Girona-Spain) </w:t>
      </w:r>
      <w:r w:rsidR="000E1BA2">
        <w:rPr>
          <w:rFonts w:ascii="Arial" w:hAnsi="Arial" w:cs="Arial"/>
          <w:color w:val="000000" w:themeColor="text1"/>
          <w:sz w:val="18"/>
          <w:szCs w:val="18"/>
        </w:rPr>
        <w:t>in 2022’s crop season.</w:t>
      </w:r>
    </w:p>
    <w:tbl>
      <w:tblPr>
        <w:tblW w:w="9006" w:type="dxa"/>
        <w:jc w:val="center"/>
        <w:tblLook w:val="04A0" w:firstRow="1" w:lastRow="0" w:firstColumn="1" w:lastColumn="0" w:noHBand="0" w:noVBand="1"/>
      </w:tblPr>
      <w:tblGrid>
        <w:gridCol w:w="1597"/>
        <w:gridCol w:w="1742"/>
        <w:gridCol w:w="1559"/>
        <w:gridCol w:w="1701"/>
        <w:gridCol w:w="2407"/>
      </w:tblGrid>
      <w:tr w:rsidR="000E1BA2" w:rsidRPr="001B6ACF" w14:paraId="0DDDD065" w14:textId="77777777" w:rsidTr="001B6ACF">
        <w:trPr>
          <w:trHeight w:val="340"/>
          <w:jc w:val="center"/>
        </w:trPr>
        <w:tc>
          <w:tcPr>
            <w:tcW w:w="1597" w:type="dxa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18EEB0A" w14:textId="73A0C5FA" w:rsidR="000E1BA2" w:rsidRPr="001B6ACF" w:rsidRDefault="000E1BA2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Treatment</w:t>
            </w:r>
          </w:p>
        </w:tc>
        <w:tc>
          <w:tcPr>
            <w:tcW w:w="1742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EA8C5BA" w14:textId="5B979729" w:rsidR="000E1BA2" w:rsidRPr="001B6ACF" w:rsidRDefault="000E1BA2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Sample code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5BB669CE" w14:textId="2E78793E" w:rsidR="000E1BA2" w:rsidRPr="001B6ACF" w:rsidRDefault="000E1BA2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 xml:space="preserve">Time 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0005D9C8" w14:textId="77777777" w:rsidR="000E1BA2" w:rsidRPr="001B6ACF" w:rsidRDefault="000E1BA2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Weight (g)</w:t>
            </w:r>
          </w:p>
        </w:tc>
        <w:tc>
          <w:tcPr>
            <w:tcW w:w="2407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7B808E3E" w14:textId="56DA09AD" w:rsidR="000E1BA2" w:rsidRPr="001B6ACF" w:rsidRDefault="000E1BA2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 xml:space="preserve">Deltamethrin (µg </w:t>
            </w:r>
            <w:proofErr w:type="gramStart"/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kg</w:t>
            </w:r>
            <w:r w:rsidRPr="001B6ACF">
              <w:rPr>
                <w:rFonts w:ascii="Arial" w:hAnsi="Arial" w:cs="Arial"/>
                <w:sz w:val="20"/>
                <w:szCs w:val="20"/>
                <w:vertAlign w:val="superscript"/>
                <w:lang w:eastAsia="en-GB"/>
              </w:rPr>
              <w:t>-1</w:t>
            </w:r>
            <w:proofErr w:type="gramEnd"/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1B6ACF" w:rsidRPr="001B6ACF" w14:paraId="406322BB" w14:textId="77777777" w:rsidTr="001B6ACF">
        <w:trPr>
          <w:trHeight w:val="340"/>
          <w:jc w:val="center"/>
        </w:trPr>
        <w:tc>
          <w:tcPr>
            <w:tcW w:w="1597" w:type="dxa"/>
            <w:vMerge w:val="restart"/>
            <w:tcBorders>
              <w:top w:val="single" w:sz="12" w:space="0" w:color="000000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77B00" w14:textId="77777777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Non treated area</w:t>
            </w:r>
          </w:p>
          <w:p w14:paraId="70310B6B" w14:textId="01DBF17F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(NT)</w:t>
            </w:r>
          </w:p>
        </w:tc>
        <w:tc>
          <w:tcPr>
            <w:tcW w:w="1742" w:type="dxa"/>
            <w:vMerge w:val="restart"/>
            <w:tcBorders>
              <w:top w:val="single" w:sz="12" w:space="0" w:color="000000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07B4D" w14:textId="17E2BB1D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M1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6ECD2" w14:textId="315C15A9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7 days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828CD" w14:textId="77777777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4.6737</w:t>
            </w:r>
          </w:p>
        </w:tc>
        <w:tc>
          <w:tcPr>
            <w:tcW w:w="2407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522BB2" w14:textId="77777777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1B6ACF" w:rsidRPr="001B6ACF" w14:paraId="1096BDE5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E18D9" w14:textId="77777777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83C52" w14:textId="2500F6F0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EEE35" w14:textId="4BA2DDE5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15 days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5279F" w14:textId="77777777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5.0201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BDB35D" w14:textId="77777777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1B6ACF" w:rsidRPr="001B6ACF" w14:paraId="6D794875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04700" w14:textId="77777777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2E09602" w14:textId="77777777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E77761" w14:textId="2CA1F9B5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9 months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DBCE55" w14:textId="0B2E9A9F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4.9960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9877AA8" w14:textId="2AE8E1AE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1B6ACF" w:rsidRPr="001B6ACF" w14:paraId="3685BAD1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B7F31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 w:val="restart"/>
            <w:tcBorders>
              <w:top w:val="single" w:sz="12" w:space="0" w:color="000000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FBC22" w14:textId="26B9E2B8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M2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111D5" w14:textId="3DCBAA91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7 days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5FC09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5.0262</w:t>
            </w:r>
          </w:p>
        </w:tc>
        <w:tc>
          <w:tcPr>
            <w:tcW w:w="2407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52C614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1B6ACF" w:rsidRPr="001B6ACF" w14:paraId="63444058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98BAB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CBDB1" w14:textId="18FD40BF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5FA01" w14:textId="4F49A0AD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15 days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4D5E0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5.0063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7DC03A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1B6ACF" w:rsidRPr="001B6ACF" w14:paraId="789B6FB9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D5B92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FCE9D84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7DDAF9" w14:textId="56A5FA2B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9 months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464C69" w14:textId="6C1F8212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1B6AC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.0740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EE3CB3" w14:textId="43268BDB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1B6ACF" w:rsidRPr="001B6ACF" w14:paraId="1DA3910E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E3C93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 w:val="restart"/>
            <w:tcBorders>
              <w:top w:val="single" w:sz="12" w:space="0" w:color="000000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5508D" w14:textId="5DC2AE86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M3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0103B" w14:textId="07F8B798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7 days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B8D8F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4.7130</w:t>
            </w:r>
          </w:p>
        </w:tc>
        <w:tc>
          <w:tcPr>
            <w:tcW w:w="2407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4296E5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1B6ACF" w:rsidRPr="001B6ACF" w14:paraId="699DAF59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FAFBA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092F7" w14:textId="2E6B6B4A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2CF24" w14:textId="28919C6B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15 days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187DF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5.0582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E65026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1B6ACF" w:rsidRPr="001B6ACF" w14:paraId="720C5E4E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4F349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726085D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1BD79E" w14:textId="752A8E1C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9 months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2B7762" w14:textId="7A21200F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val="es-ES"/>
              </w:rPr>
              <w:t>4.9748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8F99CE" w14:textId="38D01A83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1B6ACF" w:rsidRPr="001B6ACF" w14:paraId="72C6F54D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9192C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 w:val="restart"/>
            <w:tcBorders>
              <w:top w:val="single" w:sz="12" w:space="0" w:color="000000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CD899" w14:textId="23A60BA2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M4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E5BAB" w14:textId="156A9578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7 days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F9326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5.0047</w:t>
            </w:r>
          </w:p>
        </w:tc>
        <w:tc>
          <w:tcPr>
            <w:tcW w:w="2407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FD0573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1B6ACF" w:rsidRPr="001B6ACF" w14:paraId="0323576D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E3419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D73B9" w14:textId="4760E06B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D57A6" w14:textId="2FC509DE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15 days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8542B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4.9880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F1DFCC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1B6ACF" w:rsidRPr="001B6ACF" w14:paraId="63A83E45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9EAB5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77DE796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2A4A6B" w14:textId="35184C43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9 months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75DE69" w14:textId="462C52D1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5.0290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5E23F6E" w14:textId="2295F825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1B6ACF" w:rsidRPr="001B6ACF" w14:paraId="57D10BC8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1B213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 w:val="restart"/>
            <w:tcBorders>
              <w:top w:val="single" w:sz="12" w:space="0" w:color="000000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D9A8E" w14:textId="0FF3A1C5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M5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F2F00" w14:textId="21AA0A95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7 days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AF5AE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4.9941</w:t>
            </w:r>
          </w:p>
        </w:tc>
        <w:tc>
          <w:tcPr>
            <w:tcW w:w="2407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EFF684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1B6ACF" w:rsidRPr="001B6ACF" w14:paraId="53368056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BC41F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DCBCE" w14:textId="5F82C711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050A3" w14:textId="17EB0F90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15 days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25CE6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5.0131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92BBAB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1B6ACF" w:rsidRPr="001B6ACF" w14:paraId="146F8EE2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CD2EF8B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33C68C3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8BBC56" w14:textId="2FC0B35F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9 months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C4EB42" w14:textId="57FC37C3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color w:val="000000"/>
                <w:sz w:val="20"/>
                <w:szCs w:val="20"/>
              </w:rPr>
              <w:t>5.0</w:t>
            </w:r>
            <w:r w:rsidRPr="001B6AC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4273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3822FC5" w14:textId="6E5D7423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1B6ACF" w:rsidRPr="001B6ACF" w14:paraId="48D2FEDB" w14:textId="77777777" w:rsidTr="001B6ACF">
        <w:trPr>
          <w:trHeight w:val="340"/>
          <w:jc w:val="center"/>
        </w:trPr>
        <w:tc>
          <w:tcPr>
            <w:tcW w:w="1597" w:type="dxa"/>
            <w:vMerge w:val="restart"/>
            <w:tcBorders>
              <w:top w:val="single" w:sz="12" w:space="0" w:color="000000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BC372" w14:textId="0B8CFC14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Treated area</w:t>
            </w:r>
          </w:p>
          <w:p w14:paraId="5EDEF60E" w14:textId="76BAD66C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(TR)</w:t>
            </w:r>
          </w:p>
        </w:tc>
        <w:tc>
          <w:tcPr>
            <w:tcW w:w="1742" w:type="dxa"/>
            <w:vMerge w:val="restart"/>
            <w:tcBorders>
              <w:top w:val="single" w:sz="12" w:space="0" w:color="000000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64EC3" w14:textId="6B52B462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M6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881C7" w14:textId="3F0D7C45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7 days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7A1B5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5.0227</w:t>
            </w:r>
          </w:p>
        </w:tc>
        <w:tc>
          <w:tcPr>
            <w:tcW w:w="2407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13849B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271.8</w:t>
            </w:r>
          </w:p>
        </w:tc>
      </w:tr>
      <w:tr w:rsidR="001B6ACF" w:rsidRPr="001B6ACF" w14:paraId="6101FFC9" w14:textId="77777777" w:rsidTr="00887362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</w:tcPr>
          <w:p w14:paraId="4555FECB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7FB83" w14:textId="320001E8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8B645" w14:textId="5D65A762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15 days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53B34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4.9866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BCEDF7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144.5</w:t>
            </w:r>
          </w:p>
        </w:tc>
      </w:tr>
      <w:tr w:rsidR="001B6ACF" w:rsidRPr="001B6ACF" w14:paraId="1CE04667" w14:textId="77777777" w:rsidTr="00887362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</w:tcPr>
          <w:p w14:paraId="73B90516" w14:textId="77777777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EA0F5" w14:textId="6D33B524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18FCD" w14:textId="1552F46B" w:rsidR="001B6ACF" w:rsidRPr="001B6ACF" w:rsidRDefault="001B6ACF" w:rsidP="00735A55">
            <w:pPr>
              <w:spacing w:after="0"/>
              <w:ind w:firstLine="29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30 days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6792C" w14:textId="77777777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5.0582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4374B0" w14:textId="77777777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80.1</w:t>
            </w:r>
          </w:p>
        </w:tc>
      </w:tr>
      <w:tr w:rsidR="001B6ACF" w:rsidRPr="001B6ACF" w14:paraId="65915F6C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</w:tcPr>
          <w:p w14:paraId="3BD540E8" w14:textId="77777777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99550" w14:textId="76FF510C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20B3C" w14:textId="39C9818F" w:rsidR="001B6ACF" w:rsidRPr="001B6ACF" w:rsidRDefault="001B6ACF" w:rsidP="00735A55">
            <w:pPr>
              <w:spacing w:after="0"/>
              <w:ind w:firstLine="29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45 days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C939" w14:textId="77777777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5.0226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95740A" w14:textId="77777777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</w:rPr>
              <w:t>36</w:t>
            </w: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.7</w:t>
            </w:r>
          </w:p>
        </w:tc>
      </w:tr>
      <w:tr w:rsidR="001B6ACF" w:rsidRPr="001B6ACF" w14:paraId="56412C8A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</w:tcPr>
          <w:p w14:paraId="4A6FFFA0" w14:textId="77777777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6B07E" w14:textId="797CF92C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AD87B9" w14:textId="05DA14ED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6ACF">
              <w:rPr>
                <w:rFonts w:ascii="Arial" w:hAnsi="Arial" w:cs="Arial"/>
                <w:sz w:val="20"/>
                <w:szCs w:val="20"/>
              </w:rPr>
              <w:t>60 days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3C95A7" w14:textId="77777777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6ACF">
              <w:rPr>
                <w:rFonts w:ascii="Arial" w:hAnsi="Arial" w:cs="Arial"/>
                <w:sz w:val="20"/>
                <w:szCs w:val="20"/>
              </w:rPr>
              <w:t>4.9663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7461283" w14:textId="77777777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6ACF">
              <w:rPr>
                <w:rFonts w:ascii="Arial" w:hAnsi="Arial" w:cs="Arial"/>
                <w:sz w:val="20"/>
                <w:szCs w:val="20"/>
              </w:rPr>
              <w:t>70.6</w:t>
            </w:r>
          </w:p>
        </w:tc>
      </w:tr>
      <w:tr w:rsidR="001B6ACF" w:rsidRPr="001B6ACF" w14:paraId="1B4AFE24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</w:tcPr>
          <w:p w14:paraId="575516AE" w14:textId="77777777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653F696" w14:textId="77777777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27CF7B" w14:textId="544CC265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9 months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4F663F" w14:textId="08934AC9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6ACF">
              <w:rPr>
                <w:rFonts w:ascii="Arial" w:hAnsi="Arial" w:cs="Arial"/>
                <w:color w:val="000000"/>
                <w:sz w:val="20"/>
                <w:szCs w:val="20"/>
              </w:rPr>
              <w:t>5.0</w:t>
            </w:r>
            <w:r w:rsidRPr="001B6AC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374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123A15" w14:textId="17DAB546" w:rsidR="001B6ACF" w:rsidRPr="001B6ACF" w:rsidRDefault="001B6ACF" w:rsidP="00735A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6ACF">
              <w:rPr>
                <w:rFonts w:ascii="Arial" w:hAnsi="Arial" w:cs="Arial"/>
                <w:color w:val="000000"/>
                <w:sz w:val="20"/>
                <w:szCs w:val="20"/>
              </w:rPr>
              <w:t>52.6</w:t>
            </w:r>
          </w:p>
        </w:tc>
      </w:tr>
      <w:tr w:rsidR="001B6ACF" w:rsidRPr="001B6ACF" w14:paraId="3D74085F" w14:textId="77777777" w:rsidTr="00887362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</w:tcPr>
          <w:p w14:paraId="0FFDBD82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 w:val="restart"/>
            <w:tcBorders>
              <w:top w:val="single" w:sz="12" w:space="0" w:color="000000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69B34" w14:textId="7AD31C9D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M7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CD10A" w14:textId="1FEF5E67" w:rsidR="001B6ACF" w:rsidRPr="001B6ACF" w:rsidRDefault="001B6ACF" w:rsidP="001B6ACF">
            <w:pPr>
              <w:spacing w:after="0"/>
              <w:ind w:firstLine="29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7 days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C3A7C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5.0044</w:t>
            </w:r>
          </w:p>
        </w:tc>
        <w:tc>
          <w:tcPr>
            <w:tcW w:w="2407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9C7652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213.9</w:t>
            </w:r>
          </w:p>
        </w:tc>
      </w:tr>
      <w:tr w:rsidR="001B6ACF" w:rsidRPr="001B6ACF" w14:paraId="69F61000" w14:textId="77777777" w:rsidTr="00887362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</w:tcPr>
          <w:p w14:paraId="0BC4700E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20399" w14:textId="35474F92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0CB50" w14:textId="134AF702" w:rsidR="001B6ACF" w:rsidRPr="001B6ACF" w:rsidRDefault="001B6ACF" w:rsidP="001B6ACF">
            <w:pPr>
              <w:spacing w:after="0"/>
              <w:ind w:firstLine="29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15 days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4A7E3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4.9911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29718D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131.2</w:t>
            </w:r>
          </w:p>
        </w:tc>
      </w:tr>
      <w:tr w:rsidR="001B6ACF" w:rsidRPr="001B6ACF" w14:paraId="2FE5B745" w14:textId="77777777" w:rsidTr="00887362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</w:tcPr>
          <w:p w14:paraId="48BFF02A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D0D1DA" w14:textId="02F33EE1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F69B8" w14:textId="23833162" w:rsidR="001B6ACF" w:rsidRPr="001B6ACF" w:rsidRDefault="001B6ACF" w:rsidP="001B6ACF">
            <w:pPr>
              <w:spacing w:after="0"/>
              <w:ind w:firstLine="29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30 days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7834C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5.0060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54D113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95.0</w:t>
            </w:r>
          </w:p>
        </w:tc>
      </w:tr>
      <w:tr w:rsidR="001B6ACF" w:rsidRPr="001B6ACF" w14:paraId="7B7347E4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</w:tcPr>
          <w:p w14:paraId="0B1A92DF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4A52A" w14:textId="6FFAFF21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10098" w14:textId="559D6A7E" w:rsidR="001B6ACF" w:rsidRPr="001B6ACF" w:rsidRDefault="001B6ACF" w:rsidP="001B6ACF">
            <w:pPr>
              <w:spacing w:after="0"/>
              <w:ind w:firstLine="29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45 days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093DF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5.0175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65A4E1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89.0</w:t>
            </w:r>
          </w:p>
        </w:tc>
      </w:tr>
      <w:tr w:rsidR="001B6ACF" w:rsidRPr="001B6ACF" w14:paraId="5C1FE1E9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</w:tcPr>
          <w:p w14:paraId="6C34BE43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9F536" w14:textId="2F65B746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60C3FF" w14:textId="2FEE913A" w:rsidR="001B6ACF" w:rsidRPr="001B6ACF" w:rsidRDefault="001B6ACF" w:rsidP="001B6ACF">
            <w:pPr>
              <w:spacing w:after="0"/>
              <w:ind w:firstLine="29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</w:rPr>
              <w:t>60 days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4C145D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</w:rPr>
              <w:t>5.0096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5B5D7AC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</w:rPr>
              <w:t>34.9</w:t>
            </w:r>
          </w:p>
        </w:tc>
      </w:tr>
      <w:tr w:rsidR="001B6ACF" w:rsidRPr="001B6ACF" w14:paraId="46CBA7AF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</w:tcPr>
          <w:p w14:paraId="595468E5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648FE7F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5817CB" w14:textId="16297F56" w:rsidR="001B6ACF" w:rsidRPr="001B6ACF" w:rsidRDefault="001B6ACF" w:rsidP="001B6ACF">
            <w:pPr>
              <w:spacing w:after="0"/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9 months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958F6E" w14:textId="27EC6A83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6AC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5.0842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BAC29C7" w14:textId="3743316F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  <w:tr w:rsidR="001B6ACF" w:rsidRPr="001B6ACF" w14:paraId="0CB19C67" w14:textId="77777777" w:rsidTr="00887362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</w:tcPr>
          <w:p w14:paraId="1FB38667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 w:val="restart"/>
            <w:tcBorders>
              <w:top w:val="single" w:sz="12" w:space="0" w:color="000000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A8E5F" w14:textId="51C578AE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M8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4AD79" w14:textId="28A7C94A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7 days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FE86E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5.0213</w:t>
            </w:r>
          </w:p>
        </w:tc>
        <w:tc>
          <w:tcPr>
            <w:tcW w:w="2407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A485E6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213.9</w:t>
            </w:r>
          </w:p>
        </w:tc>
      </w:tr>
      <w:tr w:rsidR="001B6ACF" w:rsidRPr="001B6ACF" w14:paraId="76C28FFE" w14:textId="77777777" w:rsidTr="00887362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</w:tcPr>
          <w:p w14:paraId="0C773CFB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9D8B6" w14:textId="1DCAE9C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B87ED" w14:textId="3F2173F8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15 days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A3F59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4.9912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8D38A2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101.0</w:t>
            </w:r>
          </w:p>
        </w:tc>
      </w:tr>
      <w:tr w:rsidR="001B6ACF" w:rsidRPr="001B6ACF" w14:paraId="10DD44FA" w14:textId="77777777" w:rsidTr="00887362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</w:tcPr>
          <w:p w14:paraId="3D9FEB32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AE7C1" w14:textId="4BBA1AB8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9A0EB" w14:textId="7AA1715A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30 days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F2DFD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5.0066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F41BD9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69.8</w:t>
            </w:r>
          </w:p>
        </w:tc>
      </w:tr>
      <w:tr w:rsidR="001B6ACF" w:rsidRPr="001B6ACF" w14:paraId="12CCD525" w14:textId="77777777" w:rsidTr="00887362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</w:tcPr>
          <w:p w14:paraId="2ABE0331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BE8F0" w14:textId="554A9EE1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408EB" w14:textId="2AE953E5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45 days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6EF05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5.0173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2C6FE1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26.7</w:t>
            </w:r>
          </w:p>
        </w:tc>
      </w:tr>
      <w:tr w:rsidR="001B6ACF" w:rsidRPr="001B6ACF" w14:paraId="6B366B5E" w14:textId="77777777" w:rsidTr="001B6ACF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</w:tcPr>
          <w:p w14:paraId="13EA60B9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9AE14" w14:textId="137F40EC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38139B" w14:textId="57742379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</w:rPr>
              <w:t>60 days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54C8B8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6ACF">
              <w:rPr>
                <w:rFonts w:ascii="Arial" w:hAnsi="Arial" w:cs="Arial"/>
                <w:sz w:val="20"/>
                <w:szCs w:val="20"/>
              </w:rPr>
              <w:t>5.0048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A52983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31.9</w:t>
            </w:r>
          </w:p>
        </w:tc>
      </w:tr>
      <w:tr w:rsidR="001B6ACF" w:rsidRPr="001B6ACF" w14:paraId="43C4EFB5" w14:textId="77777777" w:rsidTr="00887362">
        <w:trPr>
          <w:trHeight w:val="340"/>
          <w:jc w:val="center"/>
        </w:trPr>
        <w:tc>
          <w:tcPr>
            <w:tcW w:w="1597" w:type="dxa"/>
            <w:vMerge/>
            <w:tcBorders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</w:tcPr>
          <w:p w14:paraId="31AFC30F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42" w:type="dxa"/>
            <w:vMerge/>
            <w:tcBorders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EDAE50D" w14:textId="77777777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91EBF3" w14:textId="1344F2D4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9 months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15CD60" w14:textId="02708FCB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6AC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5.0699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74BEB5" w14:textId="27CC43B2" w:rsidR="001B6ACF" w:rsidRPr="001B6ACF" w:rsidRDefault="001B6ACF" w:rsidP="001B6A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B6ACF">
              <w:rPr>
                <w:rFonts w:ascii="Arial" w:hAnsi="Arial" w:cs="Arial"/>
                <w:sz w:val="20"/>
                <w:szCs w:val="20"/>
                <w:lang w:eastAsia="en-GB"/>
              </w:rPr>
              <w:t>&lt; 20 (&lt; LOQ)</w:t>
            </w:r>
          </w:p>
        </w:tc>
      </w:tr>
    </w:tbl>
    <w:p w14:paraId="7D9D269F" w14:textId="10C5EA18" w:rsidR="00FB371B" w:rsidRPr="001B6ACF" w:rsidRDefault="00FB371B">
      <w:pPr>
        <w:rPr>
          <w:lang w:val="en-US"/>
        </w:rPr>
      </w:pPr>
    </w:p>
    <w:p w14:paraId="13B246A1" w14:textId="394C52E6" w:rsidR="00402A46" w:rsidRDefault="00402A46"/>
    <w:p w14:paraId="4015152D" w14:textId="608F7B87" w:rsidR="00402A46" w:rsidRDefault="00402A46">
      <w:r>
        <w:rPr>
          <w:noProof/>
        </w:rPr>
        <w:lastRenderedPageBreak/>
        <w:drawing>
          <wp:inline distT="0" distB="0" distL="0" distR="0" wp14:anchorId="64274B3F" wp14:editId="527EABBE">
            <wp:extent cx="5400040" cy="7202170"/>
            <wp:effectExtent l="0" t="0" r="0" b="0"/>
            <wp:docPr id="1" name="Imatg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27577" w14:textId="2E143306" w:rsidR="00402A46" w:rsidRPr="00402A46" w:rsidRDefault="00402A46" w:rsidP="00402A46">
      <w:pPr>
        <w:spacing w:after="0" w:line="360" w:lineRule="auto"/>
        <w:ind w:firstLine="425"/>
        <w:contextualSpacing/>
        <w:jc w:val="center"/>
        <w:rPr>
          <w:rFonts w:ascii="Arial" w:hAnsi="Arial" w:cs="Arial"/>
          <w:sz w:val="18"/>
          <w:szCs w:val="18"/>
          <w:lang w:val="en-US"/>
        </w:rPr>
      </w:pPr>
      <w:r w:rsidRPr="00402A46">
        <w:rPr>
          <w:rFonts w:ascii="Arial" w:hAnsi="Arial" w:cs="Arial"/>
          <w:b/>
          <w:bCs/>
          <w:sz w:val="18"/>
          <w:szCs w:val="18"/>
          <w:lang w:val="en-US"/>
        </w:rPr>
        <w:t xml:space="preserve">Figure </w:t>
      </w:r>
      <w:r>
        <w:rPr>
          <w:rFonts w:ascii="Arial" w:hAnsi="Arial" w:cs="Arial"/>
          <w:b/>
          <w:bCs/>
          <w:sz w:val="18"/>
          <w:szCs w:val="18"/>
          <w:lang w:val="en-US"/>
        </w:rPr>
        <w:t>S</w:t>
      </w:r>
      <w:r w:rsidRPr="00402A46">
        <w:rPr>
          <w:rFonts w:ascii="Arial" w:hAnsi="Arial" w:cs="Arial"/>
          <w:b/>
          <w:bCs/>
          <w:sz w:val="18"/>
          <w:szCs w:val="18"/>
          <w:lang w:val="en-US"/>
        </w:rPr>
        <w:t xml:space="preserve">1. </w:t>
      </w:r>
      <w:r w:rsidRPr="00402A46">
        <w:rPr>
          <w:rFonts w:ascii="Arial" w:hAnsi="Arial" w:cs="Arial"/>
          <w:sz w:val="18"/>
          <w:szCs w:val="18"/>
          <w:lang w:val="en-US"/>
        </w:rPr>
        <w:t>Detailed steps of the extraction and clean-up procedures under study.</w:t>
      </w:r>
    </w:p>
    <w:p w14:paraId="7B82CC45" w14:textId="77777777" w:rsidR="00402A46" w:rsidRPr="00402A46" w:rsidRDefault="00402A46">
      <w:pPr>
        <w:rPr>
          <w:lang w:val="en-US"/>
        </w:rPr>
      </w:pPr>
    </w:p>
    <w:sectPr w:rsidR="00402A46" w:rsidRPr="00402A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67C"/>
    <w:rsid w:val="000336C6"/>
    <w:rsid w:val="00085AB4"/>
    <w:rsid w:val="000E1BA2"/>
    <w:rsid w:val="001635FE"/>
    <w:rsid w:val="001B6ACF"/>
    <w:rsid w:val="002F5A1B"/>
    <w:rsid w:val="0031087E"/>
    <w:rsid w:val="00376922"/>
    <w:rsid w:val="003B245A"/>
    <w:rsid w:val="00402A46"/>
    <w:rsid w:val="00410A2E"/>
    <w:rsid w:val="00434ED8"/>
    <w:rsid w:val="00486CCD"/>
    <w:rsid w:val="004E153D"/>
    <w:rsid w:val="004E49DB"/>
    <w:rsid w:val="004F1390"/>
    <w:rsid w:val="006A530E"/>
    <w:rsid w:val="006A6D8E"/>
    <w:rsid w:val="0070683F"/>
    <w:rsid w:val="007207A6"/>
    <w:rsid w:val="00736F7A"/>
    <w:rsid w:val="00844400"/>
    <w:rsid w:val="00864033"/>
    <w:rsid w:val="00864A5D"/>
    <w:rsid w:val="0090426D"/>
    <w:rsid w:val="00933EC5"/>
    <w:rsid w:val="009417BD"/>
    <w:rsid w:val="0094648B"/>
    <w:rsid w:val="009A7416"/>
    <w:rsid w:val="00A65E35"/>
    <w:rsid w:val="00B0567C"/>
    <w:rsid w:val="00B64C74"/>
    <w:rsid w:val="00BB4EA4"/>
    <w:rsid w:val="00E07789"/>
    <w:rsid w:val="00EA2DC3"/>
    <w:rsid w:val="00EE2E72"/>
    <w:rsid w:val="00F00A5D"/>
    <w:rsid w:val="00FB2FDA"/>
    <w:rsid w:val="00FB371B"/>
    <w:rsid w:val="00FC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CDD0F"/>
  <w15:chartTrackingRefBased/>
  <w15:docId w15:val="{989B38E3-F25D-0D4D-BB82-AB383299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a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67C"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056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434ED8"/>
    <w:rPr>
      <w:sz w:val="22"/>
      <w:szCs w:val="22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4ED8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Bellot Pulido, Marina</dc:creator>
  <cp:keywords/>
  <dc:description/>
  <cp:lastModifiedBy>Bellot Pulido, Marina</cp:lastModifiedBy>
  <cp:revision>3</cp:revision>
  <dcterms:created xsi:type="dcterms:W3CDTF">2023-07-19T15:43:00Z</dcterms:created>
  <dcterms:modified xsi:type="dcterms:W3CDTF">2023-07-19T15:44:00Z</dcterms:modified>
</cp:coreProperties>
</file>