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41E1" w14:textId="79983362" w:rsidR="002D3812" w:rsidRPr="002D3812" w:rsidRDefault="002D3812" w:rsidP="006D5024">
      <w:pPr>
        <w:spacing w:after="0" w:line="480" w:lineRule="auto"/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</w:pPr>
      <w:r w:rsidRPr="002D3812">
        <w:rPr>
          <w:rFonts w:ascii="Times New Roman" w:eastAsia="ＭＳ 明朝" w:hAnsi="Times New Roman" w:cs="Times New Roman" w:hint="eastAsia"/>
          <w:b/>
          <w:bCs/>
          <w:sz w:val="24"/>
          <w:szCs w:val="24"/>
          <w:lang w:eastAsia="ja-JP"/>
        </w:rPr>
        <w:t>S</w:t>
      </w:r>
      <w:r w:rsidRPr="002D3812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upplementary information</w:t>
      </w:r>
    </w:p>
    <w:p w14:paraId="32442458" w14:textId="7F1660C4" w:rsidR="002F311A" w:rsidRDefault="002F311A" w:rsidP="006D5024">
      <w:pPr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2F311A">
        <w:rPr>
          <w:rFonts w:ascii="Times New Roman" w:eastAsia="ＭＳ 明朝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569E2377" wp14:editId="06DFDF05">
            <wp:extent cx="6645910" cy="2089785"/>
            <wp:effectExtent l="0" t="0" r="2540" b="5715"/>
            <wp:docPr id="27" name="図 26" descr="メーター, モニター, 画面, 時計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4ED6934B-3967-4D98-A855-D3F84D855D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6" descr="メーター, モニター, 画面, 時計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4ED6934B-3967-4D98-A855-D3F84D855D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08AA3" w14:textId="082290C0" w:rsidR="002F311A" w:rsidRDefault="002F311A" w:rsidP="006E60D8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bookmarkStart w:id="0" w:name="_Hlk140239831"/>
      <w:r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>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upplementary Fig. S1. PCR result of expanded </w:t>
      </w:r>
      <w:r w:rsidRPr="002F311A">
        <w:rPr>
          <w:rFonts w:ascii="Times New Roman" w:eastAsia="ＭＳ 明朝" w:hAnsi="Times New Roman" w:cs="Times New Roman"/>
          <w:i/>
          <w:iCs/>
          <w:sz w:val="24"/>
          <w:szCs w:val="24"/>
          <w:lang w:eastAsia="ja-JP"/>
        </w:rPr>
        <w:t>Opn5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KO 661w cells for </w:t>
      </w:r>
      <w:r w:rsidR="00776198">
        <w:rPr>
          <w:rFonts w:ascii="Times New Roman" w:eastAsia="ＭＳ 明朝" w:hAnsi="Times New Roman" w:cs="Times New Roman"/>
          <w:sz w:val="24"/>
          <w:szCs w:val="24"/>
          <w:lang w:eastAsia="ja-JP"/>
        </w:rPr>
        <w:t>the assessment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of transfection. Colon</w:t>
      </w:r>
      <w:r w:rsidR="00776198">
        <w:rPr>
          <w:rFonts w:ascii="Times New Roman" w:eastAsia="ＭＳ 明朝" w:hAnsi="Times New Roman" w:cs="Times New Roman"/>
          <w:sz w:val="24"/>
          <w:szCs w:val="24"/>
          <w:lang w:eastAsia="ja-JP"/>
        </w:rPr>
        <w:t>ies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2 to 5 </w:t>
      </w:r>
      <w:r w:rsidR="00776198">
        <w:rPr>
          <w:rFonts w:ascii="Times New Roman" w:eastAsia="ＭＳ 明朝" w:hAnsi="Times New Roman" w:cs="Times New Roman"/>
          <w:sz w:val="24"/>
          <w:szCs w:val="24"/>
          <w:lang w:eastAsia="ja-JP"/>
        </w:rPr>
        <w:t>exhibited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no </w:t>
      </w:r>
      <w:r w:rsidRPr="002F311A">
        <w:rPr>
          <w:rFonts w:ascii="Times New Roman" w:eastAsia="ＭＳ 明朝" w:hAnsi="Times New Roman" w:cs="Times New Roman"/>
          <w:i/>
          <w:iCs/>
          <w:sz w:val="24"/>
          <w:szCs w:val="24"/>
          <w:lang w:eastAsia="ja-JP"/>
        </w:rPr>
        <w:t>Opn5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expression. Cells from colon</w:t>
      </w:r>
      <w:r w:rsidR="00776198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ies 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2-5 were </w:t>
      </w:r>
      <w:r w:rsidR="00776198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selected for 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further experiments.</w:t>
      </w:r>
      <w:bookmarkEnd w:id="0"/>
    </w:p>
    <w:p w14:paraId="6F103CE4" w14:textId="77777777" w:rsidR="00D865AA" w:rsidRDefault="00D865AA" w:rsidP="006E60D8">
      <w:pPr>
        <w:wordWrap/>
        <w:spacing w:after="0" w:line="480" w:lineRule="auto"/>
        <w:rPr>
          <w:noProof/>
        </w:rPr>
      </w:pPr>
      <w:r>
        <w:rPr>
          <w:noProof/>
        </w:rPr>
        <w:br w:type="page"/>
      </w:r>
    </w:p>
    <w:p w14:paraId="24326923" w14:textId="5C6D7AE3" w:rsidR="00E95454" w:rsidRDefault="008A4CEC" w:rsidP="006E60D8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8A4CEC">
        <w:rPr>
          <w:noProof/>
        </w:rPr>
        <w:lastRenderedPageBreak/>
        <w:t xml:space="preserve"> </w:t>
      </w:r>
      <w:r w:rsidRPr="008A4CEC">
        <w:rPr>
          <w:noProof/>
        </w:rPr>
        <w:drawing>
          <wp:inline distT="0" distB="0" distL="0" distR="0" wp14:anchorId="4E98A10D" wp14:editId="587D23BE">
            <wp:extent cx="3240154" cy="2160000"/>
            <wp:effectExtent l="0" t="0" r="0" b="0"/>
            <wp:docPr id="15" name="図 14" descr="水, 冷蔵庫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74CBD1C1-2C6D-60C7-ECE8-D9052B7195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4" descr="水, 冷蔵庫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74CBD1C1-2C6D-60C7-ECE8-D9052B7195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15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4CEC">
        <w:rPr>
          <w:rFonts w:ascii="Times New Roman" w:eastAsia="ＭＳ 明朝" w:hAnsi="Times New Roman" w:cs="Times New Roman"/>
          <w:sz w:val="24"/>
          <w:szCs w:val="24"/>
          <w:lang w:eastAsia="ja-JP"/>
        </w:rPr>
        <w:drawing>
          <wp:inline distT="0" distB="0" distL="0" distR="0" wp14:anchorId="26763061" wp14:editId="3D61A7BC">
            <wp:extent cx="3240155" cy="2160000"/>
            <wp:effectExtent l="0" t="0" r="0" b="0"/>
            <wp:docPr id="12" name="図 11" descr="白い背景に黒い文字が書かれた紙&#10;&#10;低い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84FFEDF2-F648-00FA-D6EE-B93B32083A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 descr="白い背景に黒い文字が書かれた紙&#10;&#10;低い精度で自動的に生成された説明">
                      <a:extLst>
                        <a:ext uri="{FF2B5EF4-FFF2-40B4-BE49-F238E27FC236}">
                          <a16:creationId xmlns:a16="http://schemas.microsoft.com/office/drawing/2014/main" id="{84FFEDF2-F648-00FA-D6EE-B93B32083A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015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AC9B3" w14:textId="529F0414" w:rsidR="00E95454" w:rsidRPr="002F311A" w:rsidRDefault="00E95454" w:rsidP="00E95454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>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upplementary Fig. 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2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. 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The original western blot images of Figure 1C. Red line boxes </w:t>
      </w:r>
      <w:r w:rsidR="00F5495A">
        <w:rPr>
          <w:rFonts w:ascii="Times New Roman" w:eastAsia="ＭＳ 明朝" w:hAnsi="Times New Roman" w:cs="Times New Roman"/>
          <w:sz w:val="24"/>
          <w:szCs w:val="24"/>
          <w:lang w:eastAsia="ja-JP"/>
        </w:rPr>
        <w:t>indicate the cropped membrane images.</w:t>
      </w:r>
    </w:p>
    <w:p w14:paraId="456395C6" w14:textId="77777777" w:rsidR="00D865AA" w:rsidRDefault="00D865AA" w:rsidP="006E60D8">
      <w:pPr>
        <w:wordWrap/>
        <w:spacing w:after="0" w:line="480" w:lineRule="auto"/>
        <w:rPr>
          <w:noProof/>
        </w:rPr>
      </w:pPr>
      <w:r>
        <w:rPr>
          <w:noProof/>
        </w:rPr>
        <w:br w:type="page"/>
      </w:r>
    </w:p>
    <w:p w14:paraId="17A46A5B" w14:textId="2714007D" w:rsidR="00E95454" w:rsidRDefault="00872B9D" w:rsidP="006E60D8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>
        <w:rPr>
          <w:rFonts w:ascii="Times New Roman" w:eastAsia="ＭＳ 明朝" w:hAnsi="Times New Roman" w:cs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054589FB" wp14:editId="363025D7">
            <wp:extent cx="3239888" cy="2160000"/>
            <wp:effectExtent l="0" t="0" r="0" b="0"/>
            <wp:docPr id="12428091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88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AA" w:rsidRPr="00D865AA">
        <w:rPr>
          <w:noProof/>
        </w:rPr>
        <w:t xml:space="preserve"> </w:t>
      </w:r>
      <w:r w:rsidR="00D865AA" w:rsidRPr="00D865AA">
        <w:rPr>
          <w:rFonts w:ascii="Times New Roman" w:eastAsia="ＭＳ 明朝" w:hAnsi="Times New Roman" w:cs="Times New Roman"/>
          <w:sz w:val="24"/>
          <w:szCs w:val="24"/>
          <w:lang w:eastAsia="ja-JP"/>
        </w:rPr>
        <w:drawing>
          <wp:inline distT="0" distB="0" distL="0" distR="0" wp14:anchorId="17F51B1C" wp14:editId="477DF026">
            <wp:extent cx="3236975" cy="2160000"/>
            <wp:effectExtent l="0" t="0" r="1905" b="0"/>
            <wp:docPr id="9" name="図 8" descr="文字の書かれた紙&#10;&#10;中程度の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1D15B6FB-937F-BAC5-1CDC-9CFD05FBA0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 descr="文字の書かれた紙&#10;&#10;中程度の精度で自動的に生成された説明">
                      <a:extLst>
                        <a:ext uri="{FF2B5EF4-FFF2-40B4-BE49-F238E27FC236}">
                          <a16:creationId xmlns:a16="http://schemas.microsoft.com/office/drawing/2014/main" id="{1D15B6FB-937F-BAC5-1CDC-9CFD05FBA0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697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5E08" w14:textId="544D78BF" w:rsidR="00F5495A" w:rsidRPr="002F311A" w:rsidRDefault="00F5495A" w:rsidP="00F5495A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>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upplementary Fig. 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3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. The original western blot images of Figure 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3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C. Red line boxes indicate the cropped membrane images.</w:t>
      </w:r>
    </w:p>
    <w:p w14:paraId="2B3B9416" w14:textId="77777777" w:rsidR="00D865AA" w:rsidRDefault="00D865AA" w:rsidP="006E60D8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br w:type="page"/>
      </w:r>
    </w:p>
    <w:p w14:paraId="2158B2DD" w14:textId="5D53B465" w:rsidR="00F5495A" w:rsidRDefault="000262F2" w:rsidP="006E60D8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>
        <w:rPr>
          <w:rFonts w:ascii="Times New Roman" w:eastAsia="ＭＳ 明朝" w:hAnsi="Times New Roman" w:cs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09334AF2" wp14:editId="78FF98A6">
            <wp:extent cx="3243266" cy="2160000"/>
            <wp:effectExtent l="0" t="0" r="0" b="0"/>
            <wp:docPr id="92138982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6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AA" w:rsidRPr="00D865AA">
        <w:rPr>
          <w:rFonts w:ascii="Times New Roman" w:eastAsia="ＭＳ 明朝" w:hAnsi="Times New Roman" w:cs="Times New Roman"/>
          <w:sz w:val="24"/>
          <w:szCs w:val="24"/>
          <w:lang w:eastAsia="ja-JP"/>
        </w:rPr>
        <w:drawing>
          <wp:inline distT="0" distB="0" distL="0" distR="0" wp14:anchorId="2A2F3026" wp14:editId="7F69E6B5">
            <wp:extent cx="3240155" cy="2160000"/>
            <wp:effectExtent l="0" t="0" r="0" b="0"/>
            <wp:docPr id="11" name="図 10" descr="白い背景に黒い文字&#10;&#10;低い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F7CC66B3-9839-51E8-B519-C7008B1D0B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 descr="白い背景に黒い文字&#10;&#10;低い精度で自動的に生成された説明">
                      <a:extLst>
                        <a:ext uri="{FF2B5EF4-FFF2-40B4-BE49-F238E27FC236}">
                          <a16:creationId xmlns:a16="http://schemas.microsoft.com/office/drawing/2014/main" id="{F7CC66B3-9839-51E8-B519-C7008B1D0B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015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FB42E" w14:textId="412CE3B4" w:rsidR="00F5495A" w:rsidRPr="002F311A" w:rsidRDefault="00F5495A" w:rsidP="00F5495A">
      <w:pPr>
        <w:wordWrap/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>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upplementary Fig. S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4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. The original western blot images of Figure 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4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>C. Red line boxes indicate the cropped membrane images.</w:t>
      </w:r>
    </w:p>
    <w:p w14:paraId="10380548" w14:textId="77777777" w:rsidR="00F5495A" w:rsidRPr="00E95454" w:rsidRDefault="00F5495A" w:rsidP="006E60D8">
      <w:pPr>
        <w:wordWrap/>
        <w:spacing w:after="0" w:line="480" w:lineRule="auto"/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</w:pPr>
    </w:p>
    <w:sectPr w:rsidR="00F5495A" w:rsidRPr="00E95454" w:rsidSect="00DA3E57">
      <w:type w:val="continuous"/>
      <w:pgSz w:w="11906" w:h="16838" w:code="9"/>
      <w:pgMar w:top="1418" w:right="720" w:bottom="1077" w:left="720" w:header="1021" w:footer="340" w:gutter="0"/>
      <w:lnNumType w:countBy="1" w:distance="255" w:restart="continuous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8990" w14:textId="77777777" w:rsidR="00784583" w:rsidRDefault="00784583" w:rsidP="00444D4E">
      <w:pPr>
        <w:spacing w:after="0" w:line="240" w:lineRule="auto"/>
      </w:pPr>
      <w:r>
        <w:separator/>
      </w:r>
    </w:p>
  </w:endnote>
  <w:endnote w:type="continuationSeparator" w:id="0">
    <w:p w14:paraId="13C49AA8" w14:textId="77777777" w:rsidR="00784583" w:rsidRDefault="00784583" w:rsidP="0044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03486" w14:textId="77777777" w:rsidR="00784583" w:rsidRDefault="00784583" w:rsidP="00444D4E">
      <w:pPr>
        <w:spacing w:after="0" w:line="240" w:lineRule="auto"/>
      </w:pPr>
      <w:r>
        <w:separator/>
      </w:r>
    </w:p>
  </w:footnote>
  <w:footnote w:type="continuationSeparator" w:id="0">
    <w:p w14:paraId="7166FC6D" w14:textId="77777777" w:rsidR="00784583" w:rsidRDefault="00784583" w:rsidP="00444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B10864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8274332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0F7C7AF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3D4CE9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2F72B40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2F9C269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6FE9000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333339999">
    <w:abstractNumId w:val="6"/>
  </w:num>
  <w:num w:numId="2" w16cid:durableId="793333594">
    <w:abstractNumId w:val="5"/>
  </w:num>
  <w:num w:numId="3" w16cid:durableId="382800300">
    <w:abstractNumId w:val="4"/>
  </w:num>
  <w:num w:numId="4" w16cid:durableId="729302911">
    <w:abstractNumId w:val="3"/>
  </w:num>
  <w:num w:numId="5" w16cid:durableId="784930987">
    <w:abstractNumId w:val="2"/>
  </w:num>
  <w:num w:numId="6" w16cid:durableId="1949459597">
    <w:abstractNumId w:val="1"/>
  </w:num>
  <w:num w:numId="7" w16cid:durableId="106391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rawingGridHorizontalSpacing w:val="10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DC"/>
    <w:rsid w:val="00002571"/>
    <w:rsid w:val="000122C7"/>
    <w:rsid w:val="00015CE4"/>
    <w:rsid w:val="000163B8"/>
    <w:rsid w:val="000262F2"/>
    <w:rsid w:val="0003014D"/>
    <w:rsid w:val="00033CB1"/>
    <w:rsid w:val="000422A2"/>
    <w:rsid w:val="000578D4"/>
    <w:rsid w:val="00090731"/>
    <w:rsid w:val="000943B3"/>
    <w:rsid w:val="000A45C6"/>
    <w:rsid w:val="000A5F01"/>
    <w:rsid w:val="000B7AFC"/>
    <w:rsid w:val="000C5766"/>
    <w:rsid w:val="000D59C4"/>
    <w:rsid w:val="000D5AFB"/>
    <w:rsid w:val="000E14B4"/>
    <w:rsid w:val="000E1B71"/>
    <w:rsid w:val="000E293D"/>
    <w:rsid w:val="000F17F7"/>
    <w:rsid w:val="00112043"/>
    <w:rsid w:val="00131419"/>
    <w:rsid w:val="0014493B"/>
    <w:rsid w:val="001737D3"/>
    <w:rsid w:val="00183029"/>
    <w:rsid w:val="001948AB"/>
    <w:rsid w:val="001A4046"/>
    <w:rsid w:val="001B1C17"/>
    <w:rsid w:val="001E1007"/>
    <w:rsid w:val="001E3C70"/>
    <w:rsid w:val="001E5728"/>
    <w:rsid w:val="001F478A"/>
    <w:rsid w:val="0020297E"/>
    <w:rsid w:val="0020594B"/>
    <w:rsid w:val="00211D4D"/>
    <w:rsid w:val="00212313"/>
    <w:rsid w:val="0021479D"/>
    <w:rsid w:val="002209FA"/>
    <w:rsid w:val="00222E66"/>
    <w:rsid w:val="00241E7F"/>
    <w:rsid w:val="00244B46"/>
    <w:rsid w:val="00262265"/>
    <w:rsid w:val="002730CC"/>
    <w:rsid w:val="002910CC"/>
    <w:rsid w:val="002A178F"/>
    <w:rsid w:val="002B68D2"/>
    <w:rsid w:val="002C3DC3"/>
    <w:rsid w:val="002C40DB"/>
    <w:rsid w:val="002C69FF"/>
    <w:rsid w:val="002D2A5C"/>
    <w:rsid w:val="002D3812"/>
    <w:rsid w:val="002E5101"/>
    <w:rsid w:val="002F311A"/>
    <w:rsid w:val="003301A7"/>
    <w:rsid w:val="0033615C"/>
    <w:rsid w:val="00340953"/>
    <w:rsid w:val="00342D4A"/>
    <w:rsid w:val="00351252"/>
    <w:rsid w:val="00357D58"/>
    <w:rsid w:val="003606C8"/>
    <w:rsid w:val="003736B9"/>
    <w:rsid w:val="00395B20"/>
    <w:rsid w:val="00397786"/>
    <w:rsid w:val="00397BCC"/>
    <w:rsid w:val="003A624F"/>
    <w:rsid w:val="003A6DCF"/>
    <w:rsid w:val="003A7CCA"/>
    <w:rsid w:val="003A7FA6"/>
    <w:rsid w:val="003C63BC"/>
    <w:rsid w:val="00414231"/>
    <w:rsid w:val="00431099"/>
    <w:rsid w:val="00434327"/>
    <w:rsid w:val="004437ED"/>
    <w:rsid w:val="00444D4E"/>
    <w:rsid w:val="00446CB7"/>
    <w:rsid w:val="004812ED"/>
    <w:rsid w:val="00493917"/>
    <w:rsid w:val="004A154B"/>
    <w:rsid w:val="004A4673"/>
    <w:rsid w:val="004C3435"/>
    <w:rsid w:val="004D4D0F"/>
    <w:rsid w:val="004F2C13"/>
    <w:rsid w:val="0051284D"/>
    <w:rsid w:val="00524BF4"/>
    <w:rsid w:val="00527440"/>
    <w:rsid w:val="00527754"/>
    <w:rsid w:val="00534809"/>
    <w:rsid w:val="00555AEE"/>
    <w:rsid w:val="00556F0F"/>
    <w:rsid w:val="00570A90"/>
    <w:rsid w:val="00573F8D"/>
    <w:rsid w:val="00581787"/>
    <w:rsid w:val="005966ED"/>
    <w:rsid w:val="005A0FCA"/>
    <w:rsid w:val="005D0F27"/>
    <w:rsid w:val="005D51DE"/>
    <w:rsid w:val="005E0856"/>
    <w:rsid w:val="005F3F20"/>
    <w:rsid w:val="006057B9"/>
    <w:rsid w:val="00621E4B"/>
    <w:rsid w:val="00627E96"/>
    <w:rsid w:val="006309E2"/>
    <w:rsid w:val="0063680B"/>
    <w:rsid w:val="006408DE"/>
    <w:rsid w:val="00646A87"/>
    <w:rsid w:val="006922F7"/>
    <w:rsid w:val="006976A4"/>
    <w:rsid w:val="006A4F59"/>
    <w:rsid w:val="006C0582"/>
    <w:rsid w:val="006D42D8"/>
    <w:rsid w:val="006D5024"/>
    <w:rsid w:val="006E01EF"/>
    <w:rsid w:val="006E2175"/>
    <w:rsid w:val="006E60D8"/>
    <w:rsid w:val="006F1724"/>
    <w:rsid w:val="006F7451"/>
    <w:rsid w:val="006F77AF"/>
    <w:rsid w:val="00701B58"/>
    <w:rsid w:val="00722312"/>
    <w:rsid w:val="00724961"/>
    <w:rsid w:val="007325E7"/>
    <w:rsid w:val="00745E67"/>
    <w:rsid w:val="007519A3"/>
    <w:rsid w:val="00775B2F"/>
    <w:rsid w:val="00776198"/>
    <w:rsid w:val="00784583"/>
    <w:rsid w:val="00793A60"/>
    <w:rsid w:val="007A491E"/>
    <w:rsid w:val="007A7A47"/>
    <w:rsid w:val="007D7F2A"/>
    <w:rsid w:val="007E1ED8"/>
    <w:rsid w:val="00800939"/>
    <w:rsid w:val="00820FB1"/>
    <w:rsid w:val="008218CD"/>
    <w:rsid w:val="00822F5D"/>
    <w:rsid w:val="00832425"/>
    <w:rsid w:val="00833172"/>
    <w:rsid w:val="00851887"/>
    <w:rsid w:val="00872B9D"/>
    <w:rsid w:val="00893580"/>
    <w:rsid w:val="00895B0A"/>
    <w:rsid w:val="008A2247"/>
    <w:rsid w:val="008A31ED"/>
    <w:rsid w:val="008A4CEC"/>
    <w:rsid w:val="008E2568"/>
    <w:rsid w:val="008F62FB"/>
    <w:rsid w:val="0090762C"/>
    <w:rsid w:val="00914102"/>
    <w:rsid w:val="009475AE"/>
    <w:rsid w:val="00964029"/>
    <w:rsid w:val="00972E2F"/>
    <w:rsid w:val="00982CD8"/>
    <w:rsid w:val="00986AFE"/>
    <w:rsid w:val="00994882"/>
    <w:rsid w:val="009B1AFB"/>
    <w:rsid w:val="009B2FEE"/>
    <w:rsid w:val="009B37A5"/>
    <w:rsid w:val="009B6267"/>
    <w:rsid w:val="009C0181"/>
    <w:rsid w:val="009D1761"/>
    <w:rsid w:val="009F5198"/>
    <w:rsid w:val="00A021E4"/>
    <w:rsid w:val="00A07284"/>
    <w:rsid w:val="00A142B5"/>
    <w:rsid w:val="00A14CBB"/>
    <w:rsid w:val="00A17E58"/>
    <w:rsid w:val="00A34A37"/>
    <w:rsid w:val="00A4293D"/>
    <w:rsid w:val="00A47F02"/>
    <w:rsid w:val="00A565BD"/>
    <w:rsid w:val="00A64136"/>
    <w:rsid w:val="00A93BD5"/>
    <w:rsid w:val="00AA55AB"/>
    <w:rsid w:val="00AA7927"/>
    <w:rsid w:val="00AB352D"/>
    <w:rsid w:val="00AC2661"/>
    <w:rsid w:val="00AC624D"/>
    <w:rsid w:val="00AC64A1"/>
    <w:rsid w:val="00AD63C1"/>
    <w:rsid w:val="00AD7723"/>
    <w:rsid w:val="00AE408F"/>
    <w:rsid w:val="00AF5BBE"/>
    <w:rsid w:val="00B04260"/>
    <w:rsid w:val="00B07D10"/>
    <w:rsid w:val="00B133D0"/>
    <w:rsid w:val="00B160EE"/>
    <w:rsid w:val="00B177F5"/>
    <w:rsid w:val="00B21BF6"/>
    <w:rsid w:val="00B2510D"/>
    <w:rsid w:val="00B3752B"/>
    <w:rsid w:val="00B50965"/>
    <w:rsid w:val="00B50ED8"/>
    <w:rsid w:val="00B73EA5"/>
    <w:rsid w:val="00B77DAE"/>
    <w:rsid w:val="00B822FF"/>
    <w:rsid w:val="00B82C11"/>
    <w:rsid w:val="00BA3E70"/>
    <w:rsid w:val="00BB0C17"/>
    <w:rsid w:val="00BC2477"/>
    <w:rsid w:val="00BC2822"/>
    <w:rsid w:val="00BD43FB"/>
    <w:rsid w:val="00BD4A9B"/>
    <w:rsid w:val="00BD7434"/>
    <w:rsid w:val="00BE19C4"/>
    <w:rsid w:val="00BE68E5"/>
    <w:rsid w:val="00BF6C9E"/>
    <w:rsid w:val="00BF727E"/>
    <w:rsid w:val="00C13C98"/>
    <w:rsid w:val="00C27FB1"/>
    <w:rsid w:val="00C3213F"/>
    <w:rsid w:val="00C47504"/>
    <w:rsid w:val="00C779E7"/>
    <w:rsid w:val="00C806A9"/>
    <w:rsid w:val="00C85D08"/>
    <w:rsid w:val="00CA1B6B"/>
    <w:rsid w:val="00CA2768"/>
    <w:rsid w:val="00CB0524"/>
    <w:rsid w:val="00CB1528"/>
    <w:rsid w:val="00CB4972"/>
    <w:rsid w:val="00CB7660"/>
    <w:rsid w:val="00CE4098"/>
    <w:rsid w:val="00CE4758"/>
    <w:rsid w:val="00D10E03"/>
    <w:rsid w:val="00D22D4B"/>
    <w:rsid w:val="00D23AB7"/>
    <w:rsid w:val="00D32F6E"/>
    <w:rsid w:val="00D417F1"/>
    <w:rsid w:val="00D5233C"/>
    <w:rsid w:val="00D55B11"/>
    <w:rsid w:val="00D60BCC"/>
    <w:rsid w:val="00D63B75"/>
    <w:rsid w:val="00D865AA"/>
    <w:rsid w:val="00D90B0E"/>
    <w:rsid w:val="00D97352"/>
    <w:rsid w:val="00DA3E57"/>
    <w:rsid w:val="00DB6332"/>
    <w:rsid w:val="00DF67B1"/>
    <w:rsid w:val="00E0296F"/>
    <w:rsid w:val="00E14166"/>
    <w:rsid w:val="00E253BE"/>
    <w:rsid w:val="00E40152"/>
    <w:rsid w:val="00E47037"/>
    <w:rsid w:val="00E52396"/>
    <w:rsid w:val="00E6025F"/>
    <w:rsid w:val="00E62A1C"/>
    <w:rsid w:val="00E805C7"/>
    <w:rsid w:val="00E86414"/>
    <w:rsid w:val="00E94B31"/>
    <w:rsid w:val="00E95454"/>
    <w:rsid w:val="00EB0497"/>
    <w:rsid w:val="00EC0002"/>
    <w:rsid w:val="00EC1963"/>
    <w:rsid w:val="00EC4464"/>
    <w:rsid w:val="00EE47B5"/>
    <w:rsid w:val="00EF0A0B"/>
    <w:rsid w:val="00F16D5B"/>
    <w:rsid w:val="00F204D3"/>
    <w:rsid w:val="00F22939"/>
    <w:rsid w:val="00F23945"/>
    <w:rsid w:val="00F261CE"/>
    <w:rsid w:val="00F3005E"/>
    <w:rsid w:val="00F337DC"/>
    <w:rsid w:val="00F528BB"/>
    <w:rsid w:val="00F5495A"/>
    <w:rsid w:val="00F55D14"/>
    <w:rsid w:val="00F81D4B"/>
    <w:rsid w:val="00F91677"/>
    <w:rsid w:val="00FA04D0"/>
    <w:rsid w:val="00FA6AAE"/>
    <w:rsid w:val="00FB771F"/>
    <w:rsid w:val="00FC03F2"/>
    <w:rsid w:val="00FE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5D56E"/>
  <w15:docId w15:val="{20B0B764-1F79-4F06-90EC-3F00F214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95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A565BD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337DC"/>
  </w:style>
  <w:style w:type="paragraph" w:styleId="a4">
    <w:name w:val="No Spacing"/>
    <w:uiPriority w:val="1"/>
    <w:qFormat/>
    <w:rsid w:val="00A565B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見出し 1 (文字)"/>
    <w:basedOn w:val="a0"/>
    <w:link w:val="1"/>
    <w:uiPriority w:val="9"/>
    <w:rsid w:val="00A565BD"/>
    <w:rPr>
      <w:rFonts w:asciiTheme="majorHAnsi" w:eastAsiaTheme="majorEastAsia" w:hAnsiTheme="majorHAnsi" w:cstheme="majorBidi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444D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4D4E"/>
  </w:style>
  <w:style w:type="paragraph" w:styleId="a7">
    <w:name w:val="footer"/>
    <w:basedOn w:val="a"/>
    <w:link w:val="a8"/>
    <w:uiPriority w:val="99"/>
    <w:unhideWhenUsed/>
    <w:rsid w:val="00444D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4D4E"/>
  </w:style>
  <w:style w:type="character" w:styleId="a9">
    <w:name w:val="Hyperlink"/>
    <w:basedOn w:val="a0"/>
    <w:uiPriority w:val="99"/>
    <w:unhideWhenUsed/>
    <w:rsid w:val="006922F7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92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893FB-0D64-4278-9532-F5E20AFC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Deokho Lee</dc:creator>
  <cp:lastModifiedBy>JEONG HEONUK</cp:lastModifiedBy>
  <cp:revision>7</cp:revision>
  <dcterms:created xsi:type="dcterms:W3CDTF">2023-07-18T02:52:00Z</dcterms:created>
  <dcterms:modified xsi:type="dcterms:W3CDTF">2023-08-20T11:17:00Z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http://www.zotero.org/styles/acta-biomaterialia</vt:lpwstr>
  </property>
  <property fmtid="{D5CDD505-2E9C-101B-9397-08002B2CF9AE}" pid="3" name="Mendeley Recent Style Name 0_1">
    <vt:lpwstr>Acta Biomaterialia</vt:lpwstr>
  </property>
  <property fmtid="{D5CDD505-2E9C-101B-9397-08002B2CF9AE}" pid="4" name="Mendeley Recent Style Id 1_1">
    <vt:lpwstr>http://csl.mendeley.com/styles/491683801/american-medical-association</vt:lpwstr>
  </property>
  <property fmtid="{D5CDD505-2E9C-101B-9397-08002B2CF9AE}" pid="5" name="Mendeley Recent Style Name 1_1">
    <vt:lpwstr>American Medical Association 11th edition - HEONUK JEONG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http://www.zotero.org/styles/experimental-eye-research</vt:lpwstr>
  </property>
  <property fmtid="{D5CDD505-2E9C-101B-9397-08002B2CF9AE}" pid="15" name="Mendeley Recent Style Name 6_1">
    <vt:lpwstr>Experimental Eye Research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caa6277a-950c-362e-a320-731feaea6e75</vt:lpwstr>
  </property>
  <property fmtid="{D5CDD505-2E9C-101B-9397-08002B2CF9AE}" pid="24" name="Mendeley Citation Style_1">
    <vt:lpwstr>http://www.zotero.org/styles/scientific-reports</vt:lpwstr>
  </property>
</Properties>
</file>