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2B003" w14:textId="77777777" w:rsidR="00A2545C" w:rsidRPr="0060778C" w:rsidRDefault="00E03350" w:rsidP="00AA139F">
      <w:pPr>
        <w:pStyle w:val="Heading1"/>
      </w:pPr>
      <w:r w:rsidRPr="0060778C">
        <w:t xml:space="preserve">Supporting Information for </w:t>
      </w:r>
    </w:p>
    <w:p w14:paraId="43174505" w14:textId="77777777" w:rsidR="00822315" w:rsidRPr="0060778C" w:rsidRDefault="00E03350" w:rsidP="00AA139F">
      <w:pPr>
        <w:pStyle w:val="Heading1"/>
      </w:pPr>
      <w:r w:rsidRPr="0060778C">
        <w:t>ORIGINAL ARTICLE</w:t>
      </w:r>
    </w:p>
    <w:p w14:paraId="6EBFBA2A" w14:textId="1C103C9D" w:rsidR="00622393" w:rsidRPr="0060778C" w:rsidRDefault="006F5F8E" w:rsidP="00BE2B15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novel s</w:t>
      </w:r>
      <w:r w:rsidR="00E2351D">
        <w:rPr>
          <w:b/>
          <w:bCs/>
          <w:sz w:val="28"/>
          <w:szCs w:val="28"/>
        </w:rPr>
        <w:t>ynergistic enzyme</w:t>
      </w:r>
      <w:r w:rsidR="00622393" w:rsidRPr="0060778C">
        <w:rPr>
          <w:b/>
          <w:bCs/>
          <w:sz w:val="28"/>
          <w:szCs w:val="28"/>
        </w:rPr>
        <w:t>-Antibiotic T</w:t>
      </w:r>
      <w:r w:rsidR="008A61ED">
        <w:rPr>
          <w:b/>
          <w:bCs/>
          <w:sz w:val="28"/>
          <w:szCs w:val="28"/>
        </w:rPr>
        <w:t xml:space="preserve">herapy with </w:t>
      </w:r>
      <w:r w:rsidR="00BE2B15" w:rsidRPr="00BE2B15">
        <w:rPr>
          <w:rFonts w:asciiTheme="majorBidi" w:hAnsiTheme="majorBidi" w:cstheme="majorBidi"/>
          <w:b/>
          <w:bCs/>
          <w:sz w:val="28"/>
          <w:szCs w:val="28"/>
        </w:rPr>
        <w:t>Immobilization</w:t>
      </w:r>
      <w:r w:rsidR="00920FE7">
        <w:rPr>
          <w:rFonts w:asciiTheme="majorBidi" w:eastAsia="Times New Roman" w:hAnsiTheme="majorBidi" w:cstheme="majorBidi"/>
          <w:b/>
          <w:bCs/>
          <w:color w:val="111111"/>
          <w:kern w:val="36"/>
          <w:sz w:val="28"/>
          <w:szCs w:val="28"/>
        </w:rPr>
        <w:t xml:space="preserve"> of</w:t>
      </w:r>
      <w:bookmarkStart w:id="0" w:name="_GoBack"/>
      <w:bookmarkEnd w:id="0"/>
      <w:r w:rsidR="00BE2B15" w:rsidRPr="00BE2B15">
        <w:rPr>
          <w:rFonts w:asciiTheme="majorBidi" w:eastAsia="Times New Roman" w:hAnsiTheme="majorBidi" w:cstheme="majorBidi"/>
          <w:b/>
          <w:bCs/>
          <w:color w:val="111111"/>
          <w:kern w:val="36"/>
          <w:sz w:val="28"/>
          <w:szCs w:val="28"/>
        </w:rPr>
        <w:t xml:space="preserve"> </w:t>
      </w:r>
      <w:r w:rsidR="00BE2B15" w:rsidRPr="00AC1B2C">
        <w:rPr>
          <w:rFonts w:asciiTheme="majorBidi" w:eastAsia="Times New Roman" w:hAnsiTheme="majorBidi" w:cstheme="majorBidi"/>
          <w:b/>
          <w:bCs/>
          <w:color w:val="111111"/>
          <w:kern w:val="36"/>
          <w:sz w:val="28"/>
          <w:szCs w:val="28"/>
        </w:rPr>
        <w:t>Mycobacteriophage</w:t>
      </w:r>
      <w:r w:rsidR="00BE2B15">
        <w:rPr>
          <w:b/>
          <w:bCs/>
          <w:sz w:val="28"/>
          <w:szCs w:val="28"/>
        </w:rPr>
        <w:t xml:space="preserve"> </w:t>
      </w:r>
      <w:proofErr w:type="spellStart"/>
      <w:r w:rsidR="00BE2B15">
        <w:rPr>
          <w:b/>
          <w:bCs/>
          <w:sz w:val="28"/>
          <w:szCs w:val="28"/>
        </w:rPr>
        <w:t>Lysin</w:t>
      </w:r>
      <w:r w:rsidR="008A61ED" w:rsidRPr="00BE2B15">
        <w:rPr>
          <w:b/>
          <w:bCs/>
          <w:sz w:val="28"/>
          <w:szCs w:val="28"/>
        </w:rPr>
        <w:t>B</w:t>
      </w:r>
      <w:proofErr w:type="spellEnd"/>
      <w:r w:rsidR="00B323A4" w:rsidRPr="00BE2B15">
        <w:rPr>
          <w:b/>
          <w:bCs/>
          <w:sz w:val="28"/>
          <w:szCs w:val="28"/>
        </w:rPr>
        <w:t xml:space="preserve"> </w:t>
      </w:r>
      <w:r w:rsidR="00622393" w:rsidRPr="00BE2B15">
        <w:rPr>
          <w:b/>
          <w:bCs/>
          <w:sz w:val="28"/>
          <w:szCs w:val="28"/>
        </w:rPr>
        <w:t>enzyme onto Rif@UiO-66 Nanocom</w:t>
      </w:r>
      <w:r w:rsidR="00622393" w:rsidRPr="0060778C">
        <w:rPr>
          <w:b/>
          <w:bCs/>
          <w:sz w:val="28"/>
          <w:szCs w:val="28"/>
        </w:rPr>
        <w:t>posite for Enhanced A</w:t>
      </w:r>
      <w:r w:rsidR="008A61ED">
        <w:rPr>
          <w:b/>
          <w:bCs/>
          <w:sz w:val="28"/>
          <w:szCs w:val="28"/>
        </w:rPr>
        <w:t>nti-TB</w:t>
      </w:r>
      <w:r w:rsidR="00B406B1">
        <w:rPr>
          <w:b/>
          <w:bCs/>
          <w:sz w:val="28"/>
          <w:szCs w:val="28"/>
        </w:rPr>
        <w:t xml:space="preserve"> </w:t>
      </w:r>
      <w:r w:rsidR="00825AE0" w:rsidRPr="006F5F8E">
        <w:rPr>
          <w:rFonts w:asciiTheme="majorBidi" w:hAnsiTheme="majorBidi" w:cstheme="majorBidi"/>
          <w:b/>
          <w:bCs/>
          <w:sz w:val="28"/>
          <w:szCs w:val="28"/>
        </w:rPr>
        <w:t>Nanotherapeutic</w:t>
      </w:r>
      <w:r w:rsidRPr="006F5F8E">
        <w:rPr>
          <w:rFonts w:asciiTheme="majorBidi" w:hAnsiTheme="majorBidi" w:cstheme="majorBidi"/>
          <w:b/>
          <w:bCs/>
          <w:sz w:val="28"/>
          <w:szCs w:val="28"/>
        </w:rPr>
        <w:t>;</w:t>
      </w:r>
      <w:r w:rsidRPr="006F5F8E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Nanoenzybiotics</w:t>
      </w:r>
      <w:r w:rsidR="00B406B1">
        <w:rPr>
          <w:b/>
          <w:bCs/>
          <w:sz w:val="28"/>
          <w:szCs w:val="28"/>
        </w:rPr>
        <w:t xml:space="preserve"> approach</w:t>
      </w:r>
    </w:p>
    <w:p w14:paraId="4C55C5EF" w14:textId="77777777" w:rsidR="00622393" w:rsidRPr="0060778C" w:rsidRDefault="00622393" w:rsidP="00BE2B15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sv-SE"/>
        </w:rPr>
      </w:pPr>
    </w:p>
    <w:p w14:paraId="1197323A" w14:textId="77777777" w:rsidR="00622393" w:rsidRPr="000820AB" w:rsidRDefault="00622393" w:rsidP="00AA139F">
      <w:pPr>
        <w:rPr>
          <w:b/>
          <w:bCs/>
          <w:i/>
          <w:iCs/>
          <w:lang w:val="sv-SE"/>
        </w:rPr>
      </w:pPr>
      <w:r w:rsidRPr="000820AB">
        <w:rPr>
          <w:b/>
          <w:bCs/>
          <w:i/>
          <w:iCs/>
          <w:lang w:val="sv-SE"/>
        </w:rPr>
        <w:t>Zienab E. Eldin,</w:t>
      </w:r>
      <w:r w:rsidRPr="000820AB">
        <w:rPr>
          <w:b/>
          <w:bCs/>
          <w:i/>
          <w:iCs/>
          <w:vertAlign w:val="superscript"/>
          <w:lang w:val="sv-SE"/>
        </w:rPr>
        <w:t>a*</w:t>
      </w:r>
      <w:r w:rsidRPr="000820AB">
        <w:rPr>
          <w:b/>
          <w:bCs/>
          <w:i/>
          <w:iCs/>
          <w:lang w:val="sv-SE"/>
        </w:rPr>
        <w:t xml:space="preserve"> Tarek Dishisha,</w:t>
      </w:r>
      <w:r w:rsidRPr="000820AB">
        <w:rPr>
          <w:b/>
          <w:bCs/>
          <w:i/>
          <w:iCs/>
          <w:vertAlign w:val="superscript"/>
          <w:lang w:val="sv-SE"/>
        </w:rPr>
        <w:t>b</w:t>
      </w:r>
      <w:r w:rsidRPr="000820AB">
        <w:rPr>
          <w:b/>
          <w:bCs/>
          <w:i/>
          <w:iCs/>
          <w:lang w:val="sv-SE"/>
        </w:rPr>
        <w:t xml:space="preserve"> Ahmed Farghali,</w:t>
      </w:r>
      <w:r w:rsidRPr="000820AB">
        <w:rPr>
          <w:b/>
          <w:bCs/>
          <w:i/>
          <w:iCs/>
          <w:vertAlign w:val="superscript"/>
          <w:lang w:val="sv-SE"/>
        </w:rPr>
        <w:t xml:space="preserve">a </w:t>
      </w:r>
      <w:r w:rsidRPr="000820AB">
        <w:rPr>
          <w:b/>
          <w:bCs/>
          <w:i/>
          <w:iCs/>
          <w:lang w:val="sv-SE"/>
        </w:rPr>
        <w:t>Hanaa.M.Salama,</w:t>
      </w:r>
      <w:r w:rsidRPr="000820AB">
        <w:rPr>
          <w:b/>
          <w:bCs/>
          <w:i/>
          <w:iCs/>
          <w:vertAlign w:val="superscript"/>
          <w:lang w:val="sv-SE"/>
        </w:rPr>
        <w:t xml:space="preserve"> c</w:t>
      </w:r>
      <w:r w:rsidRPr="000820AB">
        <w:rPr>
          <w:b/>
          <w:bCs/>
          <w:i/>
          <w:iCs/>
          <w:lang w:val="sv-SE"/>
        </w:rPr>
        <w:t xml:space="preserve"> Ossama M. Sayed</w:t>
      </w:r>
      <w:r w:rsidRPr="000820AB">
        <w:rPr>
          <w:b/>
          <w:bCs/>
          <w:i/>
          <w:iCs/>
          <w:vertAlign w:val="superscript"/>
          <w:lang w:val="sv-SE"/>
        </w:rPr>
        <w:t xml:space="preserve">d </w:t>
      </w:r>
    </w:p>
    <w:p w14:paraId="706E8AB9" w14:textId="77777777" w:rsidR="00622393" w:rsidRPr="0060778C" w:rsidRDefault="00622393" w:rsidP="00AA139F">
      <w:pPr>
        <w:rPr>
          <w:i/>
          <w:iCs/>
        </w:rPr>
      </w:pPr>
      <w:r w:rsidRPr="0060778C">
        <w:rPr>
          <w:i/>
          <w:iCs/>
          <w:vertAlign w:val="superscript"/>
        </w:rPr>
        <w:t xml:space="preserve">a </w:t>
      </w:r>
      <w:r w:rsidRPr="0060778C">
        <w:rPr>
          <w:i/>
          <w:iCs/>
        </w:rPr>
        <w:t xml:space="preserve">Department of Material Sciences and Nanotechnology, Faculty of Postgraduate Studies for Advanced Sciences, Beni-Suef University, Beni-Suef, Egypt </w:t>
      </w:r>
    </w:p>
    <w:p w14:paraId="5BCCC920" w14:textId="77777777" w:rsidR="00622393" w:rsidRPr="0060778C" w:rsidRDefault="00622393" w:rsidP="00AA139F">
      <w:pPr>
        <w:rPr>
          <w:i/>
          <w:iCs/>
        </w:rPr>
      </w:pPr>
      <w:r w:rsidRPr="0060778C">
        <w:rPr>
          <w:i/>
          <w:iCs/>
          <w:vertAlign w:val="superscript"/>
        </w:rPr>
        <w:t>b</w:t>
      </w:r>
      <w:r w:rsidRPr="0060778C">
        <w:rPr>
          <w:i/>
          <w:iCs/>
        </w:rPr>
        <w:t xml:space="preserve"> D</w:t>
      </w:r>
      <w:r w:rsidRPr="0060778C">
        <w:rPr>
          <w:i/>
          <w:iCs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e</w:t>
      </w:r>
      <w:r w:rsidRPr="0060778C">
        <w:rPr>
          <w:i/>
          <w:iCs/>
        </w:rPr>
        <w:t>partment of Pharmaceutical Microbiology and Immunology, Faculty of Pharmacy, Beni-Suef University, 62511 Beni-Suef, Egypt</w:t>
      </w:r>
    </w:p>
    <w:p w14:paraId="5A4CBC72" w14:textId="77777777" w:rsidR="00622393" w:rsidRPr="0060778C" w:rsidRDefault="00622393" w:rsidP="00AA139F">
      <w:pPr>
        <w:rPr>
          <w:i/>
          <w:iCs/>
        </w:rPr>
      </w:pPr>
      <w:r w:rsidRPr="0060778C">
        <w:rPr>
          <w:i/>
          <w:iCs/>
          <w:vertAlign w:val="superscript"/>
        </w:rPr>
        <w:t>c</w:t>
      </w:r>
      <w:r w:rsidRPr="0060778C">
        <w:rPr>
          <w:i/>
          <w:iCs/>
        </w:rPr>
        <w:t xml:space="preserve"> Department of Chemistry, Faculty of Science, Port Said University, Port Said, Egypt</w:t>
      </w:r>
    </w:p>
    <w:p w14:paraId="4CE649DD" w14:textId="7F36CE73" w:rsidR="00622393" w:rsidRPr="0060778C" w:rsidRDefault="00825AE0" w:rsidP="00AA139F">
      <w:r w:rsidRPr="0060778C">
        <w:rPr>
          <w:i/>
          <w:iCs/>
          <w:vertAlign w:val="superscript"/>
        </w:rPr>
        <w:t xml:space="preserve">d </w:t>
      </w:r>
      <w:r w:rsidRPr="0060778C">
        <w:t>Department</w:t>
      </w:r>
      <w:r w:rsidR="00622393" w:rsidRPr="0060778C">
        <w:rPr>
          <w:i/>
          <w:iCs/>
        </w:rPr>
        <w:t xml:space="preserve"> of Pharmaceutics, Faculty of Pharmacy, Sinai University—Kantara B</w:t>
      </w:r>
      <w:r w:rsidR="00622393" w:rsidRPr="0060778C">
        <w:rPr>
          <w:i/>
          <w:iCs/>
          <w:color w:val="000000"/>
          <w14:textFill>
            <w14:solidFill>
              <w14:srgbClr w14:val="000000">
                <w14:alpha w14:val="1"/>
                <w14:tint w14:val="143171184"/>
              </w14:srgbClr>
            </w14:solidFill>
          </w14:textFill>
        </w:rPr>
        <w:t>ranch, Ismailia 41636, Egypt</w:t>
      </w:r>
    </w:p>
    <w:p w14:paraId="39AC8511" w14:textId="77777777" w:rsidR="008860C0" w:rsidRPr="0060778C" w:rsidRDefault="008860C0" w:rsidP="00AA139F">
      <w:pPr>
        <w:rPr>
          <w:b/>
          <w:bCs/>
          <w:lang w:val="sv-SE"/>
        </w:rPr>
      </w:pPr>
      <w:r w:rsidRPr="0060778C">
        <w:rPr>
          <w:b/>
          <w:bCs/>
        </w:rPr>
        <w:t>*Corresponding author:</w:t>
      </w:r>
      <w:r w:rsidRPr="0060778C">
        <w:rPr>
          <w:b/>
          <w:bCs/>
          <w:i/>
          <w:iCs/>
          <w:lang w:val="sv-SE"/>
        </w:rPr>
        <w:t xml:space="preserve"> Zienab E. Eldin</w:t>
      </w:r>
    </w:p>
    <w:p w14:paraId="2A79B897" w14:textId="4F6CF987" w:rsidR="008860C0" w:rsidRPr="0060778C" w:rsidRDefault="00825AE0" w:rsidP="00AA139F">
      <w:pPr>
        <w:rPr>
          <w:b/>
          <w:bCs/>
        </w:rPr>
      </w:pPr>
      <w:r w:rsidRPr="0060778C">
        <w:rPr>
          <w:b/>
          <w:bCs/>
        </w:rPr>
        <w:t>E-m</w:t>
      </w:r>
      <w:r w:rsidRPr="0060778C">
        <w:rPr>
          <w:b/>
          <w:bCs/>
          <w:color w:val="000000"/>
          <w14:textFill>
            <w14:solidFill>
              <w14:srgbClr w14:val="000000">
                <w14:alpha w14:val="1"/>
                <w14:tint w14:val="143171184"/>
              </w14:srgbClr>
            </w14:solidFill>
          </w14:textFill>
        </w:rPr>
        <w:t>ail:</w:t>
      </w:r>
      <w:r w:rsidRPr="0060778C">
        <w:rPr>
          <w:b/>
          <w:bCs/>
        </w:rPr>
        <w:t xml:space="preserve"> t-zienabessam@zewailcity.edu.eg</w:t>
      </w:r>
    </w:p>
    <w:p w14:paraId="1AAB4369" w14:textId="77777777" w:rsidR="008860C0" w:rsidRPr="0060778C" w:rsidRDefault="008860C0" w:rsidP="00AA139F">
      <w:pPr>
        <w:rPr>
          <w:b/>
          <w:bCs/>
        </w:rPr>
      </w:pPr>
      <w:r w:rsidRPr="0060778C">
        <w:rPr>
          <w:b/>
          <w:bCs/>
        </w:rPr>
        <w:t>Tel</w:t>
      </w:r>
      <w:r w:rsidRPr="0060778C">
        <w:rPr>
          <w:b/>
          <w:bCs/>
          <w:color w:val="000000"/>
          <w14:textFill>
            <w14:solidFill>
              <w14:srgbClr w14:val="000000">
                <w14:alpha w14:val="1"/>
                <w14:tint w14:val="143171184"/>
              </w14:srgbClr>
            </w14:solidFill>
          </w14:textFill>
        </w:rPr>
        <w:t>:</w:t>
      </w:r>
      <w:r w:rsidRPr="0060778C">
        <w:rPr>
          <w:b/>
          <w:bCs/>
        </w:rPr>
        <w:t xml:space="preserve"> +201065439009</w:t>
      </w:r>
    </w:p>
    <w:p w14:paraId="3745E2B8" w14:textId="77777777" w:rsidR="008860C0" w:rsidRPr="0060778C" w:rsidRDefault="008860C0" w:rsidP="00AA139F"/>
    <w:p w14:paraId="0F1782F1" w14:textId="77777777" w:rsidR="00622393" w:rsidRPr="0060778C" w:rsidRDefault="00622393" w:rsidP="00AA139F"/>
    <w:p w14:paraId="1406FFB7" w14:textId="77777777" w:rsidR="00622393" w:rsidRPr="0060778C" w:rsidRDefault="00622393" w:rsidP="00AA139F"/>
    <w:p w14:paraId="6B8CD0BE" w14:textId="04CAD59A" w:rsidR="000E3DEB" w:rsidRDefault="000E3DEB" w:rsidP="00AA139F"/>
    <w:p w14:paraId="281CD869" w14:textId="77777777" w:rsidR="000E3DEB" w:rsidRDefault="000E3DEB" w:rsidP="00AA139F">
      <w:pPr>
        <w:spacing w:after="200" w:line="276" w:lineRule="auto"/>
      </w:pPr>
    </w:p>
    <w:p w14:paraId="0E5CA152" w14:textId="77777777" w:rsidR="00E2351D" w:rsidRDefault="00E2351D" w:rsidP="00AA139F">
      <w:pPr>
        <w:spacing w:after="200" w:line="276" w:lineRule="auto"/>
      </w:pPr>
    </w:p>
    <w:p w14:paraId="2326DAD8" w14:textId="77777777" w:rsidR="000E3DEB" w:rsidRPr="0060778C" w:rsidRDefault="000E3DEB" w:rsidP="00AA139F">
      <w:pPr>
        <w:rPr>
          <w:b/>
          <w:bCs/>
        </w:rPr>
      </w:pPr>
      <w:r w:rsidRPr="0060778C">
        <w:rPr>
          <w:b/>
          <w:bCs/>
        </w:rPr>
        <w:lastRenderedPageBreak/>
        <w:t>Enzymatic Activity of Free and Immobilized LysB-D29 assays</w:t>
      </w:r>
    </w:p>
    <w:p w14:paraId="24A6593A" w14:textId="15FFEF23" w:rsidR="000E3DEB" w:rsidRPr="0060778C" w:rsidRDefault="000E3DEB" w:rsidP="00AA139F">
      <w:pPr>
        <w:shd w:val="clear" w:color="auto" w:fill="FFFFFF"/>
        <w:spacing w:line="240" w:lineRule="auto"/>
        <w:rPr>
          <w:rFonts w:ascii="ff5" w:eastAsia="Times New Roman" w:hAnsi="ff5"/>
          <w:color w:val="000000"/>
        </w:rPr>
      </w:pPr>
      <w:r w:rsidRPr="0060778C">
        <w:rPr>
          <w:rFonts w:ascii="ff5" w:hAnsi="ff5"/>
          <w:color w:val="000000"/>
          <w:shd w:val="clear" w:color="auto" w:fill="FFFFFF"/>
        </w:rPr>
        <w:t xml:space="preserve">For measuring the </w:t>
      </w:r>
      <w:r w:rsidRPr="0060778C">
        <w:t>specific enzymatic activity and E</w:t>
      </w:r>
      <w:r>
        <w:t>nzymatic activity for the free L</w:t>
      </w:r>
      <w:r w:rsidRPr="0060778C">
        <w:t>ysB</w:t>
      </w:r>
      <w:r w:rsidRPr="0060778C">
        <w:rPr>
          <w:rFonts w:ascii="ff5" w:hAnsi="ff5"/>
          <w:color w:val="000000"/>
          <w:shd w:val="clear" w:color="auto" w:fill="FFFFFF"/>
        </w:rPr>
        <w:t xml:space="preserve">, the following </w:t>
      </w:r>
      <w:r w:rsidR="00825AE0" w:rsidRPr="0060778C">
        <w:rPr>
          <w:rFonts w:ascii="ff5" w:hAnsi="ff5"/>
          <w:color w:val="000000"/>
          <w:shd w:val="clear" w:color="auto" w:fill="FFFFFF"/>
        </w:rPr>
        <w:t>equations were</w:t>
      </w:r>
      <w:r w:rsidRPr="0060778C">
        <w:rPr>
          <w:rFonts w:ascii="ff5" w:hAnsi="ff5"/>
          <w:color w:val="000000"/>
          <w:shd w:val="clear" w:color="auto" w:fill="FFFFFF"/>
        </w:rPr>
        <w:t xml:space="preserve"> used:</w:t>
      </w:r>
    </w:p>
    <w:p w14:paraId="1CB9C7DC" w14:textId="77777777" w:rsidR="000E3DEB" w:rsidRPr="0060778C" w:rsidRDefault="000E3DEB" w:rsidP="00AA139F">
      <w:pPr>
        <w:rPr>
          <w:b/>
          <w:bCs/>
        </w:rPr>
      </w:pPr>
    </w:p>
    <w:p w14:paraId="1E3508D5" w14:textId="77777777" w:rsidR="000E3DEB" w:rsidRPr="0060778C" w:rsidRDefault="000E3DEB" w:rsidP="00AA139F">
      <w:pPr>
        <w:shd w:val="clear" w:color="auto" w:fill="FFFFFF"/>
        <w:spacing w:line="240" w:lineRule="auto"/>
        <w:rPr>
          <w:rFonts w:ascii="ff5" w:eastAsia="Times New Roman" w:hAnsi="ff5"/>
          <w:color w:val="00000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Units/mg enzyme 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Activity (U/ml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 xml:space="preserve"> enzyme concentration (mg/ml </m:t>
              </m:r>
            </m:den>
          </m:f>
        </m:oMath>
      </m:oMathPara>
    </w:p>
    <w:p w14:paraId="73A098E9" w14:textId="77777777" w:rsidR="000E3DEB" w:rsidRPr="0060778C" w:rsidRDefault="000E3DEB" w:rsidP="00AA139F">
      <w:pPr>
        <w:rPr>
          <w:b/>
          <w:bCs/>
        </w:rPr>
      </w:pPr>
    </w:p>
    <w:p w14:paraId="7317120F" w14:textId="77777777" w:rsidR="000E3DEB" w:rsidRPr="0091573B" w:rsidRDefault="000E3DEB" w:rsidP="00AA139F">
      <w:r>
        <w:t xml:space="preserve">  [</w:t>
      </w:r>
      <w:r>
        <w:rPr>
          <w:shd w:val="clear" w:color="auto" w:fill="FFFFFF"/>
        </w:rPr>
        <w:t>Eq. SB.1]</w:t>
      </w:r>
    </w:p>
    <w:p w14:paraId="571CCD8C" w14:textId="77777777" w:rsidR="000E3DEB" w:rsidRPr="0060778C" w:rsidRDefault="000E3DEB" w:rsidP="00AA139F"/>
    <w:p w14:paraId="070656B2" w14:textId="77777777" w:rsidR="000E3DEB" w:rsidRPr="0060778C" w:rsidRDefault="000E3DEB" w:rsidP="00AA139F">
      <w:pPr>
        <w:shd w:val="clear" w:color="auto" w:fill="FFFFFF"/>
        <w:spacing w:line="240" w:lineRule="auto"/>
        <w:rPr>
          <w:rFonts w:ascii="ff5" w:eastAsia="Times New Roman" w:hAnsi="ff5"/>
          <w:color w:val="00000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Activity </m:t>
          </m:r>
          <m:r>
            <w:rPr>
              <w:rFonts w:ascii="Cambria Math" w:hAnsi="Cambria Math"/>
            </w:rPr>
            <m:t>(U/ml</m:t>
          </m:r>
          <m:r>
            <m:rPr>
              <m:sty m:val="p"/>
            </m:rPr>
            <w:rPr>
              <w:rFonts w:ascii="Cambria Math" w:hAnsi="Cambria Math"/>
            </w:rPr>
            <m:t xml:space="preserve"> enzyme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Style w:val="ffc"/>
                  <w:rFonts w:ascii="Cambria Math" w:hAnsi="Cambria Math"/>
                  <w:color w:val="000000"/>
                  <w:spacing w:val="7"/>
                  <w:shd w:val="clear" w:color="auto" w:fill="FFFFFF"/>
                </w:rPr>
                <m:t>(∆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hd w:val="clear" w:color="auto" w:fill="FFFFFF"/>
                </w:rPr>
                <m:t>A410 test-</m:t>
              </m:r>
              <m:r>
                <m:rPr>
                  <m:sty m:val="p"/>
                </m:rPr>
                <w:rPr>
                  <w:rStyle w:val="ffc"/>
                  <w:rFonts w:ascii="Cambria Math" w:hAnsi="Cambria Math"/>
                  <w:color w:val="000000"/>
                  <w:spacing w:val="7"/>
                  <w:shd w:val="clear" w:color="auto" w:fill="FFFFFF"/>
                </w:rPr>
                <m:t>∆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hd w:val="clear" w:color="auto" w:fill="FFFFFF"/>
                </w:rPr>
                <m:t>A410 blank)</m:t>
              </m:r>
              <m:r>
                <m:rPr>
                  <m:sty m:val="p"/>
                </m:rPr>
                <w:rPr>
                  <w:rStyle w:val="ffa"/>
                  <w:rFonts w:ascii="Cambria Math" w:hAnsi="Cambria Math"/>
                  <w:color w:val="000000"/>
                  <w:spacing w:val="124"/>
                  <w:shd w:val="clear" w:color="auto" w:fill="FFFFFF"/>
                </w:rPr>
                <m:t>×(total volume)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pacing w:val="266"/>
                  <w:shd w:val="clear" w:color="auto" w:fill="FFFFFF"/>
                </w:rPr>
                <m:t>ε</m:t>
              </m:r>
              <m:r>
                <m:rPr>
                  <m:sty m:val="p"/>
                </m:rPr>
                <w:rPr>
                  <w:rStyle w:val="ffa"/>
                  <w:rFonts w:ascii="Cambria Math" w:hAnsi="Cambria Math"/>
                  <w:color w:val="000000"/>
                  <w:spacing w:val="124"/>
                  <w:shd w:val="clear" w:color="auto" w:fill="FFFFFF"/>
                </w:rPr>
                <m:t>×</m:t>
              </m:r>
              <m:r>
                <m:rPr>
                  <m:sty m:val="p"/>
                </m:rPr>
                <w:rPr>
                  <w:rStyle w:val="ff2e"/>
                  <w:rFonts w:ascii="Cambria Math" w:hAnsi="Cambria Math"/>
                  <w:color w:val="000000"/>
                  <w:spacing w:val="7"/>
                  <w:shd w:val="clear" w:color="auto" w:fill="FFFFFF"/>
                </w:rPr>
                <m:t>(</m:t>
              </m:r>
              <m:r>
                <m:rPr>
                  <m:sty m:val="p"/>
                </m:rPr>
                <w:rPr>
                  <w:rStyle w:val="ff5"/>
                  <w:rFonts w:ascii="Cambria Math" w:hAnsi="Cambria Math"/>
                  <w:color w:val="000000"/>
                  <w:shd w:val="clear" w:color="auto" w:fill="FFFFFF"/>
                </w:rPr>
                <m:t>Volume of enzyme )</m:t>
              </m:r>
            </m:den>
          </m:f>
        </m:oMath>
      </m:oMathPara>
    </w:p>
    <w:p w14:paraId="19388E2F" w14:textId="77777777" w:rsidR="000E3DEB" w:rsidRPr="0060778C" w:rsidRDefault="000E3DEB" w:rsidP="00AA139F">
      <w:pPr>
        <w:shd w:val="clear" w:color="auto" w:fill="FFFFFF"/>
        <w:spacing w:line="240" w:lineRule="auto"/>
      </w:pPr>
      <w:r w:rsidRPr="0060778C">
        <w:t xml:space="preserve">  </w:t>
      </w:r>
      <w:r>
        <w:t>[Eq</w:t>
      </w:r>
      <w:r w:rsidRPr="0060778C">
        <w:t>.S</w:t>
      </w:r>
      <w:r>
        <w:t>B.</w:t>
      </w:r>
      <w:r w:rsidRPr="0060778C">
        <w:t>2]</w:t>
      </w:r>
    </w:p>
    <w:p w14:paraId="29B3584C" w14:textId="77777777" w:rsidR="000E3DEB" w:rsidRPr="0060778C" w:rsidRDefault="000E3DEB" w:rsidP="00AA139F">
      <w:pPr>
        <w:shd w:val="clear" w:color="auto" w:fill="FFFFFF"/>
        <w:spacing w:line="240" w:lineRule="auto"/>
      </w:pPr>
    </w:p>
    <w:p w14:paraId="604F306D" w14:textId="77777777" w:rsidR="000E3DEB" w:rsidRPr="0060778C" w:rsidRDefault="000E3DEB" w:rsidP="00AA139F">
      <w:pPr>
        <w:shd w:val="clear" w:color="auto" w:fill="FFFFFF"/>
        <w:spacing w:line="240" w:lineRule="auto"/>
      </w:pPr>
    </w:p>
    <w:p w14:paraId="5901B71D" w14:textId="77777777" w:rsidR="000E3DEB" w:rsidRPr="0060778C" w:rsidRDefault="000E3DEB" w:rsidP="00AA139F">
      <w:pPr>
        <w:shd w:val="clear" w:color="auto" w:fill="FFFFFF"/>
        <w:spacing w:line="240" w:lineRule="auto"/>
      </w:pPr>
    </w:p>
    <w:p w14:paraId="31DAB47E" w14:textId="77777777" w:rsidR="000E3DEB" w:rsidRPr="0060778C" w:rsidRDefault="000E3DEB" w:rsidP="00AA139F">
      <w:pPr>
        <w:shd w:val="clear" w:color="auto" w:fill="FFFFFF"/>
        <w:spacing w:line="240" w:lineRule="auto"/>
        <w:rPr>
          <w:rFonts w:ascii="ff5" w:eastAsia="Times New Roman" w:hAnsi="ff5"/>
          <w:color w:val="000000"/>
          <w:sz w:val="28"/>
          <w:szCs w:val="28"/>
        </w:rPr>
      </w:pPr>
      <w:r w:rsidRPr="0060778C">
        <w:rPr>
          <w:rFonts w:ascii="Cambria" w:hAnsi="Cambria"/>
          <w:color w:val="212121"/>
          <w:shd w:val="clear" w:color="auto" w:fill="FFFFFF"/>
        </w:rPr>
        <w:t>where:</w:t>
      </w:r>
      <w:r w:rsidRPr="0060778C">
        <w:rPr>
          <w:sz w:val="28"/>
          <w:szCs w:val="28"/>
        </w:rPr>
        <w:t xml:space="preserve">                                                                                                          </w:t>
      </w:r>
    </w:p>
    <w:p w14:paraId="2E4B2143" w14:textId="77777777" w:rsidR="000E3DEB" w:rsidRPr="0060778C" w:rsidRDefault="000E3DEB" w:rsidP="00AA139F">
      <w:pPr>
        <w:shd w:val="clear" w:color="auto" w:fill="FFFFFF"/>
        <w:spacing w:line="240" w:lineRule="auto"/>
        <w:rPr>
          <w:rFonts w:ascii="ff5" w:eastAsia="Times New Roman" w:hAnsi="ff5"/>
          <w:color w:val="000000"/>
        </w:rPr>
      </w:pPr>
    </w:p>
    <w:p w14:paraId="1347D8DD" w14:textId="77777777" w:rsidR="000E3DEB" w:rsidRPr="0060778C" w:rsidRDefault="000E3DEB" w:rsidP="00AA139F">
      <w:pPr>
        <w:shd w:val="clear" w:color="auto" w:fill="FFFFFF"/>
        <w:spacing w:line="240" w:lineRule="auto"/>
        <w:rPr>
          <w:rFonts w:ascii="ff5" w:eastAsia="Times New Roman" w:hAnsi="ff5"/>
          <w:color w:val="000000"/>
        </w:rPr>
      </w:pPr>
      <w:r w:rsidRPr="0060778C">
        <w:rPr>
          <w:rFonts w:ascii="ff5" w:eastAsia="Times New Roman" w:hAnsi="ff5"/>
          <w:color w:val="000000"/>
        </w:rPr>
        <w:t>One unit (U) of enzyme activity corresponds to the amount of enzyme</w:t>
      </w:r>
    </w:p>
    <w:p w14:paraId="465761BD" w14:textId="77777777" w:rsidR="000E3DEB" w:rsidRPr="0060778C" w:rsidRDefault="000E3DEB" w:rsidP="00AA139F">
      <w:pPr>
        <w:shd w:val="clear" w:color="auto" w:fill="FFFFFF"/>
        <w:spacing w:line="240" w:lineRule="auto"/>
        <w:rPr>
          <w:rFonts w:ascii="ff5" w:eastAsia="Times New Roman" w:hAnsi="ff5"/>
          <w:color w:val="000000"/>
        </w:rPr>
      </w:pPr>
      <w:r w:rsidRPr="0060778C">
        <w:rPr>
          <w:rFonts w:ascii="ff5" w:eastAsia="Times New Roman" w:hAnsi="ff5"/>
          <w:color w:val="000000"/>
        </w:rPr>
        <w:t xml:space="preserve">liberating 1 </w:t>
      </w:r>
      <w:r w:rsidRPr="0060778C">
        <w:rPr>
          <w:rFonts w:ascii="ffb" w:eastAsia="Times New Roman" w:hAnsi="ffb"/>
          <w:color w:val="000000"/>
        </w:rPr>
        <w:t>µ</w:t>
      </w:r>
      <w:r w:rsidRPr="0060778C">
        <w:rPr>
          <w:rFonts w:ascii="ff5" w:eastAsia="Times New Roman" w:hAnsi="ff5"/>
          <w:color w:val="000000"/>
        </w:rPr>
        <w:t xml:space="preserve">mol of </w:t>
      </w:r>
      <w:r w:rsidRPr="0060778C">
        <w:rPr>
          <w:rFonts w:ascii="ff3" w:eastAsia="Times New Roman" w:hAnsi="ff3"/>
          <w:color w:val="000000"/>
        </w:rPr>
        <w:t>p</w:t>
      </w:r>
      <w:r w:rsidRPr="0060778C">
        <w:rPr>
          <w:rFonts w:ascii="ff5" w:eastAsia="Times New Roman" w:hAnsi="ff5"/>
          <w:color w:val="000000"/>
        </w:rPr>
        <w:t>-nitrophenol per min under the assay conditions</w:t>
      </w:r>
    </w:p>
    <w:p w14:paraId="214D6621" w14:textId="77777777" w:rsidR="000E3DEB" w:rsidRPr="0060778C" w:rsidRDefault="000E3DEB" w:rsidP="00AA139F">
      <w:pPr>
        <w:shd w:val="clear" w:color="auto" w:fill="FFFFFF"/>
        <w:spacing w:line="240" w:lineRule="auto"/>
        <w:rPr>
          <w:rFonts w:ascii="ff5" w:eastAsia="Times New Roman" w:hAnsi="ff5"/>
          <w:color w:val="000000"/>
        </w:rPr>
      </w:pPr>
    </w:p>
    <w:p w14:paraId="3153CAFE" w14:textId="77777777" w:rsidR="000E3DEB" w:rsidRPr="0060778C" w:rsidRDefault="000E3DEB" w:rsidP="00AA139F">
      <w:pPr>
        <w:shd w:val="clear" w:color="auto" w:fill="FFFFFF"/>
        <w:spacing w:line="0" w:lineRule="auto"/>
        <w:rPr>
          <w:rFonts w:ascii="ffb" w:eastAsia="Times New Roman" w:hAnsi="ffb"/>
          <w:color w:val="000000"/>
          <w:sz w:val="60"/>
          <w:szCs w:val="60"/>
        </w:rPr>
      </w:pPr>
      <w:r w:rsidRPr="0060778C">
        <w:rPr>
          <w:rFonts w:ascii="ffb" w:eastAsia="Times New Roman" w:hAnsi="ffb"/>
          <w:color w:val="000000"/>
          <w:sz w:val="60"/>
          <w:szCs w:val="60"/>
        </w:rPr>
        <w:t>ε</w:t>
      </w:r>
    </w:p>
    <w:p w14:paraId="769F454A" w14:textId="77777777" w:rsidR="000E3DEB" w:rsidRPr="0060778C" w:rsidRDefault="000E3DEB" w:rsidP="00AA139F">
      <w:pPr>
        <w:shd w:val="clear" w:color="auto" w:fill="FFFFFF"/>
        <w:spacing w:line="240" w:lineRule="auto"/>
        <w:rPr>
          <w:rFonts w:ascii="ff5" w:eastAsia="Times New Roman" w:hAnsi="ff5"/>
          <w:color w:val="000000"/>
        </w:rPr>
      </w:pPr>
      <w:r w:rsidRPr="0060778C">
        <w:rPr>
          <w:rFonts w:ascii="Cambria" w:hAnsi="Cambria"/>
          <w:color w:val="212121"/>
          <w:sz w:val="30"/>
          <w:szCs w:val="30"/>
          <w:shd w:val="clear" w:color="auto" w:fill="FFFFFF"/>
        </w:rPr>
        <w:t>ε</w:t>
      </w:r>
      <w:r w:rsidRPr="0060778C">
        <w:rPr>
          <w:rFonts w:ascii="ff5" w:eastAsia="Times New Roman" w:hAnsi="ff5"/>
          <w:color w:val="000000"/>
        </w:rPr>
        <w:t xml:space="preserve"> is the extinction coe</w:t>
      </w:r>
      <w:r w:rsidRPr="0060778C">
        <w:rPr>
          <w:rFonts w:ascii="Cambria Math" w:eastAsia="Times New Roman" w:hAnsi="Cambria Math" w:cs="Cambria Math"/>
          <w:color w:val="000000"/>
        </w:rPr>
        <w:t>ﬃ</w:t>
      </w:r>
      <w:r w:rsidRPr="0060778C">
        <w:rPr>
          <w:rFonts w:ascii="ff5" w:eastAsia="Times New Roman" w:hAnsi="ff5"/>
          <w:color w:val="000000"/>
        </w:rPr>
        <w:t xml:space="preserve">cient of </w:t>
      </w:r>
      <w:r w:rsidRPr="0060778C">
        <w:rPr>
          <w:rFonts w:ascii="ff3" w:eastAsia="Times New Roman" w:hAnsi="ff3"/>
          <w:color w:val="000000"/>
        </w:rPr>
        <w:t>p</w:t>
      </w:r>
      <w:r w:rsidRPr="0060778C">
        <w:rPr>
          <w:rFonts w:ascii="ff5" w:eastAsia="Times New Roman" w:hAnsi="ff5"/>
          <w:color w:val="000000"/>
        </w:rPr>
        <w:t>-nitropheno</w:t>
      </w:r>
    </w:p>
    <w:p w14:paraId="573231F9" w14:textId="77777777" w:rsidR="000E3DEB" w:rsidRPr="0060778C" w:rsidRDefault="000E3DEB" w:rsidP="00AA139F">
      <w:pPr>
        <w:shd w:val="clear" w:color="auto" w:fill="FFFFFF"/>
        <w:spacing w:line="240" w:lineRule="auto"/>
      </w:pPr>
    </w:p>
    <w:p w14:paraId="3BB414AB" w14:textId="77777777" w:rsidR="000E3DEB" w:rsidRPr="0060778C" w:rsidRDefault="000E3DEB" w:rsidP="00AA139F">
      <w:pPr>
        <w:rPr>
          <w:b/>
          <w:bCs/>
        </w:rPr>
      </w:pPr>
    </w:p>
    <w:p w14:paraId="0689BD97" w14:textId="77777777" w:rsidR="000E3DEB" w:rsidRPr="0060778C" w:rsidRDefault="000E3DEB" w:rsidP="00AA139F"/>
    <w:p w14:paraId="6D3AF8AF" w14:textId="77777777" w:rsidR="000E3DEB" w:rsidRPr="0060778C" w:rsidRDefault="000E3DEB" w:rsidP="00AA139F"/>
    <w:p w14:paraId="0A633F93" w14:textId="77777777" w:rsidR="000E3DEB" w:rsidRPr="0060778C" w:rsidRDefault="000E3DEB" w:rsidP="00AA139F"/>
    <w:p w14:paraId="1C8A9065" w14:textId="77777777" w:rsidR="000E3DEB" w:rsidRDefault="000E3DEB" w:rsidP="00AA139F">
      <w:pPr>
        <w:spacing w:line="240" w:lineRule="auto"/>
        <w:rPr>
          <w:rFonts w:ascii="ff4" w:hAnsi="ff4"/>
          <w:b/>
          <w:bCs/>
          <w:color w:val="000000"/>
          <w:shd w:val="clear" w:color="auto" w:fill="FFFFFF"/>
        </w:rPr>
      </w:pPr>
    </w:p>
    <w:p w14:paraId="0AD229B1" w14:textId="77777777" w:rsidR="000E3DEB" w:rsidRDefault="000E3DEB" w:rsidP="00AA139F">
      <w:pPr>
        <w:spacing w:line="240" w:lineRule="auto"/>
        <w:rPr>
          <w:rFonts w:ascii="ff4" w:hAnsi="ff4"/>
          <w:b/>
          <w:bCs/>
          <w:color w:val="000000"/>
          <w:shd w:val="clear" w:color="auto" w:fill="FFFFFF"/>
        </w:rPr>
      </w:pPr>
    </w:p>
    <w:p w14:paraId="3B962B37" w14:textId="77777777" w:rsidR="000E3DEB" w:rsidRDefault="000E3DEB" w:rsidP="00AA139F">
      <w:pPr>
        <w:spacing w:line="240" w:lineRule="auto"/>
        <w:rPr>
          <w:rFonts w:ascii="ff4" w:hAnsi="ff4"/>
          <w:b/>
          <w:bCs/>
          <w:color w:val="000000"/>
          <w:shd w:val="clear" w:color="auto" w:fill="FFFFFF"/>
        </w:rPr>
      </w:pPr>
    </w:p>
    <w:p w14:paraId="25012C06" w14:textId="77777777" w:rsidR="000E3DEB" w:rsidRDefault="000E3DEB" w:rsidP="00AA139F">
      <w:pPr>
        <w:spacing w:after="200" w:line="276" w:lineRule="auto"/>
      </w:pPr>
      <w:r>
        <w:br w:type="page"/>
      </w:r>
    </w:p>
    <w:p w14:paraId="638F1FFB" w14:textId="77777777" w:rsidR="000027B7" w:rsidRPr="0060778C" w:rsidRDefault="000027B7" w:rsidP="00AA139F"/>
    <w:p w14:paraId="1430EAE2" w14:textId="2DB90AD5" w:rsidR="000027B7" w:rsidRPr="009817CE" w:rsidRDefault="000027B7" w:rsidP="00AA139F">
      <w:r w:rsidRPr="000820AB">
        <w:rPr>
          <w:b/>
          <w:bCs/>
        </w:rPr>
        <w:t>Table.S1.</w:t>
      </w:r>
      <w:r w:rsidR="000820AB">
        <w:t xml:space="preserve"> </w:t>
      </w:r>
      <w:r w:rsidRPr="009817CE">
        <w:t>Band (p</w:t>
      </w:r>
      <w:r w:rsidR="000820AB">
        <w:t>eak) assignments for UiO-66, Rif and Rif</w:t>
      </w:r>
      <w:r w:rsidRPr="009817CE">
        <w:t>@UiO-66 infrared spectra. </w:t>
      </w:r>
    </w:p>
    <w:tbl>
      <w:tblPr>
        <w:tblStyle w:val="PlainTable2"/>
        <w:tblW w:w="9236" w:type="dxa"/>
        <w:tblLook w:val="04A0" w:firstRow="1" w:lastRow="0" w:firstColumn="1" w:lastColumn="0" w:noHBand="0" w:noVBand="1"/>
      </w:tblPr>
      <w:tblGrid>
        <w:gridCol w:w="1790"/>
        <w:gridCol w:w="4154"/>
        <w:gridCol w:w="2515"/>
        <w:gridCol w:w="777"/>
      </w:tblGrid>
      <w:tr w:rsidR="000027B7" w:rsidRPr="0060778C" w14:paraId="1470CD35" w14:textId="77777777" w:rsidTr="00DA56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3AF9C45" w14:textId="77777777" w:rsidR="000027B7" w:rsidRPr="0060778C" w:rsidRDefault="000027B7" w:rsidP="00AA139F">
            <w:pPr>
              <w:spacing w:line="360" w:lineRule="auto"/>
              <w:rPr>
                <w:noProof/>
              </w:rPr>
            </w:pPr>
            <w:r w:rsidRPr="0060778C">
              <w:rPr>
                <w:lang w:bidi="ar-EG"/>
              </w:rPr>
              <w:t xml:space="preserve">    Peaks (</w:t>
            </w:r>
            <w:r w:rsidRPr="0060778C">
              <w:t>cm</w:t>
            </w:r>
            <w:r w:rsidRPr="0060778C">
              <w:rPr>
                <w:vertAlign w:val="superscript"/>
              </w:rPr>
              <w:t>−1</w:t>
            </w:r>
            <w:r w:rsidRPr="0060778C">
              <w:t>)</w:t>
            </w:r>
          </w:p>
        </w:tc>
        <w:tc>
          <w:tcPr>
            <w:tcW w:w="4253" w:type="dxa"/>
          </w:tcPr>
          <w:p w14:paraId="730AD76F" w14:textId="77777777" w:rsidR="000027B7" w:rsidRPr="0060778C" w:rsidRDefault="000027B7" w:rsidP="00AA139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>Functional group assignment</w:t>
            </w:r>
          </w:p>
        </w:tc>
        <w:tc>
          <w:tcPr>
            <w:tcW w:w="2551" w:type="dxa"/>
          </w:tcPr>
          <w:p w14:paraId="01F7AB66" w14:textId="77777777" w:rsidR="000027B7" w:rsidRPr="0060778C" w:rsidRDefault="000027B7" w:rsidP="00AA139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>Vibration type</w:t>
            </w:r>
          </w:p>
        </w:tc>
        <w:tc>
          <w:tcPr>
            <w:tcW w:w="623" w:type="dxa"/>
          </w:tcPr>
          <w:p w14:paraId="15771517" w14:textId="77777777" w:rsidR="000027B7" w:rsidRPr="0060778C" w:rsidRDefault="000027B7" w:rsidP="00AA139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>Ref</w:t>
            </w:r>
          </w:p>
        </w:tc>
      </w:tr>
      <w:tr w:rsidR="000027B7" w:rsidRPr="0060778C" w14:paraId="47EA8C1E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6" w:type="dxa"/>
            <w:gridSpan w:val="4"/>
          </w:tcPr>
          <w:p w14:paraId="467D1710" w14:textId="77777777" w:rsidR="000027B7" w:rsidRPr="0060778C" w:rsidRDefault="000027B7" w:rsidP="00AA139F">
            <w:pPr>
              <w:spacing w:line="360" w:lineRule="auto"/>
              <w:rPr>
                <w:noProof/>
              </w:rPr>
            </w:pPr>
            <w:r w:rsidRPr="0060778C">
              <w:rPr>
                <w:lang w:bidi="ar-EG"/>
              </w:rPr>
              <w:t>UiO-66</w:t>
            </w:r>
          </w:p>
        </w:tc>
      </w:tr>
      <w:tr w:rsidR="000027B7" w:rsidRPr="0060778C" w14:paraId="622311C2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C0E236F" w14:textId="77777777" w:rsidR="000027B7" w:rsidRPr="0060778C" w:rsidRDefault="000027B7" w:rsidP="00AA139F">
            <w:pPr>
              <w:spacing w:line="360" w:lineRule="auto"/>
              <w:rPr>
                <w:noProof/>
              </w:rPr>
            </w:pPr>
            <w:r w:rsidRPr="0060778C">
              <w:rPr>
                <w:lang w:bidi="ar-EG"/>
              </w:rPr>
              <w:t>3751,3413</w:t>
            </w:r>
          </w:p>
        </w:tc>
        <w:tc>
          <w:tcPr>
            <w:tcW w:w="4253" w:type="dxa"/>
          </w:tcPr>
          <w:p w14:paraId="15720636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>-O- H</w:t>
            </w:r>
          </w:p>
        </w:tc>
        <w:tc>
          <w:tcPr>
            <w:tcW w:w="2551" w:type="dxa"/>
          </w:tcPr>
          <w:p w14:paraId="5264F186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 xml:space="preserve">Stretching </w:t>
            </w:r>
          </w:p>
        </w:tc>
        <w:tc>
          <w:tcPr>
            <w:tcW w:w="623" w:type="dxa"/>
          </w:tcPr>
          <w:p w14:paraId="05928C75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>1</w:t>
            </w:r>
          </w:p>
        </w:tc>
      </w:tr>
      <w:tr w:rsidR="000027B7" w:rsidRPr="0060778C" w14:paraId="68749EEC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66D3496" w14:textId="77777777" w:rsidR="000027B7" w:rsidRPr="0060778C" w:rsidRDefault="000027B7" w:rsidP="00AA139F">
            <w:pPr>
              <w:spacing w:line="360" w:lineRule="auto"/>
              <w:rPr>
                <w:noProof/>
              </w:rPr>
            </w:pPr>
            <w:r w:rsidRPr="0060778C">
              <w:rPr>
                <w:lang w:bidi="ar-EG"/>
              </w:rPr>
              <w:t>1664</w:t>
            </w:r>
          </w:p>
        </w:tc>
        <w:tc>
          <w:tcPr>
            <w:tcW w:w="4253" w:type="dxa"/>
          </w:tcPr>
          <w:p w14:paraId="56875B06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60778C">
              <w:t>C=O bond</w:t>
            </w:r>
          </w:p>
        </w:tc>
        <w:tc>
          <w:tcPr>
            <w:tcW w:w="2551" w:type="dxa"/>
          </w:tcPr>
          <w:p w14:paraId="21BBCAD3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>Stretching</w:t>
            </w:r>
          </w:p>
        </w:tc>
        <w:tc>
          <w:tcPr>
            <w:tcW w:w="623" w:type="dxa"/>
          </w:tcPr>
          <w:p w14:paraId="3C60CBBB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>3</w:t>
            </w:r>
          </w:p>
        </w:tc>
      </w:tr>
      <w:tr w:rsidR="000027B7" w:rsidRPr="0060778C" w14:paraId="774CE01F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D01A357" w14:textId="77777777" w:rsidR="000027B7" w:rsidRPr="0060778C" w:rsidRDefault="000027B7" w:rsidP="00AA139F">
            <w:pPr>
              <w:spacing w:line="360" w:lineRule="auto"/>
              <w:rPr>
                <w:noProof/>
              </w:rPr>
            </w:pPr>
            <w:r w:rsidRPr="0060778C">
              <w:rPr>
                <w:lang w:bidi="ar-EG"/>
              </w:rPr>
              <w:t>1587</w:t>
            </w:r>
          </w:p>
        </w:tc>
        <w:tc>
          <w:tcPr>
            <w:tcW w:w="4253" w:type="dxa"/>
          </w:tcPr>
          <w:p w14:paraId="22E4381E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t>C−O bond carboxyl group</w:t>
            </w:r>
          </w:p>
        </w:tc>
        <w:tc>
          <w:tcPr>
            <w:tcW w:w="2551" w:type="dxa"/>
          </w:tcPr>
          <w:p w14:paraId="2849A5E0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t>symmetrical stretching</w:t>
            </w:r>
          </w:p>
        </w:tc>
        <w:tc>
          <w:tcPr>
            <w:tcW w:w="623" w:type="dxa"/>
          </w:tcPr>
          <w:p w14:paraId="2C6D4716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>1</w:t>
            </w:r>
          </w:p>
        </w:tc>
      </w:tr>
      <w:tr w:rsidR="000027B7" w:rsidRPr="0060778C" w14:paraId="08715E44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B3EE9E4" w14:textId="77777777" w:rsidR="000027B7" w:rsidRPr="0060778C" w:rsidRDefault="000027B7" w:rsidP="00AA139F">
            <w:pPr>
              <w:spacing w:line="360" w:lineRule="auto"/>
              <w:rPr>
                <w:noProof/>
              </w:rPr>
            </w:pPr>
            <w:r w:rsidRPr="0060778C">
              <w:rPr>
                <w:lang w:bidi="ar-EG"/>
              </w:rPr>
              <w:t>1510</w:t>
            </w:r>
          </w:p>
        </w:tc>
        <w:tc>
          <w:tcPr>
            <w:tcW w:w="4253" w:type="dxa"/>
          </w:tcPr>
          <w:p w14:paraId="179FA792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60778C">
              <w:t>C=C</w:t>
            </w:r>
          </w:p>
        </w:tc>
        <w:tc>
          <w:tcPr>
            <w:tcW w:w="2551" w:type="dxa"/>
          </w:tcPr>
          <w:p w14:paraId="62EC5A6A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60778C">
              <w:t>asymmetric stretching</w:t>
            </w:r>
          </w:p>
        </w:tc>
        <w:tc>
          <w:tcPr>
            <w:tcW w:w="623" w:type="dxa"/>
          </w:tcPr>
          <w:p w14:paraId="20556E33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>2</w:t>
            </w:r>
          </w:p>
        </w:tc>
      </w:tr>
      <w:tr w:rsidR="000027B7" w:rsidRPr="0060778C" w14:paraId="0A0E85CD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03A11FA" w14:textId="77777777" w:rsidR="000027B7" w:rsidRPr="0060778C" w:rsidRDefault="000027B7" w:rsidP="00AA139F">
            <w:pPr>
              <w:spacing w:line="360" w:lineRule="auto"/>
              <w:rPr>
                <w:noProof/>
              </w:rPr>
            </w:pPr>
            <w:r w:rsidRPr="0060778C">
              <w:rPr>
                <w:lang w:bidi="ar-EG"/>
              </w:rPr>
              <w:t>1403</w:t>
            </w:r>
          </w:p>
        </w:tc>
        <w:tc>
          <w:tcPr>
            <w:tcW w:w="4253" w:type="dxa"/>
          </w:tcPr>
          <w:p w14:paraId="4ED04AEF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t>C−O bond carboxyl group</w:t>
            </w:r>
          </w:p>
        </w:tc>
        <w:tc>
          <w:tcPr>
            <w:tcW w:w="2551" w:type="dxa"/>
          </w:tcPr>
          <w:p w14:paraId="27D785A0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t>stretching</w:t>
            </w:r>
          </w:p>
        </w:tc>
        <w:tc>
          <w:tcPr>
            <w:tcW w:w="623" w:type="dxa"/>
          </w:tcPr>
          <w:p w14:paraId="122E01FA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>1</w:t>
            </w:r>
          </w:p>
        </w:tc>
      </w:tr>
      <w:tr w:rsidR="000027B7" w:rsidRPr="0060778C" w14:paraId="71D5CC3C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A2FC2DE" w14:textId="77777777" w:rsidR="000027B7" w:rsidRPr="0060778C" w:rsidRDefault="000027B7" w:rsidP="00AA139F">
            <w:pPr>
              <w:spacing w:line="360" w:lineRule="auto"/>
              <w:rPr>
                <w:noProof/>
              </w:rPr>
            </w:pPr>
            <w:r w:rsidRPr="0060778C">
              <w:rPr>
                <w:lang w:bidi="ar-EG"/>
              </w:rPr>
              <w:t>1261</w:t>
            </w:r>
          </w:p>
        </w:tc>
        <w:tc>
          <w:tcPr>
            <w:tcW w:w="4253" w:type="dxa"/>
          </w:tcPr>
          <w:p w14:paraId="45539DBC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 xml:space="preserve">C=N </w:t>
            </w:r>
            <w:r w:rsidRPr="0060778C">
              <w:t>amino groups to the benzene ring </w:t>
            </w:r>
          </w:p>
        </w:tc>
        <w:tc>
          <w:tcPr>
            <w:tcW w:w="2551" w:type="dxa"/>
          </w:tcPr>
          <w:p w14:paraId="33D6FC08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60778C">
              <w:t>Symmetrical, stretching</w:t>
            </w:r>
          </w:p>
        </w:tc>
        <w:tc>
          <w:tcPr>
            <w:tcW w:w="623" w:type="dxa"/>
          </w:tcPr>
          <w:p w14:paraId="598F845D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60778C">
              <w:rPr>
                <w:lang w:bidi="ar-EG"/>
              </w:rPr>
              <w:t>2,4</w:t>
            </w:r>
          </w:p>
        </w:tc>
      </w:tr>
      <w:tr w:rsidR="000027B7" w:rsidRPr="0060778C" w14:paraId="636F4916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208FB94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808</w:t>
            </w:r>
          </w:p>
        </w:tc>
        <w:tc>
          <w:tcPr>
            <w:tcW w:w="4253" w:type="dxa"/>
          </w:tcPr>
          <w:p w14:paraId="1DA83841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C-H In ligand</w:t>
            </w:r>
          </w:p>
        </w:tc>
        <w:tc>
          <w:tcPr>
            <w:tcW w:w="2551" w:type="dxa"/>
          </w:tcPr>
          <w:p w14:paraId="5982E722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778C">
              <w:rPr>
                <w:lang w:bidi="ar-EG"/>
              </w:rPr>
              <w:t>-</w:t>
            </w:r>
          </w:p>
        </w:tc>
        <w:tc>
          <w:tcPr>
            <w:tcW w:w="623" w:type="dxa"/>
          </w:tcPr>
          <w:p w14:paraId="0DE9F52C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4</w:t>
            </w:r>
          </w:p>
        </w:tc>
      </w:tr>
      <w:tr w:rsidR="000027B7" w:rsidRPr="0060778C" w14:paraId="5BC6A375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F53C25C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743,662</w:t>
            </w:r>
          </w:p>
        </w:tc>
        <w:tc>
          <w:tcPr>
            <w:tcW w:w="4253" w:type="dxa"/>
          </w:tcPr>
          <w:p w14:paraId="0B541672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778C">
              <w:t>OH and C–H</w:t>
            </w:r>
          </w:p>
        </w:tc>
        <w:tc>
          <w:tcPr>
            <w:tcW w:w="2551" w:type="dxa"/>
          </w:tcPr>
          <w:p w14:paraId="33EDD0C8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t>stretching</w:t>
            </w:r>
          </w:p>
        </w:tc>
        <w:tc>
          <w:tcPr>
            <w:tcW w:w="623" w:type="dxa"/>
          </w:tcPr>
          <w:p w14:paraId="456F596E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4</w:t>
            </w:r>
          </w:p>
        </w:tc>
      </w:tr>
      <w:tr w:rsidR="000027B7" w:rsidRPr="0060778C" w14:paraId="152D6E01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E7998D1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662</w:t>
            </w:r>
          </w:p>
        </w:tc>
        <w:tc>
          <w:tcPr>
            <w:tcW w:w="4253" w:type="dxa"/>
          </w:tcPr>
          <w:p w14:paraId="49E8778C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778C">
              <w:t>µ</w:t>
            </w:r>
            <w:r w:rsidRPr="0060778C">
              <w:rPr>
                <w:rStyle w:val="ff4"/>
                <w:color w:val="000000"/>
                <w:position w:val="-11"/>
              </w:rPr>
              <w:t>3</w:t>
            </w:r>
            <w:r w:rsidRPr="0060778C">
              <w:rPr>
                <w:rFonts w:eastAsia="Times New Roman"/>
              </w:rPr>
              <w:t>-o</w:t>
            </w:r>
          </w:p>
        </w:tc>
        <w:tc>
          <w:tcPr>
            <w:tcW w:w="2551" w:type="dxa"/>
          </w:tcPr>
          <w:p w14:paraId="763F05CE" w14:textId="722A7A29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778C">
              <w:t xml:space="preserve">vibrational </w:t>
            </w:r>
            <w:r w:rsidR="00DA560A" w:rsidRPr="0060778C">
              <w:t>bindings</w:t>
            </w:r>
          </w:p>
        </w:tc>
        <w:tc>
          <w:tcPr>
            <w:tcW w:w="623" w:type="dxa"/>
          </w:tcPr>
          <w:p w14:paraId="6ACEA8C5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3</w:t>
            </w:r>
          </w:p>
        </w:tc>
      </w:tr>
      <w:tr w:rsidR="000027B7" w:rsidRPr="0060778C" w14:paraId="6ACCE76B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AE1C727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550</w:t>
            </w:r>
          </w:p>
        </w:tc>
        <w:tc>
          <w:tcPr>
            <w:tcW w:w="4253" w:type="dxa"/>
          </w:tcPr>
          <w:p w14:paraId="12A1CBC8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position w:val="-11"/>
              </w:rPr>
            </w:pPr>
            <w:r w:rsidRPr="0060778C">
              <w:t>Zr(O–C)</w:t>
            </w:r>
          </w:p>
        </w:tc>
        <w:tc>
          <w:tcPr>
            <w:tcW w:w="2551" w:type="dxa"/>
          </w:tcPr>
          <w:p w14:paraId="64137C5D" w14:textId="4CC6B913" w:rsidR="000027B7" w:rsidRPr="0060778C" w:rsidRDefault="00DA560A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778C">
              <w:t>S</w:t>
            </w:r>
            <w:r w:rsidR="000027B7" w:rsidRPr="0060778C">
              <w:t>tretching</w:t>
            </w:r>
          </w:p>
        </w:tc>
        <w:tc>
          <w:tcPr>
            <w:tcW w:w="623" w:type="dxa"/>
          </w:tcPr>
          <w:p w14:paraId="5A96EB47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3</w:t>
            </w:r>
          </w:p>
        </w:tc>
      </w:tr>
      <w:tr w:rsidR="000027B7" w:rsidRPr="0060778C" w14:paraId="074571EB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1D6F1E6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482</w:t>
            </w:r>
          </w:p>
        </w:tc>
        <w:tc>
          <w:tcPr>
            <w:tcW w:w="4253" w:type="dxa"/>
          </w:tcPr>
          <w:p w14:paraId="3E0AF27A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778C">
              <w:t>µ</w:t>
            </w:r>
            <w:r w:rsidRPr="0060778C">
              <w:rPr>
                <w:rStyle w:val="ff4"/>
                <w:color w:val="000000"/>
                <w:position w:val="-11"/>
                <w:vertAlign w:val="subscript"/>
              </w:rPr>
              <w:t>3</w:t>
            </w:r>
            <w:r w:rsidRPr="0060778C">
              <w:t>-OH</w:t>
            </w:r>
          </w:p>
        </w:tc>
        <w:tc>
          <w:tcPr>
            <w:tcW w:w="2551" w:type="dxa"/>
          </w:tcPr>
          <w:p w14:paraId="4504F7B4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0778C">
              <w:t>asymmetric stretch</w:t>
            </w:r>
          </w:p>
        </w:tc>
        <w:tc>
          <w:tcPr>
            <w:tcW w:w="623" w:type="dxa"/>
          </w:tcPr>
          <w:p w14:paraId="6A9F95DF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3</w:t>
            </w:r>
          </w:p>
        </w:tc>
      </w:tr>
      <w:tr w:rsidR="000027B7" w:rsidRPr="0060778C" w14:paraId="61720F6F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6" w:type="dxa"/>
            <w:gridSpan w:val="4"/>
          </w:tcPr>
          <w:p w14:paraId="0E2FF90D" w14:textId="395151D1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t>Ri</w:t>
            </w:r>
            <w:r w:rsidR="00DA560A" w:rsidRPr="0060778C">
              <w:t>fampicin</w:t>
            </w:r>
          </w:p>
        </w:tc>
      </w:tr>
      <w:tr w:rsidR="000027B7" w:rsidRPr="0060778C" w14:paraId="68EB8EE8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FC6F980" w14:textId="77777777" w:rsidR="000027B7" w:rsidRPr="0060778C" w:rsidRDefault="000027B7" w:rsidP="00AA139F">
            <w:pPr>
              <w:spacing w:line="360" w:lineRule="auto"/>
              <w:rPr>
                <w:color w:val="000000"/>
              </w:rPr>
            </w:pPr>
            <w:r w:rsidRPr="0060778C">
              <w:rPr>
                <w:lang w:bidi="ar-EG"/>
              </w:rPr>
              <w:t>3748,3440</w:t>
            </w:r>
          </w:p>
        </w:tc>
        <w:tc>
          <w:tcPr>
            <w:tcW w:w="4253" w:type="dxa"/>
          </w:tcPr>
          <w:p w14:paraId="3F5E9E15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0778C">
              <w:rPr>
                <w:lang w:bidi="ar-EG"/>
              </w:rPr>
              <w:t>-OH,N-H,O-H</w:t>
            </w:r>
          </w:p>
        </w:tc>
        <w:tc>
          <w:tcPr>
            <w:tcW w:w="2551" w:type="dxa"/>
          </w:tcPr>
          <w:p w14:paraId="2BE36BC3" w14:textId="4A32D234" w:rsidR="000027B7" w:rsidRPr="0060778C" w:rsidRDefault="00DA560A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0778C">
              <w:rPr>
                <w:lang w:bidi="ar-EG"/>
              </w:rPr>
              <w:t>S</w:t>
            </w:r>
            <w:r w:rsidR="000027B7" w:rsidRPr="0060778C">
              <w:rPr>
                <w:lang w:bidi="ar-EG"/>
              </w:rPr>
              <w:t>tretching</w:t>
            </w:r>
          </w:p>
        </w:tc>
        <w:tc>
          <w:tcPr>
            <w:tcW w:w="623" w:type="dxa"/>
          </w:tcPr>
          <w:p w14:paraId="4EA9F367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6</w:t>
            </w:r>
          </w:p>
        </w:tc>
      </w:tr>
      <w:tr w:rsidR="000027B7" w:rsidRPr="0060778C" w14:paraId="350C45CB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FD647FA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2926</w:t>
            </w:r>
          </w:p>
        </w:tc>
        <w:tc>
          <w:tcPr>
            <w:tcW w:w="4253" w:type="dxa"/>
          </w:tcPr>
          <w:p w14:paraId="4A9418A9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-C=O, C-H</w:t>
            </w:r>
          </w:p>
        </w:tc>
        <w:tc>
          <w:tcPr>
            <w:tcW w:w="2551" w:type="dxa"/>
          </w:tcPr>
          <w:p w14:paraId="2E82F93E" w14:textId="777587A7" w:rsidR="000027B7" w:rsidRPr="0060778C" w:rsidRDefault="00DA560A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S</w:t>
            </w:r>
            <w:r w:rsidR="000027B7" w:rsidRPr="0060778C">
              <w:rPr>
                <w:lang w:bidi="ar-EG"/>
              </w:rPr>
              <w:t>tretching</w:t>
            </w:r>
          </w:p>
        </w:tc>
        <w:tc>
          <w:tcPr>
            <w:tcW w:w="623" w:type="dxa"/>
          </w:tcPr>
          <w:p w14:paraId="71A07DF0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5</w:t>
            </w:r>
          </w:p>
        </w:tc>
      </w:tr>
      <w:tr w:rsidR="000027B7" w:rsidRPr="0060778C" w14:paraId="12C3D9CD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2DE3BE9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1631</w:t>
            </w:r>
          </w:p>
        </w:tc>
        <w:tc>
          <w:tcPr>
            <w:tcW w:w="4253" w:type="dxa"/>
          </w:tcPr>
          <w:p w14:paraId="12AD3835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NH, C=C, N-H</w:t>
            </w:r>
          </w:p>
        </w:tc>
        <w:tc>
          <w:tcPr>
            <w:tcW w:w="2551" w:type="dxa"/>
          </w:tcPr>
          <w:p w14:paraId="1A520593" w14:textId="661966A7" w:rsidR="000027B7" w:rsidRPr="0060778C" w:rsidRDefault="00DA560A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S</w:t>
            </w:r>
            <w:r w:rsidR="000027B7" w:rsidRPr="0060778C">
              <w:rPr>
                <w:lang w:bidi="ar-EG"/>
              </w:rPr>
              <w:t>tretching</w:t>
            </w:r>
          </w:p>
        </w:tc>
        <w:tc>
          <w:tcPr>
            <w:tcW w:w="623" w:type="dxa"/>
          </w:tcPr>
          <w:p w14:paraId="57AC9458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5</w:t>
            </w:r>
          </w:p>
        </w:tc>
      </w:tr>
      <w:tr w:rsidR="000027B7" w:rsidRPr="0060778C" w14:paraId="27A7BC90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E873B2D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1435</w:t>
            </w:r>
          </w:p>
        </w:tc>
        <w:tc>
          <w:tcPr>
            <w:tcW w:w="4253" w:type="dxa"/>
          </w:tcPr>
          <w:p w14:paraId="24F625E9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C=C ar OH phenol</w:t>
            </w:r>
          </w:p>
        </w:tc>
        <w:tc>
          <w:tcPr>
            <w:tcW w:w="2551" w:type="dxa"/>
          </w:tcPr>
          <w:p w14:paraId="1219192A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Asymmetric stretching</w:t>
            </w:r>
          </w:p>
        </w:tc>
        <w:tc>
          <w:tcPr>
            <w:tcW w:w="623" w:type="dxa"/>
          </w:tcPr>
          <w:p w14:paraId="67E7189A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5</w:t>
            </w:r>
          </w:p>
        </w:tc>
      </w:tr>
      <w:tr w:rsidR="000027B7" w:rsidRPr="0060778C" w14:paraId="625D7FA5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8F9BA60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1090</w:t>
            </w:r>
          </w:p>
        </w:tc>
        <w:tc>
          <w:tcPr>
            <w:tcW w:w="4253" w:type="dxa"/>
          </w:tcPr>
          <w:p w14:paraId="4F6FDB74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C-N</w:t>
            </w:r>
          </w:p>
        </w:tc>
        <w:tc>
          <w:tcPr>
            <w:tcW w:w="2551" w:type="dxa"/>
          </w:tcPr>
          <w:p w14:paraId="1142BE2C" w14:textId="1ECB9B96" w:rsidR="000027B7" w:rsidRPr="0060778C" w:rsidRDefault="00DA560A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S</w:t>
            </w:r>
            <w:r w:rsidR="000027B7" w:rsidRPr="0060778C">
              <w:rPr>
                <w:lang w:bidi="ar-EG"/>
              </w:rPr>
              <w:t>tretching</w:t>
            </w:r>
          </w:p>
        </w:tc>
        <w:tc>
          <w:tcPr>
            <w:tcW w:w="623" w:type="dxa"/>
          </w:tcPr>
          <w:p w14:paraId="488646F8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5</w:t>
            </w:r>
          </w:p>
        </w:tc>
      </w:tr>
      <w:tr w:rsidR="000027B7" w:rsidRPr="0060778C" w14:paraId="6E15C724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7F6B7D5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863</w:t>
            </w:r>
          </w:p>
        </w:tc>
        <w:tc>
          <w:tcPr>
            <w:tcW w:w="4253" w:type="dxa"/>
          </w:tcPr>
          <w:p w14:paraId="0EF72685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OH in crystal lattice CH, NH</w:t>
            </w:r>
          </w:p>
        </w:tc>
        <w:tc>
          <w:tcPr>
            <w:tcW w:w="2551" w:type="dxa"/>
          </w:tcPr>
          <w:p w14:paraId="3A8D8260" w14:textId="55E17185" w:rsidR="000027B7" w:rsidRPr="0060778C" w:rsidRDefault="00DA560A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S</w:t>
            </w:r>
            <w:r w:rsidR="000027B7" w:rsidRPr="0060778C">
              <w:rPr>
                <w:lang w:bidi="ar-EG"/>
              </w:rPr>
              <w:t>tretching</w:t>
            </w:r>
          </w:p>
        </w:tc>
        <w:tc>
          <w:tcPr>
            <w:tcW w:w="623" w:type="dxa"/>
          </w:tcPr>
          <w:p w14:paraId="61CF7058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5</w:t>
            </w:r>
          </w:p>
        </w:tc>
      </w:tr>
      <w:tr w:rsidR="000027B7" w:rsidRPr="0060778C" w14:paraId="2877E3F1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6" w:type="dxa"/>
            <w:gridSpan w:val="4"/>
          </w:tcPr>
          <w:p w14:paraId="5485B4DA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RiF@UiO-66</w:t>
            </w:r>
          </w:p>
        </w:tc>
      </w:tr>
      <w:tr w:rsidR="000027B7" w:rsidRPr="0060778C" w14:paraId="557588C6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A7058BD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3749,3411</w:t>
            </w:r>
          </w:p>
        </w:tc>
        <w:tc>
          <w:tcPr>
            <w:tcW w:w="4253" w:type="dxa"/>
          </w:tcPr>
          <w:p w14:paraId="63090960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-O-H</w:t>
            </w:r>
          </w:p>
        </w:tc>
        <w:tc>
          <w:tcPr>
            <w:tcW w:w="2551" w:type="dxa"/>
          </w:tcPr>
          <w:p w14:paraId="6CB982FC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Stretching</w:t>
            </w:r>
          </w:p>
        </w:tc>
        <w:tc>
          <w:tcPr>
            <w:tcW w:w="623" w:type="dxa"/>
          </w:tcPr>
          <w:p w14:paraId="23E2F8F5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0027B7" w:rsidRPr="0060778C" w14:paraId="73200904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90CEF7F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1669</w:t>
            </w:r>
          </w:p>
        </w:tc>
        <w:tc>
          <w:tcPr>
            <w:tcW w:w="4253" w:type="dxa"/>
          </w:tcPr>
          <w:p w14:paraId="204C8D44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t>C=O bond</w:t>
            </w:r>
          </w:p>
        </w:tc>
        <w:tc>
          <w:tcPr>
            <w:tcW w:w="2551" w:type="dxa"/>
          </w:tcPr>
          <w:p w14:paraId="33D43109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Stretching</w:t>
            </w:r>
          </w:p>
        </w:tc>
        <w:tc>
          <w:tcPr>
            <w:tcW w:w="623" w:type="dxa"/>
          </w:tcPr>
          <w:p w14:paraId="6E69FD1C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0027B7" w:rsidRPr="0060778C" w14:paraId="481FC3D1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F06C362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1571</w:t>
            </w:r>
          </w:p>
        </w:tc>
        <w:tc>
          <w:tcPr>
            <w:tcW w:w="4253" w:type="dxa"/>
          </w:tcPr>
          <w:p w14:paraId="318253DB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778C">
              <w:t>C−O bond carboxyl group</w:t>
            </w:r>
          </w:p>
        </w:tc>
        <w:tc>
          <w:tcPr>
            <w:tcW w:w="2551" w:type="dxa"/>
          </w:tcPr>
          <w:p w14:paraId="6FD7B672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t>symmetrical stretching</w:t>
            </w:r>
          </w:p>
        </w:tc>
        <w:tc>
          <w:tcPr>
            <w:tcW w:w="623" w:type="dxa"/>
          </w:tcPr>
          <w:p w14:paraId="417F34F7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0027B7" w:rsidRPr="0060778C" w14:paraId="1421385D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5A80BD6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1422</w:t>
            </w:r>
          </w:p>
        </w:tc>
        <w:tc>
          <w:tcPr>
            <w:tcW w:w="4253" w:type="dxa"/>
          </w:tcPr>
          <w:p w14:paraId="1ADABB3B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778C">
              <w:t>C−O bond carboxyl group</w:t>
            </w:r>
          </w:p>
        </w:tc>
        <w:tc>
          <w:tcPr>
            <w:tcW w:w="2551" w:type="dxa"/>
          </w:tcPr>
          <w:p w14:paraId="544D7989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778C">
              <w:t>asymmetric stretching</w:t>
            </w:r>
          </w:p>
        </w:tc>
        <w:tc>
          <w:tcPr>
            <w:tcW w:w="623" w:type="dxa"/>
          </w:tcPr>
          <w:p w14:paraId="3B3C51F7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0027B7" w:rsidRPr="0060778C" w14:paraId="7B1BB3E6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97C1423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1094</w:t>
            </w:r>
          </w:p>
        </w:tc>
        <w:tc>
          <w:tcPr>
            <w:tcW w:w="4253" w:type="dxa"/>
          </w:tcPr>
          <w:p w14:paraId="081D6014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778C">
              <w:rPr>
                <w:lang w:bidi="ar-EG"/>
              </w:rPr>
              <w:t xml:space="preserve">C=N </w:t>
            </w:r>
            <w:r w:rsidRPr="0060778C">
              <w:t>amino groups to the benzene ring</w:t>
            </w:r>
          </w:p>
        </w:tc>
        <w:tc>
          <w:tcPr>
            <w:tcW w:w="2551" w:type="dxa"/>
          </w:tcPr>
          <w:p w14:paraId="69FB9F2D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</w:rPr>
            </w:pPr>
            <w:r w:rsidRPr="0060778C">
              <w:t>stretching</w:t>
            </w:r>
          </w:p>
        </w:tc>
        <w:tc>
          <w:tcPr>
            <w:tcW w:w="623" w:type="dxa"/>
          </w:tcPr>
          <w:p w14:paraId="75167F39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0027B7" w:rsidRPr="0060778C" w14:paraId="1F398BB1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0D18B0B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804</w:t>
            </w:r>
          </w:p>
        </w:tc>
        <w:tc>
          <w:tcPr>
            <w:tcW w:w="4253" w:type="dxa"/>
          </w:tcPr>
          <w:p w14:paraId="31D01504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lang w:bidi="ar-EG"/>
              </w:rPr>
              <w:t>C-H In ligand</w:t>
            </w:r>
          </w:p>
        </w:tc>
        <w:tc>
          <w:tcPr>
            <w:tcW w:w="2551" w:type="dxa"/>
          </w:tcPr>
          <w:p w14:paraId="16C30336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778C">
              <w:t>-</w:t>
            </w:r>
          </w:p>
        </w:tc>
        <w:tc>
          <w:tcPr>
            <w:tcW w:w="623" w:type="dxa"/>
          </w:tcPr>
          <w:p w14:paraId="525EF067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bidi="ar-EG"/>
              </w:rPr>
            </w:pPr>
            <w:r w:rsidRPr="0060778C">
              <w:rPr>
                <w:b/>
                <w:bCs/>
                <w:lang w:bidi="ar-EG"/>
              </w:rPr>
              <w:t>This study</w:t>
            </w:r>
          </w:p>
        </w:tc>
      </w:tr>
      <w:tr w:rsidR="000027B7" w:rsidRPr="0060778C" w14:paraId="28047AFC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DB0CAD5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lastRenderedPageBreak/>
              <w:t>738,659</w:t>
            </w:r>
          </w:p>
        </w:tc>
        <w:tc>
          <w:tcPr>
            <w:tcW w:w="4253" w:type="dxa"/>
          </w:tcPr>
          <w:p w14:paraId="02623CCD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t>OH and C–H</w:t>
            </w:r>
          </w:p>
        </w:tc>
        <w:tc>
          <w:tcPr>
            <w:tcW w:w="2551" w:type="dxa"/>
          </w:tcPr>
          <w:p w14:paraId="0DC33BD9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778C">
              <w:t>stretching</w:t>
            </w:r>
          </w:p>
        </w:tc>
        <w:tc>
          <w:tcPr>
            <w:tcW w:w="623" w:type="dxa"/>
          </w:tcPr>
          <w:p w14:paraId="15DBB03B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0027B7" w:rsidRPr="0060778C" w14:paraId="2F891D9F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EEEEE30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659</w:t>
            </w:r>
          </w:p>
        </w:tc>
        <w:tc>
          <w:tcPr>
            <w:tcW w:w="4253" w:type="dxa"/>
          </w:tcPr>
          <w:p w14:paraId="3F347CB5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778C">
              <w:t>µ</w:t>
            </w:r>
            <w:r w:rsidRPr="0060778C">
              <w:rPr>
                <w:rStyle w:val="ff4"/>
                <w:color w:val="000000"/>
                <w:position w:val="-11"/>
              </w:rPr>
              <w:t>3</w:t>
            </w:r>
            <w:r w:rsidRPr="0060778C">
              <w:rPr>
                <w:rFonts w:eastAsia="Times New Roman"/>
              </w:rPr>
              <w:t>-O</w:t>
            </w:r>
          </w:p>
        </w:tc>
        <w:tc>
          <w:tcPr>
            <w:tcW w:w="2551" w:type="dxa"/>
          </w:tcPr>
          <w:p w14:paraId="5BA0FA5A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778C">
              <w:t>vibrational bending</w:t>
            </w:r>
          </w:p>
        </w:tc>
        <w:tc>
          <w:tcPr>
            <w:tcW w:w="623" w:type="dxa"/>
          </w:tcPr>
          <w:p w14:paraId="49B13D4A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0027B7" w:rsidRPr="0060778C" w14:paraId="37B0387C" w14:textId="77777777" w:rsidTr="00DA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A421928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553</w:t>
            </w:r>
          </w:p>
        </w:tc>
        <w:tc>
          <w:tcPr>
            <w:tcW w:w="4253" w:type="dxa"/>
          </w:tcPr>
          <w:p w14:paraId="14CBD672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778C">
              <w:t>Zr(O–C)</w:t>
            </w:r>
          </w:p>
        </w:tc>
        <w:tc>
          <w:tcPr>
            <w:tcW w:w="2551" w:type="dxa"/>
          </w:tcPr>
          <w:p w14:paraId="6AEE8EC1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778C">
              <w:t>stretching</w:t>
            </w:r>
          </w:p>
        </w:tc>
        <w:tc>
          <w:tcPr>
            <w:tcW w:w="623" w:type="dxa"/>
          </w:tcPr>
          <w:p w14:paraId="5CE77CEB" w14:textId="77777777" w:rsidR="000027B7" w:rsidRPr="0060778C" w:rsidRDefault="000027B7" w:rsidP="00AA13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0027B7" w:rsidRPr="0060778C" w14:paraId="313C33D5" w14:textId="77777777" w:rsidTr="00DA56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E73C336" w14:textId="77777777" w:rsidR="000027B7" w:rsidRPr="0060778C" w:rsidRDefault="000027B7" w:rsidP="00AA139F">
            <w:pPr>
              <w:spacing w:line="360" w:lineRule="auto"/>
              <w:rPr>
                <w:lang w:bidi="ar-EG"/>
              </w:rPr>
            </w:pPr>
            <w:r w:rsidRPr="0060778C">
              <w:rPr>
                <w:lang w:bidi="ar-EG"/>
              </w:rPr>
              <w:t>484</w:t>
            </w:r>
          </w:p>
        </w:tc>
        <w:tc>
          <w:tcPr>
            <w:tcW w:w="4253" w:type="dxa"/>
          </w:tcPr>
          <w:p w14:paraId="3A14EA79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778C">
              <w:t>µ</w:t>
            </w:r>
            <w:r w:rsidRPr="0060778C">
              <w:rPr>
                <w:rStyle w:val="ff4"/>
                <w:color w:val="000000"/>
                <w:position w:val="-11"/>
              </w:rPr>
              <w:t>3</w:t>
            </w:r>
            <w:r w:rsidRPr="0060778C">
              <w:rPr>
                <w:rFonts w:eastAsia="Times New Roman"/>
              </w:rPr>
              <w:t>-OH</w:t>
            </w:r>
          </w:p>
        </w:tc>
        <w:tc>
          <w:tcPr>
            <w:tcW w:w="2551" w:type="dxa"/>
          </w:tcPr>
          <w:p w14:paraId="4F740789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60778C">
              <w:t>asymmetric stretch</w:t>
            </w:r>
          </w:p>
        </w:tc>
        <w:tc>
          <w:tcPr>
            <w:tcW w:w="623" w:type="dxa"/>
          </w:tcPr>
          <w:p w14:paraId="3151FBF8" w14:textId="77777777" w:rsidR="000027B7" w:rsidRPr="0060778C" w:rsidRDefault="000027B7" w:rsidP="00AA13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</w:tbl>
    <w:p w14:paraId="42B87D37" w14:textId="77777777" w:rsidR="00233994" w:rsidRPr="0060778C" w:rsidRDefault="00233994" w:rsidP="00AA139F">
      <w:pPr>
        <w:rPr>
          <w:rFonts w:asciiTheme="minorHAnsi" w:hAnsiTheme="minorHAnsi"/>
          <w:lang w:bidi="ar-EG"/>
        </w:rPr>
      </w:pPr>
    </w:p>
    <w:p w14:paraId="3AA8713C" w14:textId="77777777" w:rsidR="007A5A1D" w:rsidRPr="0060778C" w:rsidRDefault="007A5A1D" w:rsidP="00AA139F">
      <w:pPr>
        <w:rPr>
          <w:rFonts w:asciiTheme="minorHAnsi" w:hAnsiTheme="minorHAnsi"/>
          <w:lang w:bidi="ar-EG"/>
        </w:rPr>
      </w:pPr>
    </w:p>
    <w:p w14:paraId="6B0CE4DC" w14:textId="77777777" w:rsidR="000027B7" w:rsidRPr="0060778C" w:rsidRDefault="008860C0" w:rsidP="00AA139F">
      <w:r w:rsidRPr="0060778C">
        <w:rPr>
          <w:noProof/>
        </w:rPr>
        <w:drawing>
          <wp:anchor distT="0" distB="0" distL="114300" distR="114300" simplePos="0" relativeHeight="251660288" behindDoc="0" locked="0" layoutInCell="1" allowOverlap="1" wp14:anchorId="5FC9E988" wp14:editId="6010F9A5">
            <wp:simplePos x="0" y="0"/>
            <wp:positionH relativeFrom="column">
              <wp:posOffset>939800</wp:posOffset>
            </wp:positionH>
            <wp:positionV relativeFrom="paragraph">
              <wp:posOffset>182245</wp:posOffset>
            </wp:positionV>
            <wp:extent cx="3165475" cy="25419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2" t="7215" r="12443" b="5758"/>
                    <a:stretch/>
                  </pic:blipFill>
                  <pic:spPr bwMode="auto">
                    <a:xfrm>
                      <a:off x="0" y="0"/>
                      <a:ext cx="3165475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8B4B27F" w14:textId="77777777" w:rsidR="000027B7" w:rsidRPr="0060778C" w:rsidRDefault="000027B7" w:rsidP="00AA139F"/>
    <w:p w14:paraId="7730A599" w14:textId="77777777" w:rsidR="000027B7" w:rsidRPr="0060778C" w:rsidRDefault="000027B7" w:rsidP="00AA139F"/>
    <w:p w14:paraId="204DDB44" w14:textId="77777777" w:rsidR="00920D0F" w:rsidRPr="0060778C" w:rsidRDefault="00920D0F" w:rsidP="00AA139F"/>
    <w:p w14:paraId="65E17CC5" w14:textId="77777777" w:rsidR="00920D0F" w:rsidRPr="0060778C" w:rsidRDefault="00920D0F" w:rsidP="00AA139F"/>
    <w:p w14:paraId="167C6CD5" w14:textId="77777777" w:rsidR="00294B43" w:rsidRPr="0060778C" w:rsidRDefault="00294B43" w:rsidP="00AA139F"/>
    <w:p w14:paraId="3E67E3FF" w14:textId="77777777" w:rsidR="00294B43" w:rsidRPr="0060778C" w:rsidRDefault="00294B43" w:rsidP="00AA139F"/>
    <w:p w14:paraId="32A28574" w14:textId="77777777" w:rsidR="00294B43" w:rsidRPr="0060778C" w:rsidRDefault="00294B43" w:rsidP="00AA139F"/>
    <w:p w14:paraId="1FE6887C" w14:textId="77777777" w:rsidR="00294B43" w:rsidRPr="0060778C" w:rsidRDefault="00294B43" w:rsidP="00AA139F"/>
    <w:p w14:paraId="6A0ED29D" w14:textId="4EDB8917" w:rsidR="007A5A1D" w:rsidRPr="0060778C" w:rsidRDefault="000820AB" w:rsidP="00AA139F">
      <w:r>
        <w:rPr>
          <w:b/>
          <w:bCs/>
        </w:rPr>
        <w:t>Fig</w:t>
      </w:r>
      <w:r w:rsidR="007A5A1D" w:rsidRPr="0060778C">
        <w:rPr>
          <w:b/>
          <w:bCs/>
        </w:rPr>
        <w:t>.1S.</w:t>
      </w:r>
      <w:r w:rsidR="007A5A1D" w:rsidRPr="0060778C">
        <w:t xml:space="preserve"> BJH pore size distribution </w:t>
      </w:r>
      <w:r w:rsidR="007A5A1D" w:rsidRPr="0060778C">
        <w:rPr>
          <w:b/>
          <w:bCs/>
        </w:rPr>
        <w:t>(B)</w:t>
      </w:r>
      <w:r w:rsidR="007A5A1D" w:rsidRPr="0060778C">
        <w:t xml:space="preserve"> of samples </w:t>
      </w:r>
      <w:r w:rsidR="007A5A1D" w:rsidRPr="0060778C">
        <w:rPr>
          <w:b/>
          <w:bCs/>
        </w:rPr>
        <w:t>(a)</w:t>
      </w:r>
      <w:r w:rsidR="007A5A1D" w:rsidRPr="0060778C">
        <w:t xml:space="preserve"> UiO-66 and </w:t>
      </w:r>
      <w:r w:rsidR="007A5A1D" w:rsidRPr="0060778C">
        <w:rPr>
          <w:b/>
          <w:bCs/>
        </w:rPr>
        <w:t>(b)</w:t>
      </w:r>
      <w:r w:rsidR="007A5A1D" w:rsidRPr="0060778C">
        <w:t xml:space="preserve"> Rif@UiO-66</w:t>
      </w:r>
      <w:r w:rsidR="007A5A1D" w:rsidRPr="0060778C">
        <w:rPr>
          <w:b/>
          <w:bCs/>
        </w:rPr>
        <w:t>.(c</w:t>
      </w:r>
      <w:r>
        <w:t>) LysB/Rif@UiO</w:t>
      </w:r>
      <w:r w:rsidR="007A5A1D" w:rsidRPr="0060778C">
        <w:t>-66.</w:t>
      </w:r>
    </w:p>
    <w:p w14:paraId="55B2BB82" w14:textId="77777777" w:rsidR="007A5A1D" w:rsidRPr="0060778C" w:rsidRDefault="007A5A1D" w:rsidP="00AA139F"/>
    <w:p w14:paraId="44D04856" w14:textId="77777777" w:rsidR="007A5A1D" w:rsidRPr="0060778C" w:rsidRDefault="007A5A1D" w:rsidP="00AA139F"/>
    <w:p w14:paraId="0573EA7B" w14:textId="77777777" w:rsidR="007A5A1D" w:rsidRPr="0060778C" w:rsidRDefault="007A5A1D" w:rsidP="00AA139F"/>
    <w:p w14:paraId="4AF71EFD" w14:textId="77777777" w:rsidR="007A5A1D" w:rsidRPr="0060778C" w:rsidRDefault="007A5A1D" w:rsidP="00AA139F"/>
    <w:p w14:paraId="056CB37E" w14:textId="77777777" w:rsidR="007A5A1D" w:rsidRPr="0060778C" w:rsidRDefault="007A5A1D" w:rsidP="00AA139F"/>
    <w:p w14:paraId="362EAB9C" w14:textId="77777777" w:rsidR="007A5A1D" w:rsidRPr="0060778C" w:rsidRDefault="007A5A1D" w:rsidP="00AA139F"/>
    <w:p w14:paraId="377A5A69" w14:textId="77777777" w:rsidR="007A5A1D" w:rsidRPr="0060778C" w:rsidRDefault="007A5A1D" w:rsidP="00AA139F"/>
    <w:p w14:paraId="6BEB46B5" w14:textId="77777777" w:rsidR="007A5A1D" w:rsidRPr="0060778C" w:rsidRDefault="007A5A1D" w:rsidP="00AA139F"/>
    <w:p w14:paraId="16381D35" w14:textId="77777777" w:rsidR="000820AB" w:rsidRDefault="000820AB" w:rsidP="00AA139F">
      <w:pPr>
        <w:spacing w:line="240" w:lineRule="auto"/>
        <w:rPr>
          <w:rFonts w:ascii="ff4" w:hAnsi="ff4"/>
          <w:b/>
          <w:bCs/>
          <w:color w:val="000000"/>
          <w:shd w:val="clear" w:color="auto" w:fill="FFFFFF"/>
        </w:rPr>
      </w:pPr>
    </w:p>
    <w:p w14:paraId="01C52CE9" w14:textId="77777777" w:rsidR="000820AB" w:rsidRDefault="000820AB" w:rsidP="00AA139F">
      <w:pPr>
        <w:spacing w:line="240" w:lineRule="auto"/>
        <w:rPr>
          <w:rFonts w:ascii="ff4" w:hAnsi="ff4"/>
          <w:b/>
          <w:bCs/>
          <w:color w:val="000000"/>
          <w:shd w:val="clear" w:color="auto" w:fill="FFFFFF"/>
        </w:rPr>
      </w:pPr>
    </w:p>
    <w:p w14:paraId="290295B4" w14:textId="268143A8" w:rsidR="000027B7" w:rsidRPr="0060778C" w:rsidRDefault="00860007" w:rsidP="00AA139F">
      <w:pPr>
        <w:spacing w:line="240" w:lineRule="auto"/>
      </w:pPr>
      <w:r w:rsidRPr="0060778C">
        <w:rPr>
          <w:rFonts w:ascii="ff4" w:hAnsi="ff4"/>
          <w:b/>
          <w:bCs/>
          <w:color w:val="000000"/>
          <w:shd w:val="clear" w:color="auto" w:fill="FFFFFF"/>
        </w:rPr>
        <w:t>Table 2S.</w:t>
      </w:r>
      <w:r w:rsidRPr="0060778C">
        <w:rPr>
          <w:rFonts w:ascii="ff4" w:hAnsi="ff4"/>
          <w:color w:val="000000"/>
          <w:shd w:val="clear" w:color="auto" w:fill="FFFFFF"/>
        </w:rPr>
        <w:t xml:space="preserve"> Release kinetics data of all Samples.</w:t>
      </w:r>
    </w:p>
    <w:tbl>
      <w:tblPr>
        <w:tblStyle w:val="PlainTable2"/>
        <w:tblpPr w:leftFromText="180" w:rightFromText="180" w:vertAnchor="text" w:horzAnchor="margin" w:tblpXSpec="center" w:tblpY="446"/>
        <w:bidiVisual/>
        <w:tblW w:w="10884" w:type="dxa"/>
        <w:tblLayout w:type="fixed"/>
        <w:tblLook w:val="04A0" w:firstRow="1" w:lastRow="0" w:firstColumn="1" w:lastColumn="0" w:noHBand="0" w:noVBand="1"/>
      </w:tblPr>
      <w:tblGrid>
        <w:gridCol w:w="2211"/>
        <w:gridCol w:w="1927"/>
        <w:gridCol w:w="138"/>
        <w:gridCol w:w="1701"/>
        <w:gridCol w:w="3495"/>
        <w:gridCol w:w="1412"/>
      </w:tblGrid>
      <w:tr w:rsidR="00AA4DFB" w:rsidRPr="0060778C" w14:paraId="29CFFDB3" w14:textId="77777777" w:rsidTr="000E58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C4FAA55" w14:textId="043F6A54" w:rsidR="00AA4DFB" w:rsidRPr="000820AB" w:rsidRDefault="000820AB" w:rsidP="00AA139F">
            <w:pPr>
              <w:spacing w:line="240" w:lineRule="auto"/>
              <w:rPr>
                <w:lang w:bidi="ar-EG"/>
              </w:rPr>
            </w:pPr>
            <w:bookmarkStart w:id="1" w:name="_Hlk140174407"/>
            <w:bookmarkStart w:id="2" w:name="_Hlk140174597"/>
            <w:r w:rsidRPr="000820AB">
              <w:rPr>
                <w:lang w:bidi="ar-EG"/>
              </w:rPr>
              <w:t>LysB/Rif@UiO</w:t>
            </w:r>
            <w:r w:rsidR="00AA4DFB" w:rsidRPr="000820AB">
              <w:rPr>
                <w:lang w:bidi="ar-EG"/>
              </w:rPr>
              <w:t>-66</w:t>
            </w:r>
          </w:p>
        </w:tc>
        <w:tc>
          <w:tcPr>
            <w:tcW w:w="2065" w:type="dxa"/>
            <w:gridSpan w:val="2"/>
          </w:tcPr>
          <w:p w14:paraId="67463F3E" w14:textId="6FC37246" w:rsidR="00AA4DFB" w:rsidRPr="000820AB" w:rsidRDefault="000820AB" w:rsidP="00AA139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0820AB">
              <w:rPr>
                <w:lang w:bidi="ar-EG"/>
              </w:rPr>
              <w:t>L</w:t>
            </w:r>
            <w:r w:rsidR="00AA4DFB" w:rsidRPr="000820AB">
              <w:rPr>
                <w:lang w:bidi="ar-EG"/>
              </w:rPr>
              <w:t>ysB</w:t>
            </w:r>
            <w:r w:rsidR="00474947" w:rsidRPr="000820AB">
              <w:rPr>
                <w:lang w:bidi="ar-EG"/>
              </w:rPr>
              <w:t xml:space="preserve"> </w:t>
            </w:r>
            <w:r w:rsidR="00AA4DFB" w:rsidRPr="000820AB">
              <w:rPr>
                <w:lang w:bidi="ar-EG"/>
              </w:rPr>
              <w:t>enzyme</w:t>
            </w:r>
          </w:p>
        </w:tc>
        <w:tc>
          <w:tcPr>
            <w:tcW w:w="1701" w:type="dxa"/>
          </w:tcPr>
          <w:p w14:paraId="0CF5087D" w14:textId="3B9ADD04" w:rsidR="00AA4DFB" w:rsidRPr="000820AB" w:rsidRDefault="000820AB" w:rsidP="00AA139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820AB">
              <w:rPr>
                <w:lang w:bidi="ar-EG"/>
              </w:rPr>
              <w:t>Rif@UiO</w:t>
            </w:r>
            <w:r w:rsidR="00AA4DFB" w:rsidRPr="000820AB">
              <w:rPr>
                <w:lang w:bidi="ar-EG"/>
              </w:rPr>
              <w:t>-66</w:t>
            </w:r>
          </w:p>
        </w:tc>
        <w:tc>
          <w:tcPr>
            <w:tcW w:w="3495" w:type="dxa"/>
          </w:tcPr>
          <w:p w14:paraId="2F536A85" w14:textId="2C96FD85" w:rsidR="00AA4DFB" w:rsidRPr="000820AB" w:rsidRDefault="000E5895" w:rsidP="00AA139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820AB">
              <w:rPr>
                <w:lang w:bidi="ar-EG"/>
              </w:rPr>
              <w:t xml:space="preserve">            </w:t>
            </w:r>
            <w:r w:rsidR="00474947" w:rsidRPr="000820AB">
              <w:rPr>
                <w:lang w:bidi="ar-EG"/>
              </w:rPr>
              <w:t xml:space="preserve"> </w:t>
            </w:r>
            <w:r w:rsidRPr="000820AB">
              <w:rPr>
                <w:lang w:bidi="ar-EG"/>
              </w:rPr>
              <w:t xml:space="preserve"> </w:t>
            </w:r>
            <w:r w:rsidR="00AA4DFB" w:rsidRPr="000820AB">
              <w:rPr>
                <w:lang w:bidi="ar-EG"/>
              </w:rPr>
              <w:t xml:space="preserve">Rifampicin </w:t>
            </w:r>
          </w:p>
        </w:tc>
        <w:tc>
          <w:tcPr>
            <w:tcW w:w="1412" w:type="dxa"/>
          </w:tcPr>
          <w:p w14:paraId="23D6BB76" w14:textId="0D18F5B9" w:rsidR="00AA4DFB" w:rsidRPr="000820AB" w:rsidRDefault="00474947" w:rsidP="00AA139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0820AB">
              <w:rPr>
                <w:lang w:bidi="ar-EG"/>
              </w:rPr>
              <w:t>M</w:t>
            </w:r>
            <w:r w:rsidR="00AB14C8" w:rsidRPr="000820AB">
              <w:rPr>
                <w:lang w:bidi="ar-EG"/>
              </w:rPr>
              <w:t>odel</w:t>
            </w:r>
          </w:p>
          <w:p w14:paraId="7FE25B28" w14:textId="77777777" w:rsidR="00AA4DFB" w:rsidRPr="0060778C" w:rsidRDefault="00AA4DFB" w:rsidP="00AA139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rtl/>
                <w:lang w:bidi="ar-EG"/>
              </w:rPr>
            </w:pPr>
          </w:p>
        </w:tc>
      </w:tr>
      <w:tr w:rsidR="00AA4DFB" w:rsidRPr="0060778C" w14:paraId="25BFE97D" w14:textId="77777777" w:rsidTr="000E5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2B4492B9" w14:textId="77777777" w:rsidR="00AA4DFB" w:rsidRPr="0060778C" w:rsidRDefault="00AA4DFB" w:rsidP="00AA139F">
            <w:pPr>
              <w:rPr>
                <w:sz w:val="22"/>
                <w:szCs w:val="22"/>
                <w:rtl/>
                <w:lang w:bidi="ar-EG"/>
              </w:rPr>
            </w:pPr>
          </w:p>
        </w:tc>
        <w:tc>
          <w:tcPr>
            <w:tcW w:w="1927" w:type="dxa"/>
          </w:tcPr>
          <w:p w14:paraId="00BD7CC2" w14:textId="77777777" w:rsidR="00AA4DFB" w:rsidRPr="0060778C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</w:p>
        </w:tc>
        <w:tc>
          <w:tcPr>
            <w:tcW w:w="1839" w:type="dxa"/>
            <w:gridSpan w:val="2"/>
          </w:tcPr>
          <w:p w14:paraId="0067BEC6" w14:textId="768B7179" w:rsidR="00AA4DFB" w:rsidRPr="0060778C" w:rsidRDefault="000E5895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60778C">
              <w:rPr>
                <w:b/>
                <w:bCs/>
                <w:lang w:bidi="ar-EG"/>
              </w:rPr>
              <w:t xml:space="preserve"> Zero order</w:t>
            </w:r>
          </w:p>
        </w:tc>
        <w:tc>
          <w:tcPr>
            <w:tcW w:w="3495" w:type="dxa"/>
          </w:tcPr>
          <w:p w14:paraId="270E706C" w14:textId="3CBF2C42" w:rsidR="00AA4DFB" w:rsidRPr="0060778C" w:rsidRDefault="000E5895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bidi="ar-EG"/>
              </w:rPr>
            </w:pPr>
            <w:r w:rsidRPr="0060778C">
              <w:rPr>
                <w:b/>
                <w:bCs/>
                <w:sz w:val="22"/>
                <w:szCs w:val="22"/>
                <w:lang w:bidi="ar-EG"/>
              </w:rPr>
              <w:t xml:space="preserve">   </w:t>
            </w:r>
          </w:p>
        </w:tc>
        <w:tc>
          <w:tcPr>
            <w:tcW w:w="1412" w:type="dxa"/>
          </w:tcPr>
          <w:p w14:paraId="6FFBB0F0" w14:textId="4B8A7A9A" w:rsidR="00AA4DFB" w:rsidRPr="0060778C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bidi="ar-EG"/>
              </w:rPr>
            </w:pPr>
          </w:p>
        </w:tc>
      </w:tr>
      <w:tr w:rsidR="00AA4DFB" w:rsidRPr="0060778C" w14:paraId="6D31283D" w14:textId="77777777" w:rsidTr="000E5895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4E6D3574" w14:textId="42F58D80" w:rsidR="00AA4DFB" w:rsidRPr="0060778C" w:rsidRDefault="00474947" w:rsidP="00AA139F">
            <w:pPr>
              <w:rPr>
                <w:b w:val="0"/>
                <w:bCs w:val="0"/>
                <w:sz w:val="22"/>
                <w:szCs w:val="22"/>
                <w:lang w:bidi="ar-EG"/>
              </w:rPr>
            </w:pPr>
            <w:r w:rsidRPr="0060778C">
              <w:rPr>
                <w:b w:val="0"/>
                <w:bCs w:val="0"/>
                <w:sz w:val="22"/>
                <w:szCs w:val="22"/>
                <w:lang w:bidi="ar-EG"/>
              </w:rPr>
              <w:t xml:space="preserve">                      </w:t>
            </w:r>
            <w:r w:rsidR="00AA4DFB" w:rsidRPr="0060778C">
              <w:rPr>
                <w:b w:val="0"/>
                <w:bCs w:val="0"/>
                <w:sz w:val="22"/>
                <w:szCs w:val="22"/>
                <w:lang w:bidi="ar-EG"/>
              </w:rPr>
              <w:t>0.8705</w:t>
            </w:r>
          </w:p>
        </w:tc>
        <w:tc>
          <w:tcPr>
            <w:tcW w:w="1927" w:type="dxa"/>
          </w:tcPr>
          <w:p w14:paraId="4EA88333" w14:textId="77777777" w:rsidR="00AA4DFB" w:rsidRPr="0060778C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0.8705</w:t>
            </w:r>
          </w:p>
        </w:tc>
        <w:tc>
          <w:tcPr>
            <w:tcW w:w="1839" w:type="dxa"/>
            <w:gridSpan w:val="2"/>
          </w:tcPr>
          <w:p w14:paraId="31BE101F" w14:textId="619F7BD9" w:rsidR="00AA4DFB" w:rsidRPr="0060778C" w:rsidRDefault="00474947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 xml:space="preserve">         </w:t>
            </w:r>
            <w:r w:rsidR="00AA4DFB" w:rsidRPr="0060778C">
              <w:rPr>
                <w:sz w:val="22"/>
                <w:szCs w:val="22"/>
                <w:lang w:bidi="ar-EG"/>
              </w:rPr>
              <w:t>0.999</w:t>
            </w:r>
          </w:p>
        </w:tc>
        <w:tc>
          <w:tcPr>
            <w:tcW w:w="3495" w:type="dxa"/>
          </w:tcPr>
          <w:p w14:paraId="637D51DF" w14:textId="0AB8FD73" w:rsidR="00AA4DFB" w:rsidRPr="0060778C" w:rsidRDefault="000E5895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 xml:space="preserve">                </w:t>
            </w:r>
            <w:r w:rsidR="00AA4DFB" w:rsidRPr="0060778C">
              <w:rPr>
                <w:sz w:val="22"/>
                <w:szCs w:val="22"/>
                <w:lang w:bidi="ar-EG"/>
              </w:rPr>
              <w:t>0.9844</w:t>
            </w:r>
          </w:p>
        </w:tc>
        <w:tc>
          <w:tcPr>
            <w:tcW w:w="1412" w:type="dxa"/>
          </w:tcPr>
          <w:p w14:paraId="59BAC555" w14:textId="77777777" w:rsidR="00AA4DFB" w:rsidRPr="000820AB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0820AB">
              <w:rPr>
                <w:b/>
                <w:bCs/>
                <w:lang w:bidi="ar-EG"/>
              </w:rPr>
              <w:t>R2</w:t>
            </w:r>
          </w:p>
        </w:tc>
      </w:tr>
      <w:tr w:rsidR="00AA4DFB" w:rsidRPr="0060778C" w14:paraId="6CAF81A9" w14:textId="77777777" w:rsidTr="000E5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11E1AE9D" w14:textId="77777777" w:rsidR="00AA4DFB" w:rsidRPr="0060778C" w:rsidRDefault="00AA4DFB" w:rsidP="00AA139F">
            <w:pPr>
              <w:rPr>
                <w:b w:val="0"/>
                <w:bCs w:val="0"/>
                <w:sz w:val="22"/>
                <w:szCs w:val="22"/>
                <w:lang w:bidi="ar-EG"/>
              </w:rPr>
            </w:pPr>
            <w:r w:rsidRPr="0060778C">
              <w:rPr>
                <w:b w:val="0"/>
                <w:bCs w:val="0"/>
                <w:sz w:val="22"/>
                <w:szCs w:val="22"/>
                <w:lang w:bidi="ar-EG"/>
              </w:rPr>
              <w:t>23.054x +17.5</w:t>
            </w:r>
          </w:p>
        </w:tc>
        <w:tc>
          <w:tcPr>
            <w:tcW w:w="1927" w:type="dxa"/>
          </w:tcPr>
          <w:p w14:paraId="19F479A8" w14:textId="648CF567" w:rsidR="00AA4DFB" w:rsidRPr="0060778C" w:rsidRDefault="00474947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 xml:space="preserve">     </w:t>
            </w:r>
            <w:r w:rsidR="00AA4DFB" w:rsidRPr="0060778C">
              <w:rPr>
                <w:sz w:val="22"/>
                <w:szCs w:val="22"/>
                <w:lang w:bidi="ar-EG"/>
              </w:rPr>
              <w:t>23.054x+17.5</w:t>
            </w:r>
          </w:p>
        </w:tc>
        <w:tc>
          <w:tcPr>
            <w:tcW w:w="1839" w:type="dxa"/>
            <w:gridSpan w:val="2"/>
          </w:tcPr>
          <w:p w14:paraId="52EBD37C" w14:textId="77777777" w:rsidR="00AA4DFB" w:rsidRPr="0060778C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7.5282x- 0.4718</w:t>
            </w:r>
          </w:p>
        </w:tc>
        <w:tc>
          <w:tcPr>
            <w:tcW w:w="3495" w:type="dxa"/>
          </w:tcPr>
          <w:p w14:paraId="3C1D1164" w14:textId="17E750E4" w:rsidR="00AA4DFB" w:rsidRPr="0060778C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 xml:space="preserve">      </w:t>
            </w:r>
            <w:r w:rsidR="000E5895" w:rsidRPr="0060778C">
              <w:rPr>
                <w:sz w:val="22"/>
                <w:szCs w:val="22"/>
                <w:lang w:bidi="ar-EG"/>
              </w:rPr>
              <w:t xml:space="preserve">    </w:t>
            </w:r>
            <w:r w:rsidRPr="0060778C">
              <w:rPr>
                <w:sz w:val="22"/>
                <w:szCs w:val="22"/>
                <w:lang w:bidi="ar-EG"/>
              </w:rPr>
              <w:t>15.505x + 5.198</w:t>
            </w:r>
          </w:p>
        </w:tc>
        <w:tc>
          <w:tcPr>
            <w:tcW w:w="1412" w:type="dxa"/>
          </w:tcPr>
          <w:p w14:paraId="4230FEE5" w14:textId="77777777" w:rsidR="00AA4DFB" w:rsidRPr="000820AB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0820AB">
              <w:rPr>
                <w:b/>
                <w:bCs/>
                <w:lang w:bidi="ar-EG"/>
              </w:rPr>
              <w:t>Y</w:t>
            </w:r>
          </w:p>
        </w:tc>
      </w:tr>
      <w:tr w:rsidR="00AA4DFB" w:rsidRPr="0060778C" w14:paraId="29F51430" w14:textId="77777777" w:rsidTr="000E5895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240E34DF" w14:textId="77777777" w:rsidR="00AA4DFB" w:rsidRPr="0060778C" w:rsidRDefault="00AA4DFB" w:rsidP="00AA139F">
            <w:pPr>
              <w:rPr>
                <w:b w:val="0"/>
                <w:bCs w:val="0"/>
                <w:sz w:val="22"/>
                <w:szCs w:val="22"/>
                <w:rtl/>
                <w:lang w:bidi="ar-EG"/>
              </w:rPr>
            </w:pPr>
          </w:p>
        </w:tc>
        <w:tc>
          <w:tcPr>
            <w:tcW w:w="1927" w:type="dxa"/>
          </w:tcPr>
          <w:p w14:paraId="500F07E2" w14:textId="77777777" w:rsidR="00AA4DFB" w:rsidRPr="0060778C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1839" w:type="dxa"/>
            <w:gridSpan w:val="2"/>
          </w:tcPr>
          <w:p w14:paraId="6BAE3DC5" w14:textId="4D247080" w:rsidR="00AA4DFB" w:rsidRPr="0060778C" w:rsidRDefault="000E5895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60778C">
              <w:rPr>
                <w:b/>
                <w:bCs/>
                <w:lang w:bidi="ar-EG"/>
              </w:rPr>
              <w:t>First order</w:t>
            </w:r>
          </w:p>
        </w:tc>
        <w:tc>
          <w:tcPr>
            <w:tcW w:w="3495" w:type="dxa"/>
          </w:tcPr>
          <w:p w14:paraId="16849226" w14:textId="09FCB38C" w:rsidR="00AA4DFB" w:rsidRPr="0060778C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</w:p>
        </w:tc>
        <w:tc>
          <w:tcPr>
            <w:tcW w:w="1412" w:type="dxa"/>
          </w:tcPr>
          <w:p w14:paraId="76E77EB6" w14:textId="2F42F95F" w:rsidR="00AA4DFB" w:rsidRPr="0060778C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</w:tr>
      <w:tr w:rsidR="00AA4DFB" w:rsidRPr="0060778C" w14:paraId="18E0AC79" w14:textId="77777777" w:rsidTr="000E5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3A1449E2" w14:textId="2B17FD68" w:rsidR="00AA4DFB" w:rsidRPr="0060778C" w:rsidRDefault="00474947" w:rsidP="00AA139F">
            <w:pPr>
              <w:rPr>
                <w:b w:val="0"/>
                <w:bCs w:val="0"/>
                <w:sz w:val="22"/>
                <w:szCs w:val="22"/>
                <w:lang w:bidi="ar-EG"/>
              </w:rPr>
            </w:pPr>
            <w:r w:rsidRPr="0060778C">
              <w:rPr>
                <w:b w:val="0"/>
                <w:bCs w:val="0"/>
                <w:sz w:val="22"/>
                <w:szCs w:val="22"/>
                <w:lang w:bidi="ar-EG"/>
              </w:rPr>
              <w:t xml:space="preserve">                    </w:t>
            </w:r>
            <w:r w:rsidR="00AA4DFB" w:rsidRPr="0060778C">
              <w:rPr>
                <w:b w:val="0"/>
                <w:bCs w:val="0"/>
                <w:sz w:val="22"/>
                <w:szCs w:val="22"/>
                <w:lang w:bidi="ar-EG"/>
              </w:rPr>
              <w:t>0.0051</w:t>
            </w:r>
          </w:p>
        </w:tc>
        <w:tc>
          <w:tcPr>
            <w:tcW w:w="1927" w:type="dxa"/>
          </w:tcPr>
          <w:p w14:paraId="376331C7" w14:textId="5D9D8630" w:rsidR="00AA4DFB" w:rsidRPr="0060778C" w:rsidRDefault="00474947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 xml:space="preserve">         </w:t>
            </w:r>
            <w:r w:rsidR="00AA4DFB" w:rsidRPr="0060778C">
              <w:rPr>
                <w:sz w:val="22"/>
                <w:szCs w:val="22"/>
                <w:lang w:bidi="ar-EG"/>
              </w:rPr>
              <w:t>0.0051</w:t>
            </w:r>
          </w:p>
        </w:tc>
        <w:tc>
          <w:tcPr>
            <w:tcW w:w="1839" w:type="dxa"/>
            <w:gridSpan w:val="2"/>
          </w:tcPr>
          <w:p w14:paraId="73796E7D" w14:textId="3A451327" w:rsidR="00AA4DFB" w:rsidRPr="0060778C" w:rsidRDefault="00474947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 xml:space="preserve">           </w:t>
            </w:r>
            <w:r w:rsidR="00AA4DFB" w:rsidRPr="0060778C">
              <w:rPr>
                <w:sz w:val="22"/>
                <w:szCs w:val="22"/>
                <w:lang w:bidi="ar-EG"/>
              </w:rPr>
              <w:t>0.9926</w:t>
            </w:r>
          </w:p>
        </w:tc>
        <w:tc>
          <w:tcPr>
            <w:tcW w:w="3495" w:type="dxa"/>
          </w:tcPr>
          <w:p w14:paraId="1490B164" w14:textId="074B7617" w:rsidR="00AA4DFB" w:rsidRPr="0060778C" w:rsidRDefault="000E5895" w:rsidP="00AA139F">
            <w:pPr>
              <w:tabs>
                <w:tab w:val="left" w:pos="870"/>
                <w:tab w:val="center" w:pos="163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ab/>
              <w:t>0.9917</w:t>
            </w:r>
            <w:r w:rsidRPr="0060778C">
              <w:rPr>
                <w:sz w:val="22"/>
                <w:szCs w:val="22"/>
                <w:lang w:bidi="ar-EG"/>
              </w:rPr>
              <w:tab/>
              <w:t xml:space="preserve"> </w:t>
            </w:r>
          </w:p>
        </w:tc>
        <w:tc>
          <w:tcPr>
            <w:tcW w:w="1412" w:type="dxa"/>
          </w:tcPr>
          <w:p w14:paraId="0DF20619" w14:textId="77777777" w:rsidR="00AA4DFB" w:rsidRPr="000820AB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0820AB">
              <w:rPr>
                <w:b/>
                <w:bCs/>
                <w:lang w:bidi="ar-EG"/>
              </w:rPr>
              <w:t>R2</w:t>
            </w:r>
          </w:p>
        </w:tc>
      </w:tr>
      <w:tr w:rsidR="00AA4DFB" w:rsidRPr="0060778C" w14:paraId="6C653EC4" w14:textId="77777777" w:rsidTr="000E5895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7E456B0E" w14:textId="77777777" w:rsidR="00AA4DFB" w:rsidRPr="0060778C" w:rsidRDefault="00AA4DFB" w:rsidP="00AA139F">
            <w:pPr>
              <w:rPr>
                <w:b w:val="0"/>
                <w:bCs w:val="0"/>
                <w:sz w:val="22"/>
                <w:szCs w:val="22"/>
                <w:lang w:bidi="ar-EG"/>
              </w:rPr>
            </w:pPr>
            <w:r w:rsidRPr="0060778C">
              <w:rPr>
                <w:b w:val="0"/>
                <w:bCs w:val="0"/>
                <w:sz w:val="22"/>
                <w:szCs w:val="22"/>
                <w:lang w:bidi="ar-EG"/>
              </w:rPr>
              <w:t>-0.0239x +1.5236</w:t>
            </w:r>
          </w:p>
        </w:tc>
        <w:tc>
          <w:tcPr>
            <w:tcW w:w="1927" w:type="dxa"/>
          </w:tcPr>
          <w:p w14:paraId="4828F4C4" w14:textId="77777777" w:rsidR="00AA4DFB" w:rsidRPr="0060778C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-0.0239x +1.5236</w:t>
            </w:r>
          </w:p>
        </w:tc>
        <w:tc>
          <w:tcPr>
            <w:tcW w:w="1839" w:type="dxa"/>
            <w:gridSpan w:val="2"/>
          </w:tcPr>
          <w:p w14:paraId="6642E6A2" w14:textId="210B6FFB" w:rsidR="00AA4DFB" w:rsidRPr="0060778C" w:rsidRDefault="00474947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-</w:t>
            </w:r>
            <w:r w:rsidR="00AA4DFB" w:rsidRPr="0060778C">
              <w:rPr>
                <w:sz w:val="22"/>
                <w:szCs w:val="22"/>
                <w:lang w:bidi="ar-EG"/>
              </w:rPr>
              <w:t>0.0406x+2.0075</w:t>
            </w:r>
          </w:p>
        </w:tc>
        <w:tc>
          <w:tcPr>
            <w:tcW w:w="3495" w:type="dxa"/>
          </w:tcPr>
          <w:p w14:paraId="2F96B01E" w14:textId="383F947E" w:rsidR="00AA4DFB" w:rsidRPr="0060778C" w:rsidRDefault="000E5895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 xml:space="preserve">         </w:t>
            </w:r>
            <w:r w:rsidR="00AA4DFB" w:rsidRPr="0060778C">
              <w:rPr>
                <w:sz w:val="22"/>
                <w:szCs w:val="22"/>
                <w:lang w:bidi="ar-EG"/>
              </w:rPr>
              <w:t>- 0.1299x + 2.0166</w:t>
            </w:r>
          </w:p>
        </w:tc>
        <w:tc>
          <w:tcPr>
            <w:tcW w:w="1412" w:type="dxa"/>
          </w:tcPr>
          <w:p w14:paraId="42EF2B84" w14:textId="77777777" w:rsidR="00AA4DFB" w:rsidRPr="000820AB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0820AB">
              <w:rPr>
                <w:b/>
                <w:bCs/>
                <w:lang w:bidi="ar-EG"/>
              </w:rPr>
              <w:t>Y</w:t>
            </w:r>
          </w:p>
        </w:tc>
      </w:tr>
      <w:bookmarkEnd w:id="1"/>
      <w:tr w:rsidR="00AA4DFB" w:rsidRPr="0060778C" w14:paraId="3DB3DBB4" w14:textId="77777777" w:rsidTr="000E5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325E0EA" w14:textId="77777777" w:rsidR="00AA4DFB" w:rsidRPr="0060778C" w:rsidRDefault="00AA4DFB" w:rsidP="00AA139F">
            <w:pPr>
              <w:rPr>
                <w:b w:val="0"/>
                <w:bCs w:val="0"/>
                <w:sz w:val="22"/>
                <w:szCs w:val="22"/>
                <w:rtl/>
                <w:lang w:bidi="ar-EG"/>
              </w:rPr>
            </w:pPr>
          </w:p>
        </w:tc>
        <w:tc>
          <w:tcPr>
            <w:tcW w:w="1927" w:type="dxa"/>
          </w:tcPr>
          <w:p w14:paraId="5F322049" w14:textId="77777777" w:rsidR="00AA4DFB" w:rsidRPr="0060778C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</w:p>
        </w:tc>
        <w:tc>
          <w:tcPr>
            <w:tcW w:w="1839" w:type="dxa"/>
            <w:gridSpan w:val="2"/>
          </w:tcPr>
          <w:p w14:paraId="210D81F7" w14:textId="1E4055A3" w:rsidR="00AA4DFB" w:rsidRPr="0060778C" w:rsidRDefault="00474947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60778C">
              <w:rPr>
                <w:b/>
                <w:bCs/>
                <w:lang w:bidi="ar-EG"/>
              </w:rPr>
              <w:t xml:space="preserve">   </w:t>
            </w:r>
            <w:r w:rsidR="000E5895" w:rsidRPr="0060778C">
              <w:rPr>
                <w:b/>
                <w:bCs/>
                <w:lang w:bidi="ar-EG"/>
              </w:rPr>
              <w:t>Higuch</w:t>
            </w:r>
          </w:p>
        </w:tc>
        <w:tc>
          <w:tcPr>
            <w:tcW w:w="3495" w:type="dxa"/>
          </w:tcPr>
          <w:p w14:paraId="1E3FAB5D" w14:textId="77777777" w:rsidR="00AA4DFB" w:rsidRPr="0060778C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</w:p>
        </w:tc>
        <w:tc>
          <w:tcPr>
            <w:tcW w:w="1412" w:type="dxa"/>
          </w:tcPr>
          <w:p w14:paraId="0B9DBEF8" w14:textId="798C87F2" w:rsidR="00AA4DFB" w:rsidRPr="000820AB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bidi="ar-EG"/>
              </w:rPr>
            </w:pPr>
          </w:p>
        </w:tc>
      </w:tr>
      <w:tr w:rsidR="00AA4DFB" w:rsidRPr="0060778C" w14:paraId="74C9F874" w14:textId="77777777" w:rsidTr="000E5895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3800574A" w14:textId="1461B7E9" w:rsidR="00AA4DFB" w:rsidRPr="0060778C" w:rsidRDefault="00474947" w:rsidP="00AA139F">
            <w:pPr>
              <w:rPr>
                <w:b w:val="0"/>
                <w:bCs w:val="0"/>
                <w:sz w:val="22"/>
                <w:szCs w:val="22"/>
                <w:lang w:bidi="ar-EG"/>
              </w:rPr>
            </w:pPr>
            <w:r w:rsidRPr="0060778C">
              <w:rPr>
                <w:b w:val="0"/>
                <w:bCs w:val="0"/>
                <w:sz w:val="22"/>
                <w:szCs w:val="22"/>
                <w:lang w:bidi="ar-EG"/>
              </w:rPr>
              <w:t xml:space="preserve">                  </w:t>
            </w:r>
            <w:r w:rsidR="00AA4DFB" w:rsidRPr="0060778C">
              <w:rPr>
                <w:b w:val="0"/>
                <w:bCs w:val="0"/>
                <w:sz w:val="22"/>
                <w:szCs w:val="22"/>
                <w:lang w:bidi="ar-EG"/>
              </w:rPr>
              <w:t>0.9933</w:t>
            </w:r>
          </w:p>
        </w:tc>
        <w:tc>
          <w:tcPr>
            <w:tcW w:w="1927" w:type="dxa"/>
          </w:tcPr>
          <w:p w14:paraId="002195FE" w14:textId="35E1C39B" w:rsidR="00AA4DFB" w:rsidRPr="000820AB" w:rsidRDefault="00474947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0820AB">
              <w:rPr>
                <w:lang w:bidi="ar-EG"/>
              </w:rPr>
              <w:t xml:space="preserve">           </w:t>
            </w:r>
            <w:r w:rsidR="00AA4DFB" w:rsidRPr="000820AB">
              <w:rPr>
                <w:lang w:bidi="ar-EG"/>
              </w:rPr>
              <w:t>0.9933</w:t>
            </w:r>
          </w:p>
        </w:tc>
        <w:tc>
          <w:tcPr>
            <w:tcW w:w="1839" w:type="dxa"/>
            <w:gridSpan w:val="2"/>
          </w:tcPr>
          <w:p w14:paraId="2383D82A" w14:textId="77777777" w:rsidR="00AA4DFB" w:rsidRPr="000820AB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820AB">
              <w:rPr>
                <w:lang w:bidi="ar-EG"/>
              </w:rPr>
              <w:t>0.9052</w:t>
            </w:r>
          </w:p>
        </w:tc>
        <w:tc>
          <w:tcPr>
            <w:tcW w:w="3495" w:type="dxa"/>
          </w:tcPr>
          <w:p w14:paraId="14088127" w14:textId="4E58B693" w:rsidR="00AA4DFB" w:rsidRPr="000820AB" w:rsidRDefault="000E5895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820AB">
              <w:rPr>
                <w:lang w:bidi="ar-EG"/>
              </w:rPr>
              <w:t xml:space="preserve">               </w:t>
            </w:r>
            <w:r w:rsidR="00AA4DFB" w:rsidRPr="000820AB">
              <w:rPr>
                <w:lang w:bidi="ar-EG"/>
              </w:rPr>
              <w:t>0.9679</w:t>
            </w:r>
          </w:p>
        </w:tc>
        <w:tc>
          <w:tcPr>
            <w:tcW w:w="1412" w:type="dxa"/>
          </w:tcPr>
          <w:p w14:paraId="254F7861" w14:textId="77777777" w:rsidR="00AA4DFB" w:rsidRPr="000820AB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0820AB">
              <w:rPr>
                <w:b/>
                <w:bCs/>
                <w:lang w:bidi="ar-EG"/>
              </w:rPr>
              <w:t>R2</w:t>
            </w:r>
          </w:p>
        </w:tc>
      </w:tr>
      <w:tr w:rsidR="00AA4DFB" w:rsidRPr="0060778C" w14:paraId="022C5B99" w14:textId="77777777" w:rsidTr="000E5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34D6478" w14:textId="77777777" w:rsidR="00AA4DFB" w:rsidRPr="0060778C" w:rsidRDefault="00AA4DFB" w:rsidP="00AA139F">
            <w:pPr>
              <w:rPr>
                <w:b w:val="0"/>
                <w:bCs w:val="0"/>
                <w:sz w:val="22"/>
                <w:szCs w:val="22"/>
                <w:lang w:bidi="ar-EG"/>
              </w:rPr>
            </w:pPr>
            <w:r w:rsidRPr="0060778C">
              <w:rPr>
                <w:b w:val="0"/>
                <w:bCs w:val="0"/>
                <w:sz w:val="22"/>
                <w:szCs w:val="22"/>
                <w:lang w:bidi="ar-EG"/>
              </w:rPr>
              <w:t>49.806x+ 2.3836</w:t>
            </w:r>
          </w:p>
        </w:tc>
        <w:tc>
          <w:tcPr>
            <w:tcW w:w="1927" w:type="dxa"/>
          </w:tcPr>
          <w:p w14:paraId="4B13F97A" w14:textId="77777777" w:rsidR="00AA4DFB" w:rsidRPr="0060778C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49.806x+ 2.3836</w:t>
            </w:r>
          </w:p>
        </w:tc>
        <w:tc>
          <w:tcPr>
            <w:tcW w:w="1839" w:type="dxa"/>
            <w:gridSpan w:val="2"/>
          </w:tcPr>
          <w:p w14:paraId="5856ABC4" w14:textId="77777777" w:rsidR="00AA4DFB" w:rsidRPr="0060778C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17.049x - 5.9404</w:t>
            </w:r>
          </w:p>
        </w:tc>
        <w:tc>
          <w:tcPr>
            <w:tcW w:w="3495" w:type="dxa"/>
          </w:tcPr>
          <w:p w14:paraId="10086502" w14:textId="458AA6D6" w:rsidR="00AA4DFB" w:rsidRPr="000820AB" w:rsidRDefault="000E5895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820AB">
              <w:rPr>
                <w:lang w:bidi="ar-EG"/>
              </w:rPr>
              <w:t xml:space="preserve">          </w:t>
            </w:r>
            <w:r w:rsidR="00AA4DFB" w:rsidRPr="000820AB">
              <w:rPr>
                <w:lang w:bidi="ar-EG"/>
              </w:rPr>
              <w:t>36.579x- 7.9666</w:t>
            </w:r>
          </w:p>
        </w:tc>
        <w:tc>
          <w:tcPr>
            <w:tcW w:w="1412" w:type="dxa"/>
          </w:tcPr>
          <w:p w14:paraId="2D17B94C" w14:textId="77777777" w:rsidR="00AA4DFB" w:rsidRPr="000820AB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0820AB">
              <w:rPr>
                <w:b/>
                <w:bCs/>
                <w:lang w:bidi="ar-EG"/>
              </w:rPr>
              <w:t>Y</w:t>
            </w:r>
          </w:p>
        </w:tc>
      </w:tr>
      <w:tr w:rsidR="00AA4DFB" w:rsidRPr="0060778C" w14:paraId="6CFE34D1" w14:textId="77777777" w:rsidTr="000E5895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7AC2BEE4" w14:textId="77777777" w:rsidR="00AA4DFB" w:rsidRPr="0060778C" w:rsidRDefault="00AA4DFB" w:rsidP="00AA139F">
            <w:pPr>
              <w:rPr>
                <w:b w:val="0"/>
                <w:bCs w:val="0"/>
                <w:sz w:val="22"/>
                <w:szCs w:val="22"/>
                <w:rtl/>
                <w:lang w:bidi="ar-EG"/>
              </w:rPr>
            </w:pPr>
          </w:p>
        </w:tc>
        <w:tc>
          <w:tcPr>
            <w:tcW w:w="1927" w:type="dxa"/>
          </w:tcPr>
          <w:p w14:paraId="1C222785" w14:textId="77777777" w:rsidR="00AA4DFB" w:rsidRPr="0060778C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</w:p>
        </w:tc>
        <w:tc>
          <w:tcPr>
            <w:tcW w:w="1839" w:type="dxa"/>
            <w:gridSpan w:val="2"/>
          </w:tcPr>
          <w:p w14:paraId="6552D914" w14:textId="03C0A182" w:rsidR="00AA4DFB" w:rsidRPr="0060778C" w:rsidRDefault="00474947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60778C">
              <w:rPr>
                <w:b/>
                <w:bCs/>
                <w:lang w:bidi="ar-EG"/>
              </w:rPr>
              <w:t xml:space="preserve">     </w:t>
            </w:r>
            <w:r w:rsidR="000E5895" w:rsidRPr="0060778C">
              <w:rPr>
                <w:b/>
                <w:bCs/>
                <w:lang w:bidi="ar-EG"/>
              </w:rPr>
              <w:t>Kors-peppas</w:t>
            </w:r>
          </w:p>
        </w:tc>
        <w:tc>
          <w:tcPr>
            <w:tcW w:w="3495" w:type="dxa"/>
          </w:tcPr>
          <w:p w14:paraId="365EC436" w14:textId="77777777" w:rsidR="00AA4DFB" w:rsidRPr="000820AB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  <w:tc>
          <w:tcPr>
            <w:tcW w:w="1412" w:type="dxa"/>
          </w:tcPr>
          <w:p w14:paraId="6C9A0D54" w14:textId="7BB40581" w:rsidR="00AA4DFB" w:rsidRPr="000820AB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bidi="ar-EG"/>
              </w:rPr>
            </w:pPr>
          </w:p>
        </w:tc>
      </w:tr>
      <w:tr w:rsidR="00AA4DFB" w:rsidRPr="0060778C" w14:paraId="6BDA0155" w14:textId="77777777" w:rsidTr="000E5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6F3D25F1" w14:textId="3B0C0C81" w:rsidR="00AA4DFB" w:rsidRPr="0060778C" w:rsidRDefault="00474947" w:rsidP="00AA139F">
            <w:pPr>
              <w:rPr>
                <w:b w:val="0"/>
                <w:bCs w:val="0"/>
                <w:sz w:val="22"/>
                <w:szCs w:val="22"/>
                <w:lang w:bidi="ar-EG"/>
              </w:rPr>
            </w:pPr>
            <w:r w:rsidRPr="0060778C">
              <w:rPr>
                <w:b w:val="0"/>
                <w:bCs w:val="0"/>
                <w:sz w:val="22"/>
                <w:szCs w:val="22"/>
                <w:lang w:bidi="ar-EG"/>
              </w:rPr>
              <w:t xml:space="preserve">                   </w:t>
            </w:r>
            <w:r w:rsidR="00AA4DFB" w:rsidRPr="0060778C">
              <w:rPr>
                <w:b w:val="0"/>
                <w:bCs w:val="0"/>
                <w:sz w:val="22"/>
                <w:szCs w:val="22"/>
                <w:lang w:bidi="ar-EG"/>
              </w:rPr>
              <w:t>0.7277</w:t>
            </w:r>
          </w:p>
        </w:tc>
        <w:tc>
          <w:tcPr>
            <w:tcW w:w="1927" w:type="dxa"/>
          </w:tcPr>
          <w:p w14:paraId="17E57DAC" w14:textId="77777777" w:rsidR="00AA4DFB" w:rsidRPr="0060778C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0.7277</w:t>
            </w:r>
          </w:p>
        </w:tc>
        <w:tc>
          <w:tcPr>
            <w:tcW w:w="1839" w:type="dxa"/>
            <w:gridSpan w:val="2"/>
          </w:tcPr>
          <w:p w14:paraId="5A12F158" w14:textId="77777777" w:rsidR="00AA4DFB" w:rsidRPr="0060778C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0.8708</w:t>
            </w:r>
          </w:p>
        </w:tc>
        <w:tc>
          <w:tcPr>
            <w:tcW w:w="3495" w:type="dxa"/>
          </w:tcPr>
          <w:p w14:paraId="23C1B036" w14:textId="2C7A93A0" w:rsidR="00AA4DFB" w:rsidRPr="000820AB" w:rsidRDefault="000E5895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820AB">
              <w:rPr>
                <w:lang w:bidi="ar-EG"/>
              </w:rPr>
              <w:t xml:space="preserve">                </w:t>
            </w:r>
            <w:r w:rsidR="00AA4DFB" w:rsidRPr="000820AB">
              <w:rPr>
                <w:lang w:bidi="ar-EG"/>
              </w:rPr>
              <w:t>0.8681</w:t>
            </w:r>
          </w:p>
        </w:tc>
        <w:tc>
          <w:tcPr>
            <w:tcW w:w="1412" w:type="dxa"/>
          </w:tcPr>
          <w:p w14:paraId="5891C907" w14:textId="77777777" w:rsidR="00AA4DFB" w:rsidRPr="000820AB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0820AB">
              <w:rPr>
                <w:b/>
                <w:bCs/>
                <w:lang w:bidi="ar-EG"/>
              </w:rPr>
              <w:t>R2</w:t>
            </w:r>
          </w:p>
        </w:tc>
      </w:tr>
      <w:tr w:rsidR="00AB14C8" w:rsidRPr="0060778C" w14:paraId="552DD153" w14:textId="77777777" w:rsidTr="000E5895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35516D53" w14:textId="183A4387" w:rsidR="00AB14C8" w:rsidRPr="0060778C" w:rsidRDefault="00AB14C8" w:rsidP="00AA139F">
            <w:pPr>
              <w:rPr>
                <w:b w:val="0"/>
                <w:bCs w:val="0"/>
                <w:sz w:val="22"/>
                <w:szCs w:val="22"/>
                <w:lang w:bidi="ar-EG"/>
              </w:rPr>
            </w:pPr>
            <w:r w:rsidRPr="0060778C">
              <w:rPr>
                <w:b w:val="0"/>
                <w:bCs w:val="0"/>
                <w:sz w:val="22"/>
                <w:szCs w:val="22"/>
                <w:lang w:bidi="ar-EG"/>
              </w:rPr>
              <w:t>121.75x+30</w:t>
            </w:r>
          </w:p>
        </w:tc>
        <w:tc>
          <w:tcPr>
            <w:tcW w:w="1927" w:type="dxa"/>
            <w:tcBorders>
              <w:bottom w:val="single" w:sz="4" w:space="0" w:color="7F7F7F" w:themeColor="text1" w:themeTint="80"/>
            </w:tcBorders>
          </w:tcPr>
          <w:p w14:paraId="0FDBD4D5" w14:textId="4485E176" w:rsidR="00AB14C8" w:rsidRPr="0060778C" w:rsidRDefault="00AB14C8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121.75x+30</w:t>
            </w:r>
          </w:p>
        </w:tc>
        <w:tc>
          <w:tcPr>
            <w:tcW w:w="1839" w:type="dxa"/>
            <w:gridSpan w:val="2"/>
            <w:tcBorders>
              <w:bottom w:val="single" w:sz="4" w:space="0" w:color="7F7F7F" w:themeColor="text1" w:themeTint="80"/>
            </w:tcBorders>
          </w:tcPr>
          <w:p w14:paraId="7F80B462" w14:textId="0B20E420" w:rsidR="00AB14C8" w:rsidRPr="0060778C" w:rsidRDefault="00AB14C8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 xml:space="preserve">  35.766x+7.1126</w:t>
            </w:r>
          </w:p>
        </w:tc>
        <w:tc>
          <w:tcPr>
            <w:tcW w:w="3495" w:type="dxa"/>
            <w:tcBorders>
              <w:bottom w:val="single" w:sz="4" w:space="0" w:color="7F7F7F" w:themeColor="text1" w:themeTint="80"/>
            </w:tcBorders>
          </w:tcPr>
          <w:p w14:paraId="07951EF9" w14:textId="3E04C538" w:rsidR="00AB14C8" w:rsidRPr="000820AB" w:rsidRDefault="000E5895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 w:rsidRPr="000820AB">
              <w:rPr>
                <w:lang w:bidi="ar-EG"/>
              </w:rPr>
              <w:t xml:space="preserve">            </w:t>
            </w:r>
            <w:r w:rsidR="00AB14C8" w:rsidRPr="000820AB">
              <w:rPr>
                <w:lang w:bidi="ar-EG"/>
              </w:rPr>
              <w:t>74.094x+20.71</w:t>
            </w:r>
          </w:p>
        </w:tc>
        <w:tc>
          <w:tcPr>
            <w:tcW w:w="1412" w:type="dxa"/>
            <w:tcBorders>
              <w:bottom w:val="single" w:sz="4" w:space="0" w:color="7F7F7F" w:themeColor="text1" w:themeTint="80"/>
            </w:tcBorders>
          </w:tcPr>
          <w:p w14:paraId="7ED1E43C" w14:textId="3B5AE92F" w:rsidR="00AB14C8" w:rsidRPr="000820AB" w:rsidRDefault="00AB14C8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bidi="ar-EG"/>
              </w:rPr>
            </w:pPr>
            <w:r w:rsidRPr="000820AB">
              <w:rPr>
                <w:b/>
                <w:bCs/>
                <w:lang w:bidi="ar-EG"/>
              </w:rPr>
              <w:t>Y</w:t>
            </w:r>
          </w:p>
        </w:tc>
      </w:tr>
      <w:tr w:rsidR="00AB14C8" w:rsidRPr="0060778C" w14:paraId="672CC3A8" w14:textId="77777777" w:rsidTr="000E5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EFE4EAC" w14:textId="77777777" w:rsidR="00AB14C8" w:rsidRPr="0060778C" w:rsidRDefault="00AB14C8" w:rsidP="00AA139F">
            <w:pPr>
              <w:rPr>
                <w:b w:val="0"/>
                <w:bCs w:val="0"/>
                <w:sz w:val="22"/>
                <w:szCs w:val="22"/>
                <w:lang w:bidi="ar-EG"/>
              </w:rPr>
            </w:pPr>
          </w:p>
        </w:tc>
        <w:tc>
          <w:tcPr>
            <w:tcW w:w="1927" w:type="dxa"/>
          </w:tcPr>
          <w:p w14:paraId="4D1CD368" w14:textId="77777777" w:rsidR="00AB14C8" w:rsidRPr="0060778C" w:rsidRDefault="00AB14C8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</w:p>
        </w:tc>
        <w:tc>
          <w:tcPr>
            <w:tcW w:w="1839" w:type="dxa"/>
            <w:gridSpan w:val="2"/>
          </w:tcPr>
          <w:p w14:paraId="65E71C17" w14:textId="50F46BE9" w:rsidR="00AB14C8" w:rsidRPr="0060778C" w:rsidRDefault="00474947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60778C">
              <w:rPr>
                <w:b/>
                <w:bCs/>
                <w:lang w:bidi="ar-EG"/>
              </w:rPr>
              <w:t xml:space="preserve">       </w:t>
            </w:r>
            <w:r w:rsidR="000E5895" w:rsidRPr="0060778C">
              <w:rPr>
                <w:b/>
                <w:bCs/>
                <w:lang w:bidi="ar-EG"/>
              </w:rPr>
              <w:t>Hixson</w:t>
            </w:r>
          </w:p>
        </w:tc>
        <w:tc>
          <w:tcPr>
            <w:tcW w:w="3495" w:type="dxa"/>
          </w:tcPr>
          <w:p w14:paraId="6E2D79FE" w14:textId="77777777" w:rsidR="00AB14C8" w:rsidRPr="000820AB" w:rsidRDefault="00AB14C8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  <w:tc>
          <w:tcPr>
            <w:tcW w:w="1412" w:type="dxa"/>
          </w:tcPr>
          <w:p w14:paraId="61ADE4BB" w14:textId="2DBF7552" w:rsidR="00AB14C8" w:rsidRPr="000820AB" w:rsidRDefault="00AB14C8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bidi="ar-EG"/>
              </w:rPr>
            </w:pPr>
          </w:p>
        </w:tc>
      </w:tr>
      <w:tr w:rsidR="00AA4DFB" w:rsidRPr="0060778C" w14:paraId="16E377ED" w14:textId="77777777" w:rsidTr="000E5895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7E57729" w14:textId="157C9985" w:rsidR="00AA4DFB" w:rsidRPr="0060778C" w:rsidRDefault="00474947" w:rsidP="00AA139F">
            <w:pPr>
              <w:rPr>
                <w:b w:val="0"/>
                <w:bCs w:val="0"/>
                <w:sz w:val="22"/>
                <w:szCs w:val="22"/>
                <w:lang w:bidi="ar-EG"/>
              </w:rPr>
            </w:pPr>
            <w:r w:rsidRPr="0060778C">
              <w:rPr>
                <w:b w:val="0"/>
                <w:bCs w:val="0"/>
                <w:sz w:val="22"/>
                <w:szCs w:val="22"/>
                <w:lang w:bidi="ar-EG"/>
              </w:rPr>
              <w:t xml:space="preserve">                   </w:t>
            </w:r>
            <w:r w:rsidR="00AA4DFB" w:rsidRPr="0060778C">
              <w:rPr>
                <w:b w:val="0"/>
                <w:bCs w:val="0"/>
                <w:sz w:val="22"/>
                <w:szCs w:val="22"/>
                <w:lang w:bidi="ar-EG"/>
              </w:rPr>
              <w:t>0.0009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14:paraId="09190344" w14:textId="77777777" w:rsidR="00AA4DFB" w:rsidRPr="0060778C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0.0009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</w:tcBorders>
          </w:tcPr>
          <w:p w14:paraId="1F9EF0FE" w14:textId="77777777" w:rsidR="00AA4DFB" w:rsidRPr="0060778C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0.9956</w:t>
            </w:r>
          </w:p>
        </w:tc>
        <w:tc>
          <w:tcPr>
            <w:tcW w:w="3495" w:type="dxa"/>
            <w:tcBorders>
              <w:top w:val="single" w:sz="4" w:space="0" w:color="auto"/>
            </w:tcBorders>
          </w:tcPr>
          <w:p w14:paraId="2F8FF6F9" w14:textId="0B8559B5" w:rsidR="00AA4DFB" w:rsidRPr="000820AB" w:rsidRDefault="00474947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0820AB">
              <w:rPr>
                <w:lang w:bidi="ar-EG"/>
              </w:rPr>
              <w:t xml:space="preserve">                </w:t>
            </w:r>
            <w:r w:rsidR="00AA4DFB" w:rsidRPr="000820AB">
              <w:rPr>
                <w:lang w:bidi="ar-EG"/>
              </w:rPr>
              <w:t>0.9991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410278DC" w14:textId="77777777" w:rsidR="00AA4DFB" w:rsidRPr="000820AB" w:rsidRDefault="00AA4DFB" w:rsidP="00AA13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bidi="ar-EG"/>
              </w:rPr>
            </w:pPr>
            <w:r w:rsidRPr="000820AB">
              <w:rPr>
                <w:b/>
                <w:bCs/>
                <w:lang w:bidi="ar-EG"/>
              </w:rPr>
              <w:t>R2</w:t>
            </w:r>
          </w:p>
        </w:tc>
      </w:tr>
      <w:tr w:rsidR="00AA4DFB" w:rsidRPr="0060778C" w14:paraId="6297A97B" w14:textId="77777777" w:rsidTr="000E5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2F7C7712" w14:textId="77777777" w:rsidR="00AA4DFB" w:rsidRPr="0060778C" w:rsidRDefault="00AA4DFB" w:rsidP="00AA139F">
            <w:pPr>
              <w:rPr>
                <w:b w:val="0"/>
                <w:bCs w:val="0"/>
                <w:sz w:val="22"/>
                <w:szCs w:val="22"/>
                <w:lang w:bidi="ar-EG"/>
              </w:rPr>
            </w:pPr>
            <w:r w:rsidRPr="0060778C">
              <w:rPr>
                <w:b w:val="0"/>
                <w:bCs w:val="0"/>
                <w:sz w:val="22"/>
                <w:szCs w:val="22"/>
                <w:lang w:bidi="ar-EG"/>
              </w:rPr>
              <w:t>0.0239x +1.3215</w:t>
            </w:r>
          </w:p>
        </w:tc>
        <w:tc>
          <w:tcPr>
            <w:tcW w:w="1927" w:type="dxa"/>
          </w:tcPr>
          <w:p w14:paraId="54F0BB50" w14:textId="57A5577C" w:rsidR="00AA4DFB" w:rsidRPr="0060778C" w:rsidRDefault="00474947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 xml:space="preserve">   </w:t>
            </w:r>
            <w:r w:rsidR="00AA4DFB" w:rsidRPr="0060778C">
              <w:rPr>
                <w:sz w:val="22"/>
                <w:szCs w:val="22"/>
                <w:lang w:bidi="ar-EG"/>
              </w:rPr>
              <w:t>0.0239x +1.3215</w:t>
            </w:r>
          </w:p>
        </w:tc>
        <w:tc>
          <w:tcPr>
            <w:tcW w:w="1839" w:type="dxa"/>
            <w:gridSpan w:val="2"/>
          </w:tcPr>
          <w:p w14:paraId="324EDABC" w14:textId="77777777" w:rsidR="00AA4DFB" w:rsidRPr="0060778C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  <w:lang w:bidi="ar-EG"/>
              </w:rPr>
            </w:pPr>
            <w:r w:rsidRPr="0060778C">
              <w:rPr>
                <w:sz w:val="22"/>
                <w:szCs w:val="22"/>
                <w:lang w:bidi="ar-EG"/>
              </w:rPr>
              <w:t>0.1343x- 0.0193</w:t>
            </w:r>
          </w:p>
        </w:tc>
        <w:tc>
          <w:tcPr>
            <w:tcW w:w="3495" w:type="dxa"/>
          </w:tcPr>
          <w:p w14:paraId="162A1CA4" w14:textId="77777777" w:rsidR="00AA4DFB" w:rsidRPr="000820AB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0820AB">
              <w:rPr>
                <w:lang w:bidi="ar-EG"/>
              </w:rPr>
              <w:t>0.3658x +0.0072</w:t>
            </w:r>
          </w:p>
        </w:tc>
        <w:tc>
          <w:tcPr>
            <w:tcW w:w="1412" w:type="dxa"/>
          </w:tcPr>
          <w:p w14:paraId="689977D9" w14:textId="77777777" w:rsidR="00AA4DFB" w:rsidRPr="000820AB" w:rsidRDefault="00AA4DFB" w:rsidP="00AA13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bidi="ar-EG"/>
              </w:rPr>
            </w:pPr>
            <w:r w:rsidRPr="000820AB">
              <w:rPr>
                <w:b/>
                <w:bCs/>
                <w:lang w:bidi="ar-EG"/>
              </w:rPr>
              <w:t>Y</w:t>
            </w:r>
          </w:p>
        </w:tc>
      </w:tr>
      <w:bookmarkEnd w:id="2"/>
    </w:tbl>
    <w:p w14:paraId="6335E94A" w14:textId="77777777" w:rsidR="000027B7" w:rsidRPr="0060778C" w:rsidRDefault="000027B7" w:rsidP="00AA139F"/>
    <w:p w14:paraId="26439FFD" w14:textId="77777777" w:rsidR="000027B7" w:rsidRPr="0060778C" w:rsidRDefault="000027B7" w:rsidP="00AA139F"/>
    <w:p w14:paraId="0B5D7A2A" w14:textId="77777777" w:rsidR="000027B7" w:rsidRPr="0060778C" w:rsidRDefault="000027B7" w:rsidP="00AA139F"/>
    <w:p w14:paraId="1C245B27" w14:textId="77777777" w:rsidR="000027B7" w:rsidRPr="0060778C" w:rsidRDefault="000027B7" w:rsidP="00AA139F"/>
    <w:p w14:paraId="39C99BFE" w14:textId="77777777" w:rsidR="004372EE" w:rsidRPr="0060778C" w:rsidRDefault="004372EE" w:rsidP="00AA139F"/>
    <w:p w14:paraId="39992C5B" w14:textId="77777777" w:rsidR="007C76E6" w:rsidRPr="0060778C" w:rsidRDefault="007C76E6" w:rsidP="00AA139F">
      <w:pPr>
        <w:rPr>
          <w:rFonts w:ascii="ff4" w:hAnsi="ff4"/>
          <w:b/>
          <w:bCs/>
          <w:color w:val="000000"/>
          <w:sz w:val="28"/>
          <w:szCs w:val="28"/>
          <w:shd w:val="clear" w:color="auto" w:fill="FFFFFF"/>
        </w:rPr>
      </w:pPr>
    </w:p>
    <w:p w14:paraId="7C7351CB" w14:textId="77777777" w:rsidR="007E09BB" w:rsidRPr="0060778C" w:rsidRDefault="007E09BB" w:rsidP="00AA139F"/>
    <w:p w14:paraId="5BB02ADD" w14:textId="77777777" w:rsidR="008563F4" w:rsidRPr="0060778C" w:rsidRDefault="008563F4" w:rsidP="00AA139F"/>
    <w:p w14:paraId="106948BD" w14:textId="77777777" w:rsidR="00FF0494" w:rsidRPr="0060778C" w:rsidRDefault="00FF0494" w:rsidP="00AA139F"/>
    <w:p w14:paraId="32183614" w14:textId="77777777" w:rsidR="00054B4C" w:rsidRPr="0060778C" w:rsidRDefault="00054B4C" w:rsidP="00AA139F"/>
    <w:p w14:paraId="65DF78AD" w14:textId="77777777" w:rsidR="00054B4C" w:rsidRPr="0060778C" w:rsidRDefault="00054B4C" w:rsidP="00AA139F"/>
    <w:p w14:paraId="492575C4" w14:textId="77777777" w:rsidR="0064356F" w:rsidRPr="0060778C" w:rsidRDefault="0064356F" w:rsidP="00AA139F">
      <w:r w:rsidRPr="0060778C">
        <w:rPr>
          <w:noProof/>
        </w:rPr>
        <w:drawing>
          <wp:inline distT="0" distB="0" distL="0" distR="0" wp14:anchorId="064616B9" wp14:editId="49E25A46">
            <wp:extent cx="5557516" cy="4378362"/>
            <wp:effectExtent l="0" t="0" r="5715" b="3175"/>
            <wp:docPr id="1" name="Picture 1" descr="C:\Users\VT\Downloads\ldh activ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T\Downloads\ldh activity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824" cy="437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3AFC7" w14:textId="0970508B" w:rsidR="0064356F" w:rsidRPr="0060778C" w:rsidRDefault="000820AB" w:rsidP="00AA139F">
      <w:r>
        <w:rPr>
          <w:b/>
          <w:bCs/>
        </w:rPr>
        <w:t>Fig.2</w:t>
      </w:r>
      <w:r w:rsidR="00DE2FA2" w:rsidRPr="0060778C">
        <w:rPr>
          <w:b/>
          <w:bCs/>
        </w:rPr>
        <w:t>S</w:t>
      </w:r>
      <w:r w:rsidR="00DE2FA2" w:rsidRPr="0060778C">
        <w:t xml:space="preserve"> LDH activity in BALF of rats after pulmonary delivery of different samples into rats for 48 h (Data are expressed as mean±SD, n=6).</w:t>
      </w:r>
    </w:p>
    <w:p w14:paraId="1D1B3B63" w14:textId="77777777" w:rsidR="0064356F" w:rsidRPr="0060778C" w:rsidRDefault="0064356F" w:rsidP="00AA139F"/>
    <w:p w14:paraId="38C2137E" w14:textId="77777777" w:rsidR="0064356F" w:rsidRPr="0060778C" w:rsidRDefault="008C0EC4" w:rsidP="00AA139F">
      <w:r w:rsidRPr="0060778C">
        <w:rPr>
          <w:noProof/>
        </w:rPr>
        <w:lastRenderedPageBreak/>
        <w:drawing>
          <wp:inline distT="0" distB="0" distL="0" distR="0" wp14:anchorId="0BAE0992" wp14:editId="2EB1ED39">
            <wp:extent cx="5066851" cy="3270325"/>
            <wp:effectExtent l="0" t="0" r="635" b="6350"/>
            <wp:docPr id="2" name="Picture 2" descr="C:\Users\VT\Downloads\protein 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T\Downloads\protein conc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83" cy="326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28A0A" w14:textId="2B14196A" w:rsidR="008C0EC4" w:rsidRPr="0060778C" w:rsidRDefault="009337F6" w:rsidP="00AA139F">
      <w:r>
        <w:rPr>
          <w:b/>
          <w:bCs/>
        </w:rPr>
        <w:t>Fig.3</w:t>
      </w:r>
      <w:r w:rsidR="008C0EC4" w:rsidRPr="0060778C">
        <w:rPr>
          <w:b/>
          <w:bCs/>
        </w:rPr>
        <w:t>S</w:t>
      </w:r>
      <w:r w:rsidR="008C0EC4" w:rsidRPr="0060778C">
        <w:t xml:space="preserve"> </w:t>
      </w:r>
      <w:r w:rsidR="00825AE0" w:rsidRPr="0060778C">
        <w:t>Protein</w:t>
      </w:r>
      <w:r w:rsidR="008C0EC4" w:rsidRPr="0060778C">
        <w:t xml:space="preserve"> concentration in BALF of rats after pulmonary delivery of different samples into rats for 48 h (Data are expressed as mean±SD, n=6).</w:t>
      </w:r>
    </w:p>
    <w:p w14:paraId="2D265D21" w14:textId="77777777" w:rsidR="0064356F" w:rsidRPr="0060778C" w:rsidRDefault="0064356F" w:rsidP="00AA139F"/>
    <w:p w14:paraId="33CF7702" w14:textId="77777777" w:rsidR="0064356F" w:rsidRPr="0060778C" w:rsidRDefault="0064356F" w:rsidP="00AA139F"/>
    <w:p w14:paraId="39154E29" w14:textId="77777777" w:rsidR="0064356F" w:rsidRPr="0060778C" w:rsidRDefault="0064356F" w:rsidP="00AA139F"/>
    <w:p w14:paraId="01644AD9" w14:textId="77777777" w:rsidR="0064356F" w:rsidRPr="0060778C" w:rsidRDefault="0064356F" w:rsidP="00AA139F"/>
    <w:p w14:paraId="7F981309" w14:textId="77777777" w:rsidR="0064356F" w:rsidRPr="0060778C" w:rsidRDefault="0064356F" w:rsidP="00AA139F"/>
    <w:p w14:paraId="081F46EC" w14:textId="77777777" w:rsidR="0064356F" w:rsidRPr="0060778C" w:rsidRDefault="0064356F" w:rsidP="00AA139F"/>
    <w:p w14:paraId="32F0741F" w14:textId="77777777" w:rsidR="0064356F" w:rsidRPr="0060778C" w:rsidRDefault="0064356F" w:rsidP="00AA139F"/>
    <w:p w14:paraId="4DA39F6E" w14:textId="77777777" w:rsidR="0064356F" w:rsidRPr="0060778C" w:rsidRDefault="0064356F" w:rsidP="00AA139F"/>
    <w:p w14:paraId="19281475" w14:textId="77777777" w:rsidR="0064356F" w:rsidRPr="0060778C" w:rsidRDefault="0064356F" w:rsidP="00AA139F"/>
    <w:p w14:paraId="31A589A6" w14:textId="77777777" w:rsidR="0064356F" w:rsidRPr="0060778C" w:rsidRDefault="0064356F" w:rsidP="00AA139F"/>
    <w:p w14:paraId="369E612C" w14:textId="77777777" w:rsidR="0064356F" w:rsidRPr="0060778C" w:rsidRDefault="0064356F" w:rsidP="00AA139F"/>
    <w:p w14:paraId="7502B3D7" w14:textId="77777777" w:rsidR="0064356F" w:rsidRPr="0060778C" w:rsidRDefault="0064356F" w:rsidP="00AA139F"/>
    <w:p w14:paraId="6921E635" w14:textId="77777777" w:rsidR="00054B4C" w:rsidRPr="0060778C" w:rsidRDefault="00054B4C" w:rsidP="00AA139F"/>
    <w:p w14:paraId="548977AA" w14:textId="77777777" w:rsidR="007E09BB" w:rsidRPr="0060778C" w:rsidRDefault="007E09BB" w:rsidP="00AA139F"/>
    <w:p w14:paraId="38C08AA0" w14:textId="088F766E" w:rsidR="00BF44AC" w:rsidRPr="0060778C" w:rsidRDefault="00BF44AC" w:rsidP="00AA139F">
      <w:pPr>
        <w:pStyle w:val="Caption"/>
        <w:keepNext/>
        <w:jc w:val="both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r w:rsidRPr="0060778C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Table 4S. </w:t>
      </w:r>
      <w:r w:rsidRPr="000820A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Docking scores and energies </w:t>
      </w:r>
      <w:r w:rsidR="00825AE0" w:rsidRPr="000820A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of Rifampicin</w:t>
      </w:r>
      <w:r w:rsidR="000820A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and UiO</w:t>
      </w:r>
      <w:r w:rsidRPr="000820A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-66 with Crystal structure of lysin B from Mycobacteriophage D29 (3HC7) receptors.</w:t>
      </w:r>
    </w:p>
    <w:tbl>
      <w:tblPr>
        <w:tblStyle w:val="TableGrid"/>
        <w:tblW w:w="1146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714"/>
        <w:gridCol w:w="813"/>
        <w:gridCol w:w="1118"/>
        <w:gridCol w:w="1469"/>
        <w:gridCol w:w="1162"/>
        <w:gridCol w:w="1118"/>
        <w:gridCol w:w="1150"/>
        <w:gridCol w:w="1118"/>
        <w:gridCol w:w="1508"/>
      </w:tblGrid>
      <w:tr w:rsidR="00BF44AC" w:rsidRPr="0060778C" w14:paraId="577E24A6" w14:textId="77777777" w:rsidTr="00BF44AC">
        <w:trPr>
          <w:trHeight w:val="288"/>
          <w:jc w:val="center"/>
        </w:trPr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92FC1C" w14:textId="77777777" w:rsidR="00BF44AC" w:rsidRPr="0060778C" w:rsidRDefault="00BF44AC" w:rsidP="00AA139F">
            <w:pPr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Mol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DE8BCD" w14:textId="77777777" w:rsidR="00BF44AC" w:rsidRPr="0060778C" w:rsidRDefault="00BF44AC" w:rsidP="00AA139F">
            <w:pPr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rseq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A5F1D7" w14:textId="77777777" w:rsidR="00BF44AC" w:rsidRPr="0060778C" w:rsidRDefault="00BF44AC" w:rsidP="00AA139F">
            <w:pPr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mseq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3BB20E" w14:textId="77777777" w:rsidR="00BF44AC" w:rsidRPr="0060778C" w:rsidRDefault="00BF44AC" w:rsidP="00AA139F">
            <w:pPr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S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2A7A9C" w14:textId="77777777" w:rsidR="00BF44AC" w:rsidRPr="0060778C" w:rsidRDefault="00BF44AC" w:rsidP="00AA139F">
            <w:pPr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rmsd_refine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AE7D01" w14:textId="77777777" w:rsidR="00BF44AC" w:rsidRPr="0060778C" w:rsidRDefault="00BF44AC" w:rsidP="00AA139F">
            <w:pPr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E_conf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FE4A09" w14:textId="77777777" w:rsidR="00BF44AC" w:rsidRPr="0060778C" w:rsidRDefault="00BF44AC" w:rsidP="00AA139F">
            <w:pPr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E_place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6AF75D" w14:textId="77777777" w:rsidR="00BF44AC" w:rsidRPr="0060778C" w:rsidRDefault="00BF44AC" w:rsidP="00AA139F">
            <w:pPr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E_score1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A0782F" w14:textId="77777777" w:rsidR="00BF44AC" w:rsidRPr="0060778C" w:rsidRDefault="00BF44AC" w:rsidP="00AA139F">
            <w:pPr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E_refine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2F9544" w14:textId="77777777" w:rsidR="00BF44AC" w:rsidRPr="0060778C" w:rsidRDefault="00BF44AC" w:rsidP="00AA139F">
            <w:pPr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E_score2</w:t>
            </w:r>
          </w:p>
        </w:tc>
      </w:tr>
      <w:tr w:rsidR="00BF44AC" w:rsidRPr="0060778C" w14:paraId="683F8640" w14:textId="77777777" w:rsidTr="00BF44AC">
        <w:trPr>
          <w:trHeight w:val="288"/>
          <w:jc w:val="center"/>
        </w:trPr>
        <w:tc>
          <w:tcPr>
            <w:tcW w:w="1296" w:type="dxa"/>
            <w:noWrap/>
            <w:hideMark/>
          </w:tcPr>
          <w:p w14:paraId="1D50D111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Rifampicin</w:t>
            </w:r>
          </w:p>
        </w:tc>
        <w:tc>
          <w:tcPr>
            <w:tcW w:w="714" w:type="dxa"/>
            <w:noWrap/>
            <w:hideMark/>
          </w:tcPr>
          <w:p w14:paraId="40714E12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55CCDAA9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2EED623B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-6.93606</w:t>
            </w:r>
          </w:p>
        </w:tc>
        <w:tc>
          <w:tcPr>
            <w:tcW w:w="1469" w:type="dxa"/>
            <w:noWrap/>
            <w:hideMark/>
          </w:tcPr>
          <w:p w14:paraId="63DE4D4B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2.474942</w:t>
            </w:r>
          </w:p>
        </w:tc>
        <w:tc>
          <w:tcPr>
            <w:tcW w:w="1162" w:type="dxa"/>
            <w:noWrap/>
            <w:hideMark/>
          </w:tcPr>
          <w:p w14:paraId="62482A9C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202.6967</w:t>
            </w:r>
          </w:p>
        </w:tc>
        <w:tc>
          <w:tcPr>
            <w:tcW w:w="1118" w:type="dxa"/>
            <w:noWrap/>
            <w:hideMark/>
          </w:tcPr>
          <w:p w14:paraId="05977FE3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-58.1555</w:t>
            </w:r>
          </w:p>
        </w:tc>
        <w:tc>
          <w:tcPr>
            <w:tcW w:w="1150" w:type="dxa"/>
            <w:noWrap/>
            <w:hideMark/>
          </w:tcPr>
          <w:p w14:paraId="2011D972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-6.27604</w:t>
            </w:r>
          </w:p>
        </w:tc>
        <w:tc>
          <w:tcPr>
            <w:tcW w:w="1118" w:type="dxa"/>
            <w:noWrap/>
            <w:hideMark/>
          </w:tcPr>
          <w:p w14:paraId="67CFA3CF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-37.7388</w:t>
            </w:r>
          </w:p>
        </w:tc>
        <w:tc>
          <w:tcPr>
            <w:tcW w:w="1508" w:type="dxa"/>
            <w:noWrap/>
            <w:hideMark/>
          </w:tcPr>
          <w:p w14:paraId="23CC1B49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-6.93606</w:t>
            </w:r>
          </w:p>
        </w:tc>
      </w:tr>
      <w:tr w:rsidR="00BF44AC" w:rsidRPr="0060778C" w14:paraId="18BC51BF" w14:textId="77777777" w:rsidTr="00BF44AC">
        <w:trPr>
          <w:trHeight w:val="288"/>
          <w:jc w:val="center"/>
        </w:trPr>
        <w:tc>
          <w:tcPr>
            <w:tcW w:w="1296" w:type="dxa"/>
            <w:noWrap/>
            <w:hideMark/>
          </w:tcPr>
          <w:p w14:paraId="680E3112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Rifampicin</w:t>
            </w:r>
          </w:p>
        </w:tc>
        <w:tc>
          <w:tcPr>
            <w:tcW w:w="714" w:type="dxa"/>
            <w:noWrap/>
            <w:hideMark/>
          </w:tcPr>
          <w:p w14:paraId="037D67FE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7D0B36B0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323DFFB7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-6.23252</w:t>
            </w:r>
          </w:p>
        </w:tc>
        <w:tc>
          <w:tcPr>
            <w:tcW w:w="1469" w:type="dxa"/>
            <w:noWrap/>
            <w:hideMark/>
          </w:tcPr>
          <w:p w14:paraId="0F87DA0A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7.84041</w:t>
            </w:r>
          </w:p>
        </w:tc>
        <w:tc>
          <w:tcPr>
            <w:tcW w:w="1162" w:type="dxa"/>
            <w:noWrap/>
            <w:hideMark/>
          </w:tcPr>
          <w:p w14:paraId="69C45AD7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88.08795</w:t>
            </w:r>
          </w:p>
        </w:tc>
        <w:tc>
          <w:tcPr>
            <w:tcW w:w="1118" w:type="dxa"/>
            <w:noWrap/>
            <w:hideMark/>
          </w:tcPr>
          <w:p w14:paraId="2CDDE690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-29.7279</w:t>
            </w:r>
          </w:p>
        </w:tc>
        <w:tc>
          <w:tcPr>
            <w:tcW w:w="1150" w:type="dxa"/>
            <w:noWrap/>
            <w:hideMark/>
          </w:tcPr>
          <w:p w14:paraId="57E2F0D6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-5.8288</w:t>
            </w:r>
          </w:p>
        </w:tc>
        <w:tc>
          <w:tcPr>
            <w:tcW w:w="1118" w:type="dxa"/>
            <w:noWrap/>
            <w:hideMark/>
          </w:tcPr>
          <w:p w14:paraId="383E295E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-33.862</w:t>
            </w:r>
          </w:p>
        </w:tc>
        <w:tc>
          <w:tcPr>
            <w:tcW w:w="1508" w:type="dxa"/>
            <w:noWrap/>
            <w:hideMark/>
          </w:tcPr>
          <w:p w14:paraId="43C5DD01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-6.23252</w:t>
            </w:r>
          </w:p>
        </w:tc>
      </w:tr>
      <w:tr w:rsidR="00BF44AC" w:rsidRPr="0060778C" w14:paraId="7EE7C751" w14:textId="77777777" w:rsidTr="00BF44AC">
        <w:trPr>
          <w:trHeight w:val="288"/>
          <w:jc w:val="center"/>
        </w:trPr>
        <w:tc>
          <w:tcPr>
            <w:tcW w:w="1296" w:type="dxa"/>
            <w:noWrap/>
            <w:hideMark/>
          </w:tcPr>
          <w:p w14:paraId="0B98D2D3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Rifampicin</w:t>
            </w:r>
          </w:p>
        </w:tc>
        <w:tc>
          <w:tcPr>
            <w:tcW w:w="714" w:type="dxa"/>
            <w:noWrap/>
            <w:hideMark/>
          </w:tcPr>
          <w:p w14:paraId="00DC923E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28E300BC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279FE638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-5.80238</w:t>
            </w:r>
          </w:p>
        </w:tc>
        <w:tc>
          <w:tcPr>
            <w:tcW w:w="1469" w:type="dxa"/>
            <w:noWrap/>
            <w:hideMark/>
          </w:tcPr>
          <w:p w14:paraId="3C4FC0FB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5.058779</w:t>
            </w:r>
          </w:p>
        </w:tc>
        <w:tc>
          <w:tcPr>
            <w:tcW w:w="1162" w:type="dxa"/>
            <w:noWrap/>
            <w:hideMark/>
          </w:tcPr>
          <w:p w14:paraId="5AAB3C14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170.4688</w:t>
            </w:r>
          </w:p>
        </w:tc>
        <w:tc>
          <w:tcPr>
            <w:tcW w:w="1118" w:type="dxa"/>
            <w:noWrap/>
            <w:hideMark/>
          </w:tcPr>
          <w:p w14:paraId="762CBA28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-41.6344</w:t>
            </w:r>
          </w:p>
        </w:tc>
        <w:tc>
          <w:tcPr>
            <w:tcW w:w="1150" w:type="dxa"/>
            <w:noWrap/>
            <w:hideMark/>
          </w:tcPr>
          <w:p w14:paraId="2CEE8A24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-7.87339</w:t>
            </w:r>
          </w:p>
        </w:tc>
        <w:tc>
          <w:tcPr>
            <w:tcW w:w="1118" w:type="dxa"/>
            <w:noWrap/>
            <w:hideMark/>
          </w:tcPr>
          <w:p w14:paraId="5636596C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-23.9621</w:t>
            </w:r>
          </w:p>
        </w:tc>
        <w:tc>
          <w:tcPr>
            <w:tcW w:w="1508" w:type="dxa"/>
            <w:noWrap/>
            <w:hideMark/>
          </w:tcPr>
          <w:p w14:paraId="7E1175F9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-5.80238</w:t>
            </w:r>
          </w:p>
        </w:tc>
      </w:tr>
      <w:tr w:rsidR="00BF44AC" w:rsidRPr="0060778C" w14:paraId="55D8555D" w14:textId="77777777" w:rsidTr="00BF44AC">
        <w:trPr>
          <w:trHeight w:val="288"/>
          <w:jc w:val="center"/>
        </w:trPr>
        <w:tc>
          <w:tcPr>
            <w:tcW w:w="1296" w:type="dxa"/>
            <w:noWrap/>
            <w:hideMark/>
          </w:tcPr>
          <w:p w14:paraId="1CD663FE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Rifampicin</w:t>
            </w:r>
          </w:p>
        </w:tc>
        <w:tc>
          <w:tcPr>
            <w:tcW w:w="714" w:type="dxa"/>
            <w:noWrap/>
            <w:hideMark/>
          </w:tcPr>
          <w:p w14:paraId="67C6BA99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4DF169AE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417019D8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-5.76019</w:t>
            </w:r>
          </w:p>
        </w:tc>
        <w:tc>
          <w:tcPr>
            <w:tcW w:w="1469" w:type="dxa"/>
            <w:noWrap/>
            <w:hideMark/>
          </w:tcPr>
          <w:p w14:paraId="049C40F3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1.846086</w:t>
            </w:r>
          </w:p>
        </w:tc>
        <w:tc>
          <w:tcPr>
            <w:tcW w:w="1162" w:type="dxa"/>
            <w:noWrap/>
            <w:hideMark/>
          </w:tcPr>
          <w:p w14:paraId="797456B5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223.8887</w:t>
            </w:r>
          </w:p>
        </w:tc>
        <w:tc>
          <w:tcPr>
            <w:tcW w:w="1118" w:type="dxa"/>
            <w:noWrap/>
            <w:hideMark/>
          </w:tcPr>
          <w:p w14:paraId="7F2F52F0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-57.1464</w:t>
            </w:r>
          </w:p>
        </w:tc>
        <w:tc>
          <w:tcPr>
            <w:tcW w:w="1150" w:type="dxa"/>
            <w:noWrap/>
            <w:hideMark/>
          </w:tcPr>
          <w:p w14:paraId="558DC4B0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-6.78137</w:t>
            </w:r>
          </w:p>
        </w:tc>
        <w:tc>
          <w:tcPr>
            <w:tcW w:w="1118" w:type="dxa"/>
            <w:noWrap/>
            <w:hideMark/>
          </w:tcPr>
          <w:p w14:paraId="3ABF6563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-31.2174</w:t>
            </w:r>
          </w:p>
        </w:tc>
        <w:tc>
          <w:tcPr>
            <w:tcW w:w="1508" w:type="dxa"/>
            <w:noWrap/>
            <w:hideMark/>
          </w:tcPr>
          <w:p w14:paraId="5BA14B73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-5.76019</w:t>
            </w:r>
          </w:p>
        </w:tc>
      </w:tr>
      <w:tr w:rsidR="00BF44AC" w:rsidRPr="0060778C" w14:paraId="715FFD97" w14:textId="77777777" w:rsidTr="00BF44AC">
        <w:trPr>
          <w:trHeight w:val="288"/>
          <w:jc w:val="center"/>
        </w:trPr>
        <w:tc>
          <w:tcPr>
            <w:tcW w:w="1296" w:type="dxa"/>
            <w:noWrap/>
            <w:hideMark/>
          </w:tcPr>
          <w:p w14:paraId="674FC1C6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Rifampicin</w:t>
            </w:r>
          </w:p>
        </w:tc>
        <w:tc>
          <w:tcPr>
            <w:tcW w:w="714" w:type="dxa"/>
            <w:noWrap/>
            <w:hideMark/>
          </w:tcPr>
          <w:p w14:paraId="79C9C5D5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4CB774B7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8" w:type="dxa"/>
            <w:noWrap/>
            <w:hideMark/>
          </w:tcPr>
          <w:p w14:paraId="35055F88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-5.63268</w:t>
            </w:r>
          </w:p>
        </w:tc>
        <w:tc>
          <w:tcPr>
            <w:tcW w:w="1469" w:type="dxa"/>
            <w:noWrap/>
            <w:hideMark/>
          </w:tcPr>
          <w:p w14:paraId="2A2EB016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2.334917</w:t>
            </w:r>
          </w:p>
        </w:tc>
        <w:tc>
          <w:tcPr>
            <w:tcW w:w="1162" w:type="dxa"/>
            <w:noWrap/>
            <w:hideMark/>
          </w:tcPr>
          <w:p w14:paraId="5C260100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360.9593</w:t>
            </w:r>
          </w:p>
        </w:tc>
        <w:tc>
          <w:tcPr>
            <w:tcW w:w="1118" w:type="dxa"/>
            <w:noWrap/>
            <w:hideMark/>
          </w:tcPr>
          <w:p w14:paraId="39014201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-28.5327</w:t>
            </w:r>
          </w:p>
        </w:tc>
        <w:tc>
          <w:tcPr>
            <w:tcW w:w="1150" w:type="dxa"/>
            <w:noWrap/>
            <w:hideMark/>
          </w:tcPr>
          <w:p w14:paraId="004DF483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-6.97185</w:t>
            </w:r>
          </w:p>
        </w:tc>
        <w:tc>
          <w:tcPr>
            <w:tcW w:w="1118" w:type="dxa"/>
            <w:noWrap/>
            <w:hideMark/>
          </w:tcPr>
          <w:p w14:paraId="49A9F864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-20.9185</w:t>
            </w:r>
          </w:p>
        </w:tc>
        <w:tc>
          <w:tcPr>
            <w:tcW w:w="1508" w:type="dxa"/>
            <w:noWrap/>
            <w:hideMark/>
          </w:tcPr>
          <w:p w14:paraId="18AAF404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-5.63268</w:t>
            </w:r>
          </w:p>
        </w:tc>
      </w:tr>
      <w:tr w:rsidR="00BF44AC" w:rsidRPr="0060778C" w14:paraId="11432DE8" w14:textId="77777777" w:rsidTr="00BF44AC">
        <w:trPr>
          <w:trHeight w:val="288"/>
          <w:jc w:val="center"/>
        </w:trPr>
        <w:tc>
          <w:tcPr>
            <w:tcW w:w="1296" w:type="dxa"/>
            <w:noWrap/>
            <w:hideMark/>
          </w:tcPr>
          <w:p w14:paraId="0A907648" w14:textId="6C18B723" w:rsidR="00BF44AC" w:rsidRPr="0060778C" w:rsidRDefault="000820AB" w:rsidP="00AA139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UiO</w:t>
            </w:r>
            <w:r w:rsidR="00BF44AC" w:rsidRPr="0060778C">
              <w:rPr>
                <w:rFonts w:asciiTheme="majorBidi" w:hAnsiTheme="majorBidi" w:cstheme="majorBidi"/>
              </w:rPr>
              <w:t>-66</w:t>
            </w:r>
          </w:p>
        </w:tc>
        <w:tc>
          <w:tcPr>
            <w:tcW w:w="714" w:type="dxa"/>
            <w:noWrap/>
            <w:hideMark/>
          </w:tcPr>
          <w:p w14:paraId="63165556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6AD4B262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18" w:type="dxa"/>
            <w:noWrap/>
            <w:hideMark/>
          </w:tcPr>
          <w:p w14:paraId="7CCC5A40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-6.7957</w:t>
            </w:r>
          </w:p>
        </w:tc>
        <w:tc>
          <w:tcPr>
            <w:tcW w:w="1469" w:type="dxa"/>
            <w:noWrap/>
            <w:hideMark/>
          </w:tcPr>
          <w:p w14:paraId="46AF44CF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2.465772</w:t>
            </w:r>
          </w:p>
        </w:tc>
        <w:tc>
          <w:tcPr>
            <w:tcW w:w="1162" w:type="dxa"/>
            <w:noWrap/>
            <w:hideMark/>
          </w:tcPr>
          <w:p w14:paraId="4CEF80E8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-222.435</w:t>
            </w:r>
          </w:p>
        </w:tc>
        <w:tc>
          <w:tcPr>
            <w:tcW w:w="1118" w:type="dxa"/>
            <w:noWrap/>
            <w:hideMark/>
          </w:tcPr>
          <w:p w14:paraId="1B31179B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-69.6953</w:t>
            </w:r>
          </w:p>
        </w:tc>
        <w:tc>
          <w:tcPr>
            <w:tcW w:w="1150" w:type="dxa"/>
            <w:noWrap/>
            <w:hideMark/>
          </w:tcPr>
          <w:p w14:paraId="4563482F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-2.38727</w:t>
            </w:r>
          </w:p>
        </w:tc>
        <w:tc>
          <w:tcPr>
            <w:tcW w:w="1118" w:type="dxa"/>
            <w:noWrap/>
            <w:hideMark/>
          </w:tcPr>
          <w:p w14:paraId="0CD519BB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-71.5728</w:t>
            </w:r>
          </w:p>
        </w:tc>
        <w:tc>
          <w:tcPr>
            <w:tcW w:w="1508" w:type="dxa"/>
            <w:noWrap/>
            <w:hideMark/>
          </w:tcPr>
          <w:p w14:paraId="6648C890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-8.7957</w:t>
            </w:r>
          </w:p>
        </w:tc>
      </w:tr>
      <w:tr w:rsidR="00BF44AC" w:rsidRPr="0060778C" w14:paraId="7F50B077" w14:textId="77777777" w:rsidTr="00BF44AC">
        <w:trPr>
          <w:trHeight w:val="288"/>
          <w:jc w:val="center"/>
        </w:trPr>
        <w:tc>
          <w:tcPr>
            <w:tcW w:w="1296" w:type="dxa"/>
            <w:noWrap/>
            <w:hideMark/>
          </w:tcPr>
          <w:p w14:paraId="5944DED8" w14:textId="5C8F24D5" w:rsidR="00BF44AC" w:rsidRPr="0060778C" w:rsidRDefault="000820AB" w:rsidP="00AA139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UiO</w:t>
            </w:r>
            <w:r w:rsidR="00BF44AC" w:rsidRPr="0060778C">
              <w:rPr>
                <w:rFonts w:asciiTheme="majorBidi" w:hAnsiTheme="majorBidi" w:cstheme="majorBidi"/>
              </w:rPr>
              <w:t>-66</w:t>
            </w:r>
          </w:p>
        </w:tc>
        <w:tc>
          <w:tcPr>
            <w:tcW w:w="714" w:type="dxa"/>
            <w:noWrap/>
            <w:hideMark/>
          </w:tcPr>
          <w:p w14:paraId="4225DBD6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416F72A4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18" w:type="dxa"/>
            <w:noWrap/>
            <w:hideMark/>
          </w:tcPr>
          <w:p w14:paraId="6B8DC582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-6.62816</w:t>
            </w:r>
          </w:p>
        </w:tc>
        <w:tc>
          <w:tcPr>
            <w:tcW w:w="1469" w:type="dxa"/>
            <w:noWrap/>
            <w:hideMark/>
          </w:tcPr>
          <w:p w14:paraId="38DEF474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3.205668</w:t>
            </w:r>
          </w:p>
        </w:tc>
        <w:tc>
          <w:tcPr>
            <w:tcW w:w="1162" w:type="dxa"/>
            <w:noWrap/>
            <w:hideMark/>
          </w:tcPr>
          <w:p w14:paraId="5C54D317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-223.156</w:t>
            </w:r>
          </w:p>
        </w:tc>
        <w:tc>
          <w:tcPr>
            <w:tcW w:w="1118" w:type="dxa"/>
            <w:noWrap/>
            <w:hideMark/>
          </w:tcPr>
          <w:p w14:paraId="3D33081A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-71.7509</w:t>
            </w:r>
          </w:p>
        </w:tc>
        <w:tc>
          <w:tcPr>
            <w:tcW w:w="1150" w:type="dxa"/>
            <w:noWrap/>
            <w:hideMark/>
          </w:tcPr>
          <w:p w14:paraId="69CA92C0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-2.41367</w:t>
            </w:r>
          </w:p>
        </w:tc>
        <w:tc>
          <w:tcPr>
            <w:tcW w:w="1118" w:type="dxa"/>
            <w:noWrap/>
            <w:hideMark/>
          </w:tcPr>
          <w:p w14:paraId="1B6CD0A1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-27.9343</w:t>
            </w:r>
          </w:p>
        </w:tc>
        <w:tc>
          <w:tcPr>
            <w:tcW w:w="1508" w:type="dxa"/>
            <w:noWrap/>
            <w:hideMark/>
          </w:tcPr>
          <w:p w14:paraId="388C7426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-6.62816</w:t>
            </w:r>
          </w:p>
        </w:tc>
      </w:tr>
      <w:tr w:rsidR="00BF44AC" w:rsidRPr="0060778C" w14:paraId="541BB984" w14:textId="77777777" w:rsidTr="00BF44AC">
        <w:trPr>
          <w:trHeight w:val="288"/>
          <w:jc w:val="center"/>
        </w:trPr>
        <w:tc>
          <w:tcPr>
            <w:tcW w:w="1296" w:type="dxa"/>
            <w:noWrap/>
            <w:hideMark/>
          </w:tcPr>
          <w:p w14:paraId="558EBD31" w14:textId="2F268213" w:rsidR="00BF44AC" w:rsidRPr="0060778C" w:rsidRDefault="000820AB" w:rsidP="00AA139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UiO</w:t>
            </w:r>
            <w:r w:rsidR="00BF44AC" w:rsidRPr="0060778C">
              <w:rPr>
                <w:rFonts w:asciiTheme="majorBidi" w:hAnsiTheme="majorBidi" w:cstheme="majorBidi"/>
              </w:rPr>
              <w:t>-66</w:t>
            </w:r>
          </w:p>
        </w:tc>
        <w:tc>
          <w:tcPr>
            <w:tcW w:w="714" w:type="dxa"/>
            <w:noWrap/>
            <w:hideMark/>
          </w:tcPr>
          <w:p w14:paraId="5FFCD34C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0142E3EE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18" w:type="dxa"/>
            <w:noWrap/>
            <w:hideMark/>
          </w:tcPr>
          <w:p w14:paraId="7E2EC25A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-6.52124</w:t>
            </w:r>
          </w:p>
        </w:tc>
        <w:tc>
          <w:tcPr>
            <w:tcW w:w="1469" w:type="dxa"/>
            <w:noWrap/>
            <w:hideMark/>
          </w:tcPr>
          <w:p w14:paraId="62E2ECEE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2.576178</w:t>
            </w:r>
          </w:p>
        </w:tc>
        <w:tc>
          <w:tcPr>
            <w:tcW w:w="1162" w:type="dxa"/>
            <w:noWrap/>
            <w:hideMark/>
          </w:tcPr>
          <w:p w14:paraId="36A863F7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-234.623</w:t>
            </w:r>
          </w:p>
        </w:tc>
        <w:tc>
          <w:tcPr>
            <w:tcW w:w="1118" w:type="dxa"/>
            <w:noWrap/>
            <w:hideMark/>
          </w:tcPr>
          <w:p w14:paraId="750FDE15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-59.7493</w:t>
            </w:r>
          </w:p>
        </w:tc>
        <w:tc>
          <w:tcPr>
            <w:tcW w:w="1150" w:type="dxa"/>
            <w:noWrap/>
            <w:hideMark/>
          </w:tcPr>
          <w:p w14:paraId="7CC7C648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-4.29618</w:t>
            </w:r>
          </w:p>
        </w:tc>
        <w:tc>
          <w:tcPr>
            <w:tcW w:w="1118" w:type="dxa"/>
            <w:noWrap/>
            <w:hideMark/>
          </w:tcPr>
          <w:p w14:paraId="170EC5B3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-34.9507</w:t>
            </w:r>
          </w:p>
        </w:tc>
        <w:tc>
          <w:tcPr>
            <w:tcW w:w="1508" w:type="dxa"/>
            <w:noWrap/>
            <w:hideMark/>
          </w:tcPr>
          <w:p w14:paraId="2CC31C26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-6.52124</w:t>
            </w:r>
          </w:p>
        </w:tc>
      </w:tr>
      <w:tr w:rsidR="00BF44AC" w:rsidRPr="0060778C" w14:paraId="7B035DFF" w14:textId="77777777" w:rsidTr="00BF44AC">
        <w:trPr>
          <w:trHeight w:val="288"/>
          <w:jc w:val="center"/>
        </w:trPr>
        <w:tc>
          <w:tcPr>
            <w:tcW w:w="1296" w:type="dxa"/>
            <w:noWrap/>
            <w:hideMark/>
          </w:tcPr>
          <w:p w14:paraId="46A8E361" w14:textId="0B64902A" w:rsidR="00BF44AC" w:rsidRPr="0060778C" w:rsidRDefault="000820AB" w:rsidP="00AA139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UiO</w:t>
            </w:r>
            <w:r w:rsidR="00BF44AC" w:rsidRPr="0060778C">
              <w:rPr>
                <w:rFonts w:asciiTheme="majorBidi" w:hAnsiTheme="majorBidi" w:cstheme="majorBidi"/>
              </w:rPr>
              <w:t>-66</w:t>
            </w:r>
          </w:p>
        </w:tc>
        <w:tc>
          <w:tcPr>
            <w:tcW w:w="714" w:type="dxa"/>
            <w:noWrap/>
            <w:hideMark/>
          </w:tcPr>
          <w:p w14:paraId="5827E5B1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0DA38EE5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18" w:type="dxa"/>
            <w:noWrap/>
            <w:hideMark/>
          </w:tcPr>
          <w:p w14:paraId="56ADA7A1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-6.1647</w:t>
            </w:r>
          </w:p>
        </w:tc>
        <w:tc>
          <w:tcPr>
            <w:tcW w:w="1469" w:type="dxa"/>
            <w:noWrap/>
            <w:hideMark/>
          </w:tcPr>
          <w:p w14:paraId="5F04AD6B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3.104955</w:t>
            </w:r>
          </w:p>
        </w:tc>
        <w:tc>
          <w:tcPr>
            <w:tcW w:w="1162" w:type="dxa"/>
            <w:noWrap/>
            <w:hideMark/>
          </w:tcPr>
          <w:p w14:paraId="517DCB38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-234.843</w:t>
            </w:r>
          </w:p>
        </w:tc>
        <w:tc>
          <w:tcPr>
            <w:tcW w:w="1118" w:type="dxa"/>
            <w:noWrap/>
            <w:hideMark/>
          </w:tcPr>
          <w:p w14:paraId="61EA0C04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-49.7634</w:t>
            </w:r>
          </w:p>
        </w:tc>
        <w:tc>
          <w:tcPr>
            <w:tcW w:w="1150" w:type="dxa"/>
            <w:noWrap/>
            <w:hideMark/>
          </w:tcPr>
          <w:p w14:paraId="6ADBEC23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-3.35529</w:t>
            </w:r>
          </w:p>
        </w:tc>
        <w:tc>
          <w:tcPr>
            <w:tcW w:w="1118" w:type="dxa"/>
            <w:noWrap/>
            <w:hideMark/>
          </w:tcPr>
          <w:p w14:paraId="11FEF021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-37.7493</w:t>
            </w:r>
          </w:p>
        </w:tc>
        <w:tc>
          <w:tcPr>
            <w:tcW w:w="1508" w:type="dxa"/>
            <w:noWrap/>
            <w:hideMark/>
          </w:tcPr>
          <w:p w14:paraId="7C4EEDBD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-6.1647</w:t>
            </w:r>
          </w:p>
        </w:tc>
      </w:tr>
      <w:tr w:rsidR="00BF44AC" w:rsidRPr="0060778C" w14:paraId="3BAC5374" w14:textId="77777777" w:rsidTr="00BF44AC">
        <w:trPr>
          <w:trHeight w:val="288"/>
          <w:jc w:val="center"/>
        </w:trPr>
        <w:tc>
          <w:tcPr>
            <w:tcW w:w="1296" w:type="dxa"/>
            <w:noWrap/>
            <w:hideMark/>
          </w:tcPr>
          <w:p w14:paraId="4B3A0708" w14:textId="0ECEF17F" w:rsidR="00BF44AC" w:rsidRPr="0060778C" w:rsidRDefault="000820AB" w:rsidP="00AA139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UiO</w:t>
            </w:r>
            <w:r w:rsidR="00BF44AC" w:rsidRPr="0060778C">
              <w:rPr>
                <w:rFonts w:asciiTheme="majorBidi" w:hAnsiTheme="majorBidi" w:cstheme="majorBidi"/>
              </w:rPr>
              <w:t>-66</w:t>
            </w:r>
          </w:p>
        </w:tc>
        <w:tc>
          <w:tcPr>
            <w:tcW w:w="714" w:type="dxa"/>
            <w:noWrap/>
            <w:hideMark/>
          </w:tcPr>
          <w:p w14:paraId="0C2CA071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13" w:type="dxa"/>
            <w:noWrap/>
            <w:hideMark/>
          </w:tcPr>
          <w:p w14:paraId="2713BD0F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18" w:type="dxa"/>
            <w:noWrap/>
            <w:hideMark/>
          </w:tcPr>
          <w:p w14:paraId="3B48B028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-6.10791</w:t>
            </w:r>
          </w:p>
        </w:tc>
        <w:tc>
          <w:tcPr>
            <w:tcW w:w="1469" w:type="dxa"/>
            <w:noWrap/>
            <w:hideMark/>
          </w:tcPr>
          <w:p w14:paraId="6E9AC1D9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4.696726</w:t>
            </w:r>
          </w:p>
        </w:tc>
        <w:tc>
          <w:tcPr>
            <w:tcW w:w="1162" w:type="dxa"/>
            <w:noWrap/>
            <w:hideMark/>
          </w:tcPr>
          <w:p w14:paraId="420BA16F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-233.237</w:t>
            </w:r>
          </w:p>
        </w:tc>
        <w:tc>
          <w:tcPr>
            <w:tcW w:w="1118" w:type="dxa"/>
            <w:noWrap/>
            <w:hideMark/>
          </w:tcPr>
          <w:p w14:paraId="533D060D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-23.9915</w:t>
            </w:r>
          </w:p>
        </w:tc>
        <w:tc>
          <w:tcPr>
            <w:tcW w:w="1150" w:type="dxa"/>
            <w:noWrap/>
            <w:hideMark/>
          </w:tcPr>
          <w:p w14:paraId="671DFBAF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-2.33145</w:t>
            </w:r>
          </w:p>
        </w:tc>
        <w:tc>
          <w:tcPr>
            <w:tcW w:w="1118" w:type="dxa"/>
            <w:noWrap/>
            <w:hideMark/>
          </w:tcPr>
          <w:p w14:paraId="044D560C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-30.4653</w:t>
            </w:r>
          </w:p>
        </w:tc>
        <w:tc>
          <w:tcPr>
            <w:tcW w:w="1508" w:type="dxa"/>
            <w:noWrap/>
            <w:hideMark/>
          </w:tcPr>
          <w:p w14:paraId="25EACC4C" w14:textId="77777777" w:rsidR="00BF44AC" w:rsidRPr="0060778C" w:rsidRDefault="00BF44AC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-6.10791</w:t>
            </w:r>
          </w:p>
        </w:tc>
      </w:tr>
    </w:tbl>
    <w:p w14:paraId="5D0A6CCB" w14:textId="77777777" w:rsidR="00BF44AC" w:rsidRPr="0060778C" w:rsidRDefault="00BF44AC" w:rsidP="00AA139F"/>
    <w:p w14:paraId="73FC97E9" w14:textId="77777777" w:rsidR="00E208A0" w:rsidRPr="0060778C" w:rsidRDefault="00E208A0" w:rsidP="00AA139F"/>
    <w:p w14:paraId="3C5CC2A0" w14:textId="77777777" w:rsidR="00E208A0" w:rsidRPr="0060778C" w:rsidRDefault="00E208A0" w:rsidP="00AA139F"/>
    <w:p w14:paraId="4DA34D10" w14:textId="77777777" w:rsidR="0064356F" w:rsidRPr="0060778C" w:rsidRDefault="0064356F" w:rsidP="00AA139F"/>
    <w:p w14:paraId="0CD04FF5" w14:textId="45391802" w:rsidR="00E208A0" w:rsidRPr="0060778C" w:rsidRDefault="00E208A0" w:rsidP="00AA139F">
      <w:pPr>
        <w:pStyle w:val="Caption"/>
        <w:keepNext/>
        <w:jc w:val="both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r w:rsidRPr="0060778C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 xml:space="preserve">Table 5S. </w:t>
      </w:r>
      <w:r w:rsidRPr="000820A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Interaction of Rifampicin and Uio-66</w:t>
      </w:r>
      <w:r w:rsidR="000820AB" w:rsidRPr="000820A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with Crystal structure of lys</w:t>
      </w:r>
      <w:r w:rsidRPr="000820AB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B from Mycobacteriophage D29 (3HC7) receptors.</w:t>
      </w:r>
    </w:p>
    <w:tbl>
      <w:tblPr>
        <w:tblStyle w:val="TableGrid"/>
        <w:tblW w:w="1027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559"/>
        <w:gridCol w:w="2483"/>
        <w:gridCol w:w="1558"/>
        <w:gridCol w:w="1559"/>
        <w:gridCol w:w="1559"/>
      </w:tblGrid>
      <w:tr w:rsidR="00E208A0" w:rsidRPr="0060778C" w14:paraId="6B0E4F0F" w14:textId="77777777" w:rsidTr="00E208A0">
        <w:trPr>
          <w:jc w:val="center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2E98281F" w14:textId="77777777" w:rsidR="00E208A0" w:rsidRPr="0060778C" w:rsidRDefault="00E208A0" w:rsidP="00AA139F">
            <w:pPr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Mol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47F6FE" w14:textId="77777777" w:rsidR="00E208A0" w:rsidRPr="0060778C" w:rsidRDefault="00E208A0" w:rsidP="00AA139F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Ligand</w:t>
            </w:r>
          </w:p>
        </w:tc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</w:tcPr>
          <w:p w14:paraId="49DB3DEC" w14:textId="77777777" w:rsidR="00E208A0" w:rsidRPr="0060778C" w:rsidRDefault="00E208A0" w:rsidP="00AA139F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Receptor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7AE363CB" w14:textId="77777777" w:rsidR="00E208A0" w:rsidRPr="0060778C" w:rsidRDefault="00E208A0" w:rsidP="00AA139F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Interaction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785384" w14:textId="77777777" w:rsidR="00E208A0" w:rsidRPr="0060778C" w:rsidRDefault="00E208A0" w:rsidP="00AA139F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Distance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28B0AB" w14:textId="77777777" w:rsidR="00E208A0" w:rsidRPr="0060778C" w:rsidRDefault="00E208A0" w:rsidP="00AA139F">
            <w:pPr>
              <w:spacing w:after="160" w:line="259" w:lineRule="auto"/>
              <w:rPr>
                <w:rFonts w:asciiTheme="majorBidi" w:hAnsiTheme="majorBidi" w:cstheme="majorBidi"/>
                <w:b/>
                <w:bCs/>
              </w:rPr>
            </w:pPr>
            <w:r w:rsidRPr="0060778C">
              <w:rPr>
                <w:rFonts w:asciiTheme="majorBidi" w:hAnsiTheme="majorBidi" w:cstheme="majorBidi"/>
                <w:b/>
                <w:bCs/>
              </w:rPr>
              <w:t>E (kcal/mol)</w:t>
            </w:r>
          </w:p>
        </w:tc>
      </w:tr>
      <w:tr w:rsidR="00E208A0" w:rsidRPr="0060778C" w14:paraId="6C60E542" w14:textId="77777777" w:rsidTr="00E208A0">
        <w:trPr>
          <w:jc w:val="center"/>
        </w:trPr>
        <w:tc>
          <w:tcPr>
            <w:tcW w:w="1557" w:type="dxa"/>
            <w:tcBorders>
              <w:top w:val="nil"/>
              <w:bottom w:val="nil"/>
            </w:tcBorders>
          </w:tcPr>
          <w:p w14:paraId="1EFBEDF9" w14:textId="77777777" w:rsidR="00E208A0" w:rsidRPr="0060778C" w:rsidRDefault="00E208A0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Rifampicin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1E51A89" w14:textId="77777777" w:rsidR="00E208A0" w:rsidRPr="0060778C" w:rsidRDefault="00E208A0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O    109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14:paraId="0D37D2A3" w14:textId="77777777" w:rsidR="00E208A0" w:rsidRPr="0060778C" w:rsidRDefault="00E208A0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N      TYR  168  (A)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1987B07" w14:textId="77777777" w:rsidR="00E208A0" w:rsidRPr="0060778C" w:rsidRDefault="00E208A0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H-acceptor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1B47DC8" w14:textId="77777777" w:rsidR="00E208A0" w:rsidRPr="0060778C" w:rsidRDefault="00E208A0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3.32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4A2B03" w14:textId="77777777" w:rsidR="00E208A0" w:rsidRPr="0060778C" w:rsidRDefault="00E208A0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-1.9</w:t>
            </w:r>
          </w:p>
        </w:tc>
      </w:tr>
      <w:tr w:rsidR="00E208A0" w:rsidRPr="0060778C" w14:paraId="6BAADE6C" w14:textId="77777777" w:rsidTr="00E208A0">
        <w:trPr>
          <w:jc w:val="center"/>
        </w:trPr>
        <w:tc>
          <w:tcPr>
            <w:tcW w:w="1557" w:type="dxa"/>
            <w:tcBorders>
              <w:top w:val="nil"/>
              <w:bottom w:val="single" w:sz="4" w:space="0" w:color="auto"/>
            </w:tcBorders>
          </w:tcPr>
          <w:p w14:paraId="5C4806A4" w14:textId="71B316B7" w:rsidR="00E208A0" w:rsidRPr="0060778C" w:rsidRDefault="000820AB" w:rsidP="00AA139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UiO-66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233B08C" w14:textId="77777777" w:rsidR="00E208A0" w:rsidRPr="0060778C" w:rsidRDefault="00E208A0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O    15</w:t>
            </w:r>
          </w:p>
        </w:tc>
        <w:tc>
          <w:tcPr>
            <w:tcW w:w="2483" w:type="dxa"/>
            <w:tcBorders>
              <w:top w:val="nil"/>
              <w:bottom w:val="single" w:sz="4" w:space="0" w:color="auto"/>
            </w:tcBorders>
          </w:tcPr>
          <w:p w14:paraId="2408C513" w14:textId="77777777" w:rsidR="00E208A0" w:rsidRPr="0060778C" w:rsidRDefault="00E208A0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N      MET  167  (A)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</w:tcPr>
          <w:p w14:paraId="7F7D380D" w14:textId="77777777" w:rsidR="00E208A0" w:rsidRPr="0060778C" w:rsidRDefault="00E208A0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H-acceptor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1DC35E0" w14:textId="77777777" w:rsidR="00E208A0" w:rsidRPr="0060778C" w:rsidRDefault="00E208A0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3.19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80B7C42" w14:textId="77777777" w:rsidR="00E208A0" w:rsidRPr="0060778C" w:rsidRDefault="00E208A0" w:rsidP="00AA139F">
            <w:pPr>
              <w:rPr>
                <w:rFonts w:asciiTheme="majorBidi" w:hAnsiTheme="majorBidi" w:cstheme="majorBidi"/>
              </w:rPr>
            </w:pPr>
            <w:r w:rsidRPr="0060778C">
              <w:rPr>
                <w:rFonts w:asciiTheme="majorBidi" w:hAnsiTheme="majorBidi" w:cstheme="majorBidi"/>
              </w:rPr>
              <w:t>-1.3</w:t>
            </w:r>
          </w:p>
        </w:tc>
      </w:tr>
    </w:tbl>
    <w:p w14:paraId="1523BC1D" w14:textId="77777777" w:rsidR="00E208A0" w:rsidRPr="0060778C" w:rsidRDefault="00E208A0" w:rsidP="00AA139F"/>
    <w:p w14:paraId="16F46726" w14:textId="77777777" w:rsidR="00E208A0" w:rsidRPr="0060778C" w:rsidRDefault="00E208A0" w:rsidP="00AA139F"/>
    <w:p w14:paraId="3925E2A3" w14:textId="77777777" w:rsidR="007E09BB" w:rsidRPr="0060778C" w:rsidRDefault="007E09BB" w:rsidP="00AA139F"/>
    <w:p w14:paraId="67387124" w14:textId="77777777" w:rsidR="00822315" w:rsidRPr="0060778C" w:rsidRDefault="008860C0" w:rsidP="00AA139F">
      <w:pPr>
        <w:pStyle w:val="Heading1"/>
        <w:spacing w:line="240" w:lineRule="auto"/>
      </w:pPr>
      <w:r w:rsidRPr="0060778C">
        <w:lastRenderedPageBreak/>
        <w:t>References</w:t>
      </w:r>
    </w:p>
    <w:p w14:paraId="1807DF5B" w14:textId="5E2E8860" w:rsidR="001D521C" w:rsidRPr="009817CE" w:rsidRDefault="008860C0" w:rsidP="00AA139F">
      <w:pPr>
        <w:spacing w:line="360" w:lineRule="auto"/>
      </w:pPr>
      <w:r w:rsidRPr="0060778C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[1] </w:t>
      </w:r>
      <w:r w:rsidRPr="007F21F0">
        <w:t>Xu W, Dong M, Di L, Zhang X. A Facile Method for Preparing UiO-66 Encapsulated Ru Catalyst and itsApplication in Plasma-Assisted CO2 Methanation. Nanomaterials</w:t>
      </w:r>
      <w:r w:rsidR="000E3DEB" w:rsidRPr="007F21F0">
        <w:t>.10(2019)</w:t>
      </w:r>
      <w:r w:rsidRPr="007F21F0">
        <w:t>1432.https://doi.org/10.3390/nano9101432</w:t>
      </w:r>
      <w:r w:rsidR="007F21F0" w:rsidRPr="007F21F0">
        <w:t>.</w:t>
      </w:r>
      <w:r w:rsidR="00076A8A" w:rsidRPr="0060778C">
        <w:t>[2]</w:t>
      </w:r>
      <w:r w:rsidRPr="0060778C">
        <w:rPr>
          <w:shd w:val="clear" w:color="auto" w:fill="FFFFFF"/>
        </w:rPr>
        <w:t xml:space="preserve">  Guangran L, Jianming L, Zhenhu X, Zhanhang Z, and Ziyang G. Selectivity Adsorptive Mechanism of Different Nitrophenols on UIO-66 and UIO-66-NH2 in </w:t>
      </w:r>
    </w:p>
    <w:p w14:paraId="413EBDDB" w14:textId="3A32A264" w:rsidR="00076A8A" w:rsidRPr="003251B1" w:rsidRDefault="008860C0" w:rsidP="00AA139F">
      <w:pPr>
        <w:spacing w:line="360" w:lineRule="auto"/>
        <w:rPr>
          <w:rFonts w:asciiTheme="majorBidi" w:eastAsiaTheme="majorEastAsia" w:hAnsiTheme="majorBidi" w:cstheme="majorBidi"/>
          <w:color w:val="222222"/>
          <w:shd w:val="clear" w:color="auto" w:fill="FFFFFF"/>
        </w:rPr>
      </w:pPr>
      <w:r w:rsidRPr="0060778C">
        <w:rPr>
          <w:shd w:val="clear" w:color="auto" w:fill="FFFFFF"/>
        </w:rPr>
        <w:t>Aqueous Solution. Journal of Chemical &amp; Engineering Data</w:t>
      </w:r>
      <w:r w:rsidRPr="0060778C">
        <w:rPr>
          <w:i/>
          <w:iCs/>
          <w:shd w:val="clear" w:color="auto" w:fill="FFFFFF"/>
        </w:rPr>
        <w:t xml:space="preserve">. </w:t>
      </w:r>
      <w:r w:rsidRPr="0060778C">
        <w:rPr>
          <w:shd w:val="clear" w:color="auto" w:fill="FFFFFF"/>
        </w:rPr>
        <w:t>  </w:t>
      </w:r>
      <w:r w:rsidRPr="0060778C">
        <w:rPr>
          <w:i/>
          <w:iCs/>
          <w:shd w:val="clear" w:color="auto" w:fill="FFFFFF"/>
        </w:rPr>
        <w:t>61</w:t>
      </w:r>
      <w:r w:rsidR="007F21F0">
        <w:rPr>
          <w:shd w:val="clear" w:color="auto" w:fill="FFFFFF"/>
        </w:rPr>
        <w:t> (2016)</w:t>
      </w:r>
      <w:r w:rsidRPr="0060778C">
        <w:rPr>
          <w:shd w:val="clear" w:color="auto" w:fill="FFFFFF"/>
        </w:rPr>
        <w:t>3868-3876</w:t>
      </w:r>
      <w:r w:rsidR="00076A8A" w:rsidRPr="0060778C">
        <w:rPr>
          <w:shd w:val="clear" w:color="auto" w:fill="FFFFFF"/>
        </w:rPr>
        <w:t xml:space="preserve"> [3]  Shangkum GY, Chammingkwan P, Trinh DX, Taniike T. Design of a Semi-Continuous Selective Layer Based on Deposition of UiO-66 Nanoparticles for Nanofiltration. </w:t>
      </w:r>
      <w:r w:rsidR="00076A8A" w:rsidRPr="0060778C">
        <w:rPr>
          <w:rStyle w:val="Emphasis"/>
          <w:rFonts w:asciiTheme="majorBidi" w:hAnsiTheme="majorBidi" w:cstheme="majorBidi"/>
          <w:color w:val="000000" w:themeColor="text1"/>
          <w:shd w:val="clear" w:color="auto" w:fill="FFFFFF"/>
        </w:rPr>
        <w:t>Membranes</w:t>
      </w:r>
      <w:r w:rsidR="007F21F0">
        <w:rPr>
          <w:shd w:val="clear" w:color="auto" w:fill="FFFFFF"/>
        </w:rPr>
        <w:t>. 8(2018)</w:t>
      </w:r>
      <w:r w:rsidR="00076A8A" w:rsidRPr="0060778C">
        <w:rPr>
          <w:shd w:val="clear" w:color="auto" w:fill="FFFFFF"/>
        </w:rPr>
        <w:t>129.https://doi.org/10.3390/membranes8040129</w:t>
      </w:r>
      <w:r w:rsidR="007F21F0">
        <w:rPr>
          <w:shd w:val="clear" w:color="auto" w:fill="FFFFFF"/>
        </w:rPr>
        <w:t>.</w:t>
      </w:r>
    </w:p>
    <w:p w14:paraId="500068D0" w14:textId="12079B89" w:rsidR="00076A8A" w:rsidRPr="0060778C" w:rsidRDefault="00076A8A" w:rsidP="00AA139F">
      <w:pPr>
        <w:rPr>
          <w:shd w:val="clear" w:color="auto" w:fill="FFFFFF"/>
        </w:rPr>
      </w:pPr>
      <w:r w:rsidRPr="0060778C">
        <w:rPr>
          <w:rStyle w:val="Hyperlink"/>
          <w:rFonts w:asciiTheme="majorBidi" w:hAnsiTheme="majorBidi" w:cstheme="majorBidi"/>
          <w:color w:val="000000" w:themeColor="text1"/>
          <w:shd w:val="clear" w:color="auto" w:fill="FFFFFF"/>
        </w:rPr>
        <w:t>[4]</w:t>
      </w:r>
      <w:r w:rsidRPr="0060778C">
        <w:rPr>
          <w:rStyle w:val="Hyperlink"/>
          <w:rFonts w:asciiTheme="majorBidi" w:hAnsiTheme="majorBidi" w:cstheme="majorBidi"/>
          <w:b/>
          <w:bCs/>
          <w:color w:val="000000" w:themeColor="text1"/>
          <w:u w:val="none"/>
          <w:shd w:val="clear" w:color="auto" w:fill="FFFFFF"/>
        </w:rPr>
        <w:t xml:space="preserve"> </w:t>
      </w:r>
      <w:r w:rsidRPr="0060778C">
        <w:rPr>
          <w:shd w:val="clear" w:color="auto" w:fill="FFFFFF"/>
        </w:rPr>
        <w:t>Wang YL, Zhang S, Zhao YF, Bedia J, Rodriguez JJ, Belver C.44. UiO-66-based metal organic frameworks for the photodegradation of acetaminophen under simulated solar irradiation, 2021. Journal of Environmental Chemical Engineering, Volume</w:t>
      </w:r>
      <w:r w:rsidR="007F21F0">
        <w:rPr>
          <w:shd w:val="clear" w:color="auto" w:fill="FFFFFF"/>
        </w:rPr>
        <w:t>.</w:t>
      </w:r>
      <w:r w:rsidRPr="0060778C">
        <w:rPr>
          <w:shd w:val="clear" w:color="auto" w:fill="FFFFFF"/>
        </w:rPr>
        <w:t xml:space="preserve"> 9</w:t>
      </w:r>
      <w:r w:rsidR="007F21F0">
        <w:rPr>
          <w:shd w:val="clear" w:color="auto" w:fill="FFFFFF"/>
        </w:rPr>
        <w:t>(2021)</w:t>
      </w:r>
      <w:r w:rsidRPr="0060778C">
        <w:rPr>
          <w:shd w:val="clear" w:color="auto" w:fill="FFFFFF"/>
        </w:rPr>
        <w:t>106087. https://doi.org/10.1016/j.jece.2021.106087.</w:t>
      </w:r>
    </w:p>
    <w:p w14:paraId="3AC1DB7D" w14:textId="6E3C489D" w:rsidR="00076A8A" w:rsidRPr="0060778C" w:rsidRDefault="00076A8A" w:rsidP="00AA139F">
      <w:pPr>
        <w:rPr>
          <w:rStyle w:val="Hyperlink"/>
          <w:rFonts w:asciiTheme="majorBidi" w:hAnsiTheme="majorBidi" w:cstheme="majorBidi"/>
          <w:color w:val="000000" w:themeColor="text1"/>
          <w:u w:val="none"/>
          <w:shd w:val="clear" w:color="auto" w:fill="FFFFFF"/>
        </w:rPr>
      </w:pPr>
      <w:r w:rsidRPr="0060778C">
        <w:rPr>
          <w:rStyle w:val="Hyperlink"/>
          <w:rFonts w:asciiTheme="majorBidi" w:hAnsiTheme="majorBidi" w:cstheme="majorBidi"/>
          <w:color w:val="000000" w:themeColor="text1"/>
          <w:u w:val="none"/>
          <w:shd w:val="clear" w:color="auto" w:fill="FFFFFF"/>
        </w:rPr>
        <w:t>[5]</w:t>
      </w:r>
      <w:r w:rsidRPr="0060778C">
        <w:rPr>
          <w:color w:val="000000"/>
          <w:shd w:val="clear" w:color="auto" w:fill="FFFFFF"/>
        </w:rPr>
        <w:t xml:space="preserve"> Pratiksha P, Trinette F, Pramila C, Sujata PS.</w:t>
      </w:r>
      <w:r w:rsidRPr="0060778C">
        <w:rPr>
          <w:shd w:val="clear" w:color="auto" w:fill="FFFFFF"/>
        </w:rPr>
        <w:t xml:space="preserve"> Design, development and characterization of carrier mediated drug delivery system for effective management of Osteoarticular Tuberculosis.</w:t>
      </w:r>
      <w:r w:rsidR="007F21F0">
        <w:rPr>
          <w:shd w:val="clear" w:color="auto" w:fill="FFFFFF"/>
        </w:rPr>
        <w:t>2021.</w:t>
      </w:r>
      <w:r w:rsidRPr="0060778C">
        <w:rPr>
          <w:shd w:val="clear" w:color="auto" w:fill="FFFFFF"/>
        </w:rPr>
        <w:t>https://doi.org/10.21203/rs.3.rs-383712/v1</w:t>
      </w:r>
      <w:r w:rsidR="007F21F0">
        <w:rPr>
          <w:shd w:val="clear" w:color="auto" w:fill="FFFFFF"/>
        </w:rPr>
        <w:t>.</w:t>
      </w:r>
    </w:p>
    <w:p w14:paraId="78AF9A28" w14:textId="0464E1A0" w:rsidR="00867B2E" w:rsidRPr="0060778C" w:rsidRDefault="00076A8A" w:rsidP="00AA139F">
      <w:r w:rsidRPr="0060778C">
        <w:rPr>
          <w:rFonts w:asciiTheme="majorBidi" w:hAnsiTheme="majorBidi" w:cstheme="majorBidi"/>
          <w:color w:val="000000" w:themeColor="text1"/>
          <w:shd w:val="clear" w:color="auto" w:fill="FFFFFF"/>
        </w:rPr>
        <w:t>[6]</w:t>
      </w:r>
      <w:r w:rsidR="00867B2E" w:rsidRPr="0060778C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</w:t>
      </w:r>
      <w:r w:rsidRPr="0060778C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 </w:t>
      </w:r>
      <w:r w:rsidR="00867B2E" w:rsidRPr="0060778C">
        <w:t>U Farooq ,T Ahmad, A Khan, R Sarwar, J Shafiq,3 Y Raza,y Ahmed, S Ullah, N Ur Rehman, A Al-Harrasi</w:t>
      </w:r>
      <w:r w:rsidRPr="0060778C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</w:t>
      </w:r>
      <w:r w:rsidR="00867B2E" w:rsidRPr="0060778C">
        <w:t>,</w:t>
      </w:r>
      <w:r w:rsidR="00867B2E" w:rsidRPr="0060778C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867B2E" w:rsidRPr="0060778C">
        <w:t>Rifampicin conjugated silver nanoparticles: a new arena for development of antibiofilm potential against methicillin resistant Staph</w:t>
      </w:r>
      <w:r w:rsidR="003251B1">
        <w:t xml:space="preserve">ylococcus aureus and Klebsiella </w:t>
      </w:r>
      <w:r w:rsidR="00867B2E" w:rsidRPr="0060778C">
        <w:t>pneum</w:t>
      </w:r>
      <w:r w:rsidR="003251B1">
        <w:t>onia</w:t>
      </w:r>
      <w:r w:rsidR="007F21F0">
        <w:t>.14(</w:t>
      </w:r>
      <w:r w:rsidR="00867B2E" w:rsidRPr="0060778C">
        <w:t>2019</w:t>
      </w:r>
      <w:r w:rsidR="007F21F0">
        <w:t>)</w:t>
      </w:r>
      <w:r w:rsidR="00867B2E" w:rsidRPr="0060778C">
        <w:t>3983-3993</w:t>
      </w:r>
      <w:r w:rsidR="003251B1">
        <w:t>.</w:t>
      </w:r>
      <w:r w:rsidR="00867B2E" w:rsidRPr="0060778C">
        <w:t xml:space="preserve"> https://doi.org/10.2147/IJN.S198194</w:t>
      </w:r>
      <w:r w:rsidR="007F21F0">
        <w:t>.</w:t>
      </w:r>
    </w:p>
    <w:p w14:paraId="3672739C" w14:textId="77777777" w:rsidR="00700D09" w:rsidRPr="00073763" w:rsidRDefault="00700D09" w:rsidP="00AA139F">
      <w:pPr>
        <w:rPr>
          <w:rtl/>
          <w:lang w:bidi="ar-EG"/>
        </w:rPr>
      </w:pPr>
    </w:p>
    <w:sectPr w:rsidR="00700D09" w:rsidRPr="00073763" w:rsidSect="005442D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5D713" w14:textId="77777777" w:rsidR="00F84D81" w:rsidRDefault="00F84D81" w:rsidP="00AF66C9">
      <w:pPr>
        <w:spacing w:line="240" w:lineRule="auto"/>
      </w:pPr>
      <w:r>
        <w:separator/>
      </w:r>
    </w:p>
  </w:endnote>
  <w:endnote w:type="continuationSeparator" w:id="0">
    <w:p w14:paraId="7B9F3D44" w14:textId="77777777" w:rsidR="00F84D81" w:rsidRDefault="00F84D81" w:rsidP="00AF66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fb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FC10A" w14:textId="77777777" w:rsidR="00F84D81" w:rsidRDefault="00F84D81" w:rsidP="00AF66C9">
      <w:pPr>
        <w:spacing w:line="240" w:lineRule="auto"/>
      </w:pPr>
      <w:r>
        <w:separator/>
      </w:r>
    </w:p>
  </w:footnote>
  <w:footnote w:type="continuationSeparator" w:id="0">
    <w:p w14:paraId="1A8F3714" w14:textId="77777777" w:rsidR="00F84D81" w:rsidRDefault="00F84D81" w:rsidP="00AF66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72686"/>
    <w:multiLevelType w:val="hybridMultilevel"/>
    <w:tmpl w:val="537048F6"/>
    <w:lvl w:ilvl="0" w:tplc="065441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17"/>
    <w:rsid w:val="000027B7"/>
    <w:rsid w:val="00003D8F"/>
    <w:rsid w:val="00013661"/>
    <w:rsid w:val="00027BB4"/>
    <w:rsid w:val="0003658A"/>
    <w:rsid w:val="00054690"/>
    <w:rsid w:val="00054B4C"/>
    <w:rsid w:val="00073763"/>
    <w:rsid w:val="00073AE2"/>
    <w:rsid w:val="00076A8A"/>
    <w:rsid w:val="000820AB"/>
    <w:rsid w:val="000C34FA"/>
    <w:rsid w:val="000E3DEB"/>
    <w:rsid w:val="000E5895"/>
    <w:rsid w:val="00113190"/>
    <w:rsid w:val="001D521C"/>
    <w:rsid w:val="001F1EB7"/>
    <w:rsid w:val="00233994"/>
    <w:rsid w:val="0025445B"/>
    <w:rsid w:val="00294B43"/>
    <w:rsid w:val="002E55F3"/>
    <w:rsid w:val="00300B90"/>
    <w:rsid w:val="003251B1"/>
    <w:rsid w:val="00370059"/>
    <w:rsid w:val="003723EA"/>
    <w:rsid w:val="003742C3"/>
    <w:rsid w:val="00393C66"/>
    <w:rsid w:val="003C1695"/>
    <w:rsid w:val="0040493F"/>
    <w:rsid w:val="00413550"/>
    <w:rsid w:val="004372EE"/>
    <w:rsid w:val="0044210C"/>
    <w:rsid w:val="00451843"/>
    <w:rsid w:val="0047328C"/>
    <w:rsid w:val="00474947"/>
    <w:rsid w:val="00476235"/>
    <w:rsid w:val="004913A5"/>
    <w:rsid w:val="005442D1"/>
    <w:rsid w:val="0060778C"/>
    <w:rsid w:val="00622393"/>
    <w:rsid w:val="0064356F"/>
    <w:rsid w:val="00644501"/>
    <w:rsid w:val="006B714B"/>
    <w:rsid w:val="006F5F8E"/>
    <w:rsid w:val="00700D09"/>
    <w:rsid w:val="007625B8"/>
    <w:rsid w:val="007A5A1D"/>
    <w:rsid w:val="007C76E6"/>
    <w:rsid w:val="007E09BB"/>
    <w:rsid w:val="007F21F0"/>
    <w:rsid w:val="00822315"/>
    <w:rsid w:val="00825AE0"/>
    <w:rsid w:val="00837836"/>
    <w:rsid w:val="008563F4"/>
    <w:rsid w:val="00860007"/>
    <w:rsid w:val="00867B2E"/>
    <w:rsid w:val="008828D8"/>
    <w:rsid w:val="008860C0"/>
    <w:rsid w:val="00891FF8"/>
    <w:rsid w:val="008A61ED"/>
    <w:rsid w:val="008C0EC4"/>
    <w:rsid w:val="008D74DF"/>
    <w:rsid w:val="008F252F"/>
    <w:rsid w:val="00904C66"/>
    <w:rsid w:val="00904EA6"/>
    <w:rsid w:val="009052C9"/>
    <w:rsid w:val="009065CA"/>
    <w:rsid w:val="00920D0F"/>
    <w:rsid w:val="00920FE7"/>
    <w:rsid w:val="009279F2"/>
    <w:rsid w:val="009337F6"/>
    <w:rsid w:val="009743B8"/>
    <w:rsid w:val="009778E8"/>
    <w:rsid w:val="009817CE"/>
    <w:rsid w:val="00982300"/>
    <w:rsid w:val="009D2951"/>
    <w:rsid w:val="009F16BB"/>
    <w:rsid w:val="00A2545C"/>
    <w:rsid w:val="00A615EB"/>
    <w:rsid w:val="00AA139F"/>
    <w:rsid w:val="00AA4DFB"/>
    <w:rsid w:val="00AB14C8"/>
    <w:rsid w:val="00AB455C"/>
    <w:rsid w:val="00AE7F2A"/>
    <w:rsid w:val="00AF66C9"/>
    <w:rsid w:val="00B323A4"/>
    <w:rsid w:val="00B406B1"/>
    <w:rsid w:val="00B53AE4"/>
    <w:rsid w:val="00BD19C7"/>
    <w:rsid w:val="00BE2B15"/>
    <w:rsid w:val="00BF44AC"/>
    <w:rsid w:val="00C245EE"/>
    <w:rsid w:val="00C31707"/>
    <w:rsid w:val="00C811AD"/>
    <w:rsid w:val="00CB3CF0"/>
    <w:rsid w:val="00CB646E"/>
    <w:rsid w:val="00D45317"/>
    <w:rsid w:val="00D60DE8"/>
    <w:rsid w:val="00DA560A"/>
    <w:rsid w:val="00DD0BDF"/>
    <w:rsid w:val="00DE2FA2"/>
    <w:rsid w:val="00E03350"/>
    <w:rsid w:val="00E208A0"/>
    <w:rsid w:val="00E2351D"/>
    <w:rsid w:val="00E55E3B"/>
    <w:rsid w:val="00EB6F05"/>
    <w:rsid w:val="00F626ED"/>
    <w:rsid w:val="00F84D81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12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763"/>
    <w:pPr>
      <w:spacing w:after="0" w:line="48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763"/>
    <w:pPr>
      <w:keepNext/>
      <w:keepLines/>
      <w:spacing w:before="240"/>
      <w:outlineLvl w:val="0"/>
    </w:pPr>
    <w:rPr>
      <w:rFonts w:eastAsiaTheme="majorEastAsia"/>
      <w:b/>
      <w:bCs/>
      <w:color w:val="000000" w:themeColor="text1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3763"/>
    <w:pPr>
      <w:spacing w:before="40"/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763"/>
    <w:rPr>
      <w:rFonts w:ascii="Times New Roman" w:eastAsiaTheme="majorEastAsia" w:hAnsi="Times New Roman" w:cs="Times New Roman"/>
      <w:b/>
      <w:b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73763"/>
    <w:rPr>
      <w:rFonts w:ascii="Times New Roman" w:eastAsiaTheme="majorEastAsia" w:hAnsi="Times New Roman" w:cs="Times New Roman"/>
      <w:b/>
      <w:bCs/>
      <w:i/>
      <w:iCs/>
      <w:color w:val="000000" w:themeColor="tex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73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7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763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7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7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02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4">
    <w:name w:val="ff4"/>
    <w:basedOn w:val="DefaultParagraphFont"/>
    <w:rsid w:val="000027B7"/>
  </w:style>
  <w:style w:type="character" w:customStyle="1" w:styleId="title-text">
    <w:name w:val="title-text"/>
    <w:basedOn w:val="DefaultParagraphFont"/>
    <w:rsid w:val="00233994"/>
  </w:style>
  <w:style w:type="character" w:styleId="Hyperlink">
    <w:name w:val="Hyperlink"/>
    <w:basedOn w:val="DefaultParagraphFont"/>
    <w:uiPriority w:val="99"/>
    <w:unhideWhenUsed/>
    <w:rsid w:val="0023399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66C9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6C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66C9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6C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09BB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BF44AC"/>
    <w:pPr>
      <w:spacing w:after="200" w:line="240" w:lineRule="auto"/>
      <w:jc w:val="left"/>
    </w:pPr>
    <w:rPr>
      <w:rFonts w:asciiTheme="minorHAnsi" w:hAnsiTheme="minorHAnsi" w:cstheme="minorBidi"/>
      <w:i/>
      <w:iCs/>
      <w:color w:val="1F497D" w:themeColor="text2"/>
      <w:sz w:val="18"/>
      <w:szCs w:val="18"/>
    </w:rPr>
  </w:style>
  <w:style w:type="character" w:customStyle="1" w:styleId="ffc">
    <w:name w:val="ffc"/>
    <w:basedOn w:val="DefaultParagraphFont"/>
    <w:rsid w:val="00982300"/>
  </w:style>
  <w:style w:type="character" w:customStyle="1" w:styleId="ffa">
    <w:name w:val="ffa"/>
    <w:basedOn w:val="DefaultParagraphFont"/>
    <w:rsid w:val="00982300"/>
  </w:style>
  <w:style w:type="character" w:customStyle="1" w:styleId="ff2e">
    <w:name w:val="ff2e"/>
    <w:basedOn w:val="DefaultParagraphFont"/>
    <w:rsid w:val="00982300"/>
  </w:style>
  <w:style w:type="character" w:customStyle="1" w:styleId="ff5">
    <w:name w:val="ff5"/>
    <w:basedOn w:val="DefaultParagraphFont"/>
    <w:rsid w:val="00982300"/>
  </w:style>
  <w:style w:type="table" w:styleId="LightShading">
    <w:name w:val="Light Shading"/>
    <w:basedOn w:val="TableNormal"/>
    <w:uiPriority w:val="60"/>
    <w:rsid w:val="008828D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8860C0"/>
    <w:rPr>
      <w:i/>
      <w:iCs/>
    </w:rPr>
  </w:style>
  <w:style w:type="character" w:customStyle="1" w:styleId="react-xocs-alternative-link">
    <w:name w:val="react-xocs-alternative-link"/>
    <w:basedOn w:val="DefaultParagraphFont"/>
    <w:rsid w:val="001D521C"/>
  </w:style>
  <w:style w:type="character" w:customStyle="1" w:styleId="given-name">
    <w:name w:val="given-name"/>
    <w:basedOn w:val="DefaultParagraphFont"/>
    <w:rsid w:val="001D521C"/>
  </w:style>
  <w:style w:type="character" w:customStyle="1" w:styleId="text">
    <w:name w:val="text"/>
    <w:basedOn w:val="DefaultParagraphFont"/>
    <w:rsid w:val="001D521C"/>
  </w:style>
  <w:style w:type="character" w:customStyle="1" w:styleId="author-ref">
    <w:name w:val="author-ref"/>
    <w:basedOn w:val="DefaultParagraphFont"/>
    <w:rsid w:val="001D521C"/>
  </w:style>
  <w:style w:type="character" w:customStyle="1" w:styleId="anchor-text">
    <w:name w:val="anchor-text"/>
    <w:basedOn w:val="DefaultParagraphFont"/>
    <w:rsid w:val="001D521C"/>
  </w:style>
  <w:style w:type="table" w:customStyle="1" w:styleId="PlainTable2">
    <w:name w:val="Plain Table 2"/>
    <w:basedOn w:val="TableNormal"/>
    <w:uiPriority w:val="42"/>
    <w:rsid w:val="00DA56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763"/>
    <w:pPr>
      <w:spacing w:after="0" w:line="48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763"/>
    <w:pPr>
      <w:keepNext/>
      <w:keepLines/>
      <w:spacing w:before="240"/>
      <w:outlineLvl w:val="0"/>
    </w:pPr>
    <w:rPr>
      <w:rFonts w:eastAsiaTheme="majorEastAsia"/>
      <w:b/>
      <w:bCs/>
      <w:color w:val="000000" w:themeColor="text1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3763"/>
    <w:pPr>
      <w:spacing w:before="40"/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763"/>
    <w:rPr>
      <w:rFonts w:ascii="Times New Roman" w:eastAsiaTheme="majorEastAsia" w:hAnsi="Times New Roman" w:cs="Times New Roman"/>
      <w:b/>
      <w:b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73763"/>
    <w:rPr>
      <w:rFonts w:ascii="Times New Roman" w:eastAsiaTheme="majorEastAsia" w:hAnsi="Times New Roman" w:cs="Times New Roman"/>
      <w:b/>
      <w:bCs/>
      <w:i/>
      <w:iCs/>
      <w:color w:val="000000" w:themeColor="tex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73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7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763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7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7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02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4">
    <w:name w:val="ff4"/>
    <w:basedOn w:val="DefaultParagraphFont"/>
    <w:rsid w:val="000027B7"/>
  </w:style>
  <w:style w:type="character" w:customStyle="1" w:styleId="title-text">
    <w:name w:val="title-text"/>
    <w:basedOn w:val="DefaultParagraphFont"/>
    <w:rsid w:val="00233994"/>
  </w:style>
  <w:style w:type="character" w:styleId="Hyperlink">
    <w:name w:val="Hyperlink"/>
    <w:basedOn w:val="DefaultParagraphFont"/>
    <w:uiPriority w:val="99"/>
    <w:unhideWhenUsed/>
    <w:rsid w:val="0023399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66C9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6C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66C9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6C9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09BB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BF44AC"/>
    <w:pPr>
      <w:spacing w:after="200" w:line="240" w:lineRule="auto"/>
      <w:jc w:val="left"/>
    </w:pPr>
    <w:rPr>
      <w:rFonts w:asciiTheme="minorHAnsi" w:hAnsiTheme="minorHAnsi" w:cstheme="minorBidi"/>
      <w:i/>
      <w:iCs/>
      <w:color w:val="1F497D" w:themeColor="text2"/>
      <w:sz w:val="18"/>
      <w:szCs w:val="18"/>
    </w:rPr>
  </w:style>
  <w:style w:type="character" w:customStyle="1" w:styleId="ffc">
    <w:name w:val="ffc"/>
    <w:basedOn w:val="DefaultParagraphFont"/>
    <w:rsid w:val="00982300"/>
  </w:style>
  <w:style w:type="character" w:customStyle="1" w:styleId="ffa">
    <w:name w:val="ffa"/>
    <w:basedOn w:val="DefaultParagraphFont"/>
    <w:rsid w:val="00982300"/>
  </w:style>
  <w:style w:type="character" w:customStyle="1" w:styleId="ff2e">
    <w:name w:val="ff2e"/>
    <w:basedOn w:val="DefaultParagraphFont"/>
    <w:rsid w:val="00982300"/>
  </w:style>
  <w:style w:type="character" w:customStyle="1" w:styleId="ff5">
    <w:name w:val="ff5"/>
    <w:basedOn w:val="DefaultParagraphFont"/>
    <w:rsid w:val="00982300"/>
  </w:style>
  <w:style w:type="table" w:styleId="LightShading">
    <w:name w:val="Light Shading"/>
    <w:basedOn w:val="TableNormal"/>
    <w:uiPriority w:val="60"/>
    <w:rsid w:val="008828D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8860C0"/>
    <w:rPr>
      <w:i/>
      <w:iCs/>
    </w:rPr>
  </w:style>
  <w:style w:type="character" w:customStyle="1" w:styleId="react-xocs-alternative-link">
    <w:name w:val="react-xocs-alternative-link"/>
    <w:basedOn w:val="DefaultParagraphFont"/>
    <w:rsid w:val="001D521C"/>
  </w:style>
  <w:style w:type="character" w:customStyle="1" w:styleId="given-name">
    <w:name w:val="given-name"/>
    <w:basedOn w:val="DefaultParagraphFont"/>
    <w:rsid w:val="001D521C"/>
  </w:style>
  <w:style w:type="character" w:customStyle="1" w:styleId="text">
    <w:name w:val="text"/>
    <w:basedOn w:val="DefaultParagraphFont"/>
    <w:rsid w:val="001D521C"/>
  </w:style>
  <w:style w:type="character" w:customStyle="1" w:styleId="author-ref">
    <w:name w:val="author-ref"/>
    <w:basedOn w:val="DefaultParagraphFont"/>
    <w:rsid w:val="001D521C"/>
  </w:style>
  <w:style w:type="character" w:customStyle="1" w:styleId="anchor-text">
    <w:name w:val="anchor-text"/>
    <w:basedOn w:val="DefaultParagraphFont"/>
    <w:rsid w:val="001D521C"/>
  </w:style>
  <w:style w:type="table" w:customStyle="1" w:styleId="PlainTable2">
    <w:name w:val="Plain Table 2"/>
    <w:basedOn w:val="TableNormal"/>
    <w:uiPriority w:val="42"/>
    <w:rsid w:val="00DA56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FA13C-955E-4A51-85D3-FB2C21A0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9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</dc:creator>
  <cp:keywords/>
  <dc:description/>
  <cp:lastModifiedBy>VT</cp:lastModifiedBy>
  <cp:revision>44</cp:revision>
  <dcterms:created xsi:type="dcterms:W3CDTF">2023-06-24T14:41:00Z</dcterms:created>
  <dcterms:modified xsi:type="dcterms:W3CDTF">2023-08-16T17:13:00Z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f04df8ff-58ed-39ca-b85a-ae3d0709e582</vt:lpwstr>
  </property>
</Properties>
</file>