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BF5E1" w14:textId="704C3E2F" w:rsidR="00380C84" w:rsidRPr="00393C52" w:rsidRDefault="00393C52" w:rsidP="00C70860">
      <w:pPr>
        <w:tabs>
          <w:tab w:val="left" w:pos="2268"/>
        </w:tabs>
        <w:spacing w:line="480" w:lineRule="auto"/>
        <w:contextualSpacing/>
        <w:rPr>
          <w:rFonts w:ascii="Times New Roman" w:hAnsi="Times New Roman" w:cs="Times New Roman"/>
          <w:b/>
        </w:rPr>
      </w:pPr>
      <w:bookmarkStart w:id="0" w:name="_Hlk521060297"/>
      <w:r w:rsidRPr="00393C52">
        <w:rPr>
          <w:rFonts w:ascii="Times New Roman" w:hAnsi="Times New Roman" w:cs="Times New Roman"/>
          <w:b/>
          <w:kern w:val="0"/>
        </w:rPr>
        <w:t xml:space="preserve">Supplementary </w:t>
      </w:r>
      <w:r w:rsidR="00ED06DA">
        <w:rPr>
          <w:rFonts w:ascii="Times New Roman" w:hAnsi="Times New Roman" w:cs="Times New Roman" w:hint="eastAsia"/>
          <w:b/>
          <w:kern w:val="0"/>
        </w:rPr>
        <w:t>t</w:t>
      </w:r>
      <w:r w:rsidR="00ED7BD3">
        <w:rPr>
          <w:rFonts w:ascii="Times New Roman" w:hAnsi="Times New Roman" w:cs="Times New Roman"/>
          <w:b/>
          <w:kern w:val="0"/>
        </w:rPr>
        <w:t xml:space="preserve">able </w:t>
      </w:r>
      <w:r>
        <w:rPr>
          <w:rFonts w:ascii="Times New Roman" w:hAnsi="Times New Roman" w:cs="Times New Roman"/>
          <w:b/>
          <w:kern w:val="0"/>
        </w:rPr>
        <w:t>3</w:t>
      </w:r>
      <w:r w:rsidR="00380C84" w:rsidRPr="001E4B3B">
        <w:rPr>
          <w:rFonts w:ascii="Times New Roman" w:hAnsi="Times New Roman" w:cs="Times New Roman"/>
          <w:b/>
        </w:rPr>
        <w:t xml:space="preserve">. </w:t>
      </w:r>
      <w:r w:rsidR="006C763F">
        <w:rPr>
          <w:rFonts w:ascii="Times New Roman" w:hAnsi="Times New Roman" w:cs="Times New Roman"/>
          <w:b/>
        </w:rPr>
        <w:t>R</w:t>
      </w:r>
      <w:r w:rsidR="00380C84" w:rsidRPr="001E4B3B">
        <w:rPr>
          <w:rFonts w:ascii="Times New Roman" w:hAnsi="Times New Roman" w:cs="Times New Roman"/>
          <w:b/>
        </w:rPr>
        <w:t xml:space="preserve">esponse to </w:t>
      </w:r>
      <w:proofErr w:type="spellStart"/>
      <w:r w:rsidRPr="00393C52">
        <w:rPr>
          <w:rFonts w:ascii="Times New Roman" w:eastAsia="游ゴシック" w:hAnsi="Times New Roman" w:cs="Times New Roman"/>
          <w:b/>
          <w:bCs/>
          <w:color w:val="000000"/>
          <w:kern w:val="0"/>
          <w:sz w:val="22"/>
        </w:rPr>
        <w:t>osimertinib</w:t>
      </w:r>
      <w:proofErr w:type="spellEnd"/>
      <w:r w:rsidR="00380C84" w:rsidRPr="001E4B3B">
        <w:rPr>
          <w:rFonts w:ascii="Times New Roman" w:hAnsi="Times New Roman" w:cs="Times New Roman"/>
          <w:b/>
        </w:rPr>
        <w:t xml:space="preserve"> in </w:t>
      </w:r>
      <w:r w:rsidR="00A80CD5">
        <w:rPr>
          <w:rFonts w:ascii="Times New Roman" w:hAnsi="Times New Roman" w:cs="Times New Roman"/>
          <w:b/>
        </w:rPr>
        <w:t xml:space="preserve">advanced NSCLC </w:t>
      </w:r>
      <w:r w:rsidR="00380C84" w:rsidRPr="001E4B3B">
        <w:rPr>
          <w:rFonts w:ascii="Times New Roman" w:hAnsi="Times New Roman" w:cs="Times New Roman"/>
          <w:b/>
        </w:rPr>
        <w:t>patients</w:t>
      </w:r>
      <w:bookmarkStart w:id="1" w:name="OLE_LINK5"/>
      <w:r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with </w:t>
      </w:r>
      <w:r w:rsidRPr="00393C52">
        <w:rPr>
          <w:rFonts w:ascii="Times New Roman" w:hAnsi="Times New Roman" w:cs="Times New Roman"/>
          <w:b/>
          <w:i/>
          <w:iCs/>
        </w:rPr>
        <w:t>EGFR</w:t>
      </w:r>
      <w:r>
        <w:rPr>
          <w:rFonts w:ascii="Times New Roman" w:hAnsi="Times New Roman" w:cs="Times New Roman"/>
          <w:b/>
        </w:rPr>
        <w:t xml:space="preserve"> mutations</w:t>
      </w:r>
    </w:p>
    <w:tbl>
      <w:tblPr>
        <w:tblpPr w:leftFromText="142" w:rightFromText="142" w:vertAnchor="text" w:horzAnchor="margin" w:tblpY="-9"/>
        <w:tblW w:w="1036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73"/>
        <w:gridCol w:w="878"/>
        <w:gridCol w:w="1610"/>
        <w:gridCol w:w="1831"/>
        <w:gridCol w:w="305"/>
        <w:gridCol w:w="1266"/>
        <w:gridCol w:w="1444"/>
        <w:gridCol w:w="400"/>
        <w:gridCol w:w="218"/>
        <w:gridCol w:w="1636"/>
      </w:tblGrid>
      <w:tr w:rsidR="00393C52" w:rsidRPr="007D7AEB" w14:paraId="0CA16AEF" w14:textId="77777777" w:rsidTr="00EC4A74">
        <w:trPr>
          <w:gridAfter w:val="2"/>
          <w:wAfter w:w="1854" w:type="dxa"/>
          <w:trHeight w:val="36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2CA7" w14:textId="77777777" w:rsidR="00393C52" w:rsidRPr="007D7AEB" w:rsidRDefault="00393C52" w:rsidP="007D7AEB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EDAA" w14:textId="77777777" w:rsidR="00393C52" w:rsidRPr="007D7AEB" w:rsidRDefault="00393C52" w:rsidP="007D7AE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7B48" w14:textId="50D0F766" w:rsidR="00393C52" w:rsidRPr="007D7AEB" w:rsidRDefault="00C719BE" w:rsidP="007D7AEB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719BE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Non-femoral bone metastasis</w:t>
            </w: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6C61E8" w14:textId="49346AA0" w:rsidR="00393C52" w:rsidRPr="00393C52" w:rsidRDefault="00C719BE" w:rsidP="007D7AEB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F</w:t>
            </w:r>
            <w:r w:rsidR="00393C52" w:rsidRPr="00393C52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emoral bone metastasis</w:t>
            </w:r>
          </w:p>
        </w:tc>
      </w:tr>
      <w:tr w:rsidR="00C719BE" w:rsidRPr="007D7AEB" w14:paraId="364C0BED" w14:textId="77777777" w:rsidTr="00EC4A74">
        <w:trPr>
          <w:gridAfter w:val="2"/>
          <w:wAfter w:w="1854" w:type="dxa"/>
          <w:trHeight w:val="36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01450" w14:textId="77777777" w:rsidR="00C719BE" w:rsidRPr="007D7AEB" w:rsidRDefault="00C719BE" w:rsidP="00C719B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1176" w14:textId="77777777" w:rsidR="00C719BE" w:rsidRPr="007D7AEB" w:rsidRDefault="00C719BE" w:rsidP="00C719B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2B1E2" w14:textId="057B2CBC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N=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1905" w14:textId="1A1E5A50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%</w:t>
            </w:r>
          </w:p>
        </w:tc>
        <w:tc>
          <w:tcPr>
            <w:tcW w:w="1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FC0A3" w14:textId="1952A464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N=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15A9" w14:textId="5483A0F8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%</w:t>
            </w:r>
          </w:p>
        </w:tc>
      </w:tr>
      <w:tr w:rsidR="00C719BE" w:rsidRPr="007D7AEB" w14:paraId="59740FCE" w14:textId="77777777" w:rsidTr="00EC4A74">
        <w:trPr>
          <w:gridAfter w:val="2"/>
          <w:wAfter w:w="1854" w:type="dxa"/>
          <w:trHeight w:val="360"/>
        </w:trPr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4E1A" w14:textId="77777777" w:rsidR="00C719BE" w:rsidRPr="007D7AEB" w:rsidRDefault="00C719BE" w:rsidP="00C719BE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Best response 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0E78" w14:textId="77777777" w:rsidR="00C719BE" w:rsidRPr="007D7AEB" w:rsidRDefault="00C719BE" w:rsidP="00C719B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CEF5" w14:textId="2FA800FA" w:rsidR="00C719BE" w:rsidRPr="007D7AEB" w:rsidRDefault="00C719BE" w:rsidP="00C719B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8425" w14:textId="638C1F3A" w:rsidR="00C719BE" w:rsidRPr="007D7AEB" w:rsidRDefault="00C719BE" w:rsidP="00C719B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2B92" w14:textId="5123DB0C" w:rsidR="00C719BE" w:rsidRPr="007D7AEB" w:rsidRDefault="00C719BE" w:rsidP="00C719B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719BE" w:rsidRPr="007D7AEB" w14:paraId="0CBC85FD" w14:textId="77777777" w:rsidTr="00EC4A74">
        <w:trPr>
          <w:gridAfter w:val="2"/>
          <w:wAfter w:w="1854" w:type="dxa"/>
          <w:trHeight w:val="360"/>
        </w:trPr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F41ED" w14:textId="77777777" w:rsidR="00C719BE" w:rsidRPr="007D7AEB" w:rsidRDefault="00C719BE" w:rsidP="00C719B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1171D" w14:textId="77777777" w:rsidR="00C719BE" w:rsidRPr="007D7AEB" w:rsidRDefault="00C719BE" w:rsidP="00C719B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06A3B" w14:textId="6171B4CC" w:rsidR="00C719BE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84A33" w14:textId="2F3989F7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3.6</w:t>
            </w:r>
          </w:p>
        </w:tc>
        <w:tc>
          <w:tcPr>
            <w:tcW w:w="15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36E86" w14:textId="3078E4D6" w:rsidR="00C719BE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40F60" w14:textId="0F0E9A64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.0</w:t>
            </w:r>
          </w:p>
        </w:tc>
      </w:tr>
      <w:tr w:rsidR="00C719BE" w:rsidRPr="007D7AEB" w14:paraId="0B592112" w14:textId="77777777" w:rsidTr="00EC4A74">
        <w:trPr>
          <w:gridAfter w:val="2"/>
          <w:wAfter w:w="1854" w:type="dxa"/>
          <w:trHeight w:val="360"/>
        </w:trPr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047E" w14:textId="77777777" w:rsidR="00C719BE" w:rsidRPr="007D7AEB" w:rsidRDefault="00C719BE" w:rsidP="00C719B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177C" w14:textId="77777777" w:rsidR="00C719BE" w:rsidRPr="007D7AEB" w:rsidRDefault="00C719BE" w:rsidP="00C719B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D55A" w14:textId="2426BD57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A759" w14:textId="4698AC36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62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5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F061" w14:textId="13CCC5F0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67435" w14:textId="69F432AB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61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C719BE" w:rsidRPr="007D7AEB" w14:paraId="584085AF" w14:textId="77777777" w:rsidTr="00EC4A74">
        <w:trPr>
          <w:gridAfter w:val="2"/>
          <w:wAfter w:w="1854" w:type="dxa"/>
          <w:trHeight w:val="360"/>
        </w:trPr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658F" w14:textId="77777777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31DBB" w14:textId="77777777" w:rsidR="00C719BE" w:rsidRPr="007D7AEB" w:rsidRDefault="00C719BE" w:rsidP="00C719B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4F4C" w14:textId="0735695A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F192" w14:textId="4428964C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16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5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5B82" w14:textId="78E60215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7286" w14:textId="1051B7DA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23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C719BE" w:rsidRPr="007D7AEB" w14:paraId="728E4A9D" w14:textId="77777777" w:rsidTr="00EC4A74">
        <w:trPr>
          <w:gridAfter w:val="2"/>
          <w:wAfter w:w="1854" w:type="dxa"/>
          <w:trHeight w:val="36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57BCB" w14:textId="77777777" w:rsidR="00C719BE" w:rsidRPr="007D7AEB" w:rsidRDefault="00C719BE" w:rsidP="00C719B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ADFD4" w14:textId="77777777" w:rsidR="00C719BE" w:rsidRPr="007D7AEB" w:rsidRDefault="00C719BE" w:rsidP="00C719B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PD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9B3FD" w14:textId="6E9C1335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C103" w14:textId="4C76993C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16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B4A3C" w14:textId="658B79A0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B7D7" w14:textId="6D252A93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15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C719BE" w:rsidRPr="007D7AEB" w14:paraId="1A06FEC3" w14:textId="77777777" w:rsidTr="00EC4A74">
        <w:trPr>
          <w:gridAfter w:val="2"/>
          <w:wAfter w:w="1854" w:type="dxa"/>
          <w:trHeight w:val="360"/>
        </w:trPr>
        <w:tc>
          <w:tcPr>
            <w:tcW w:w="7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61AB" w14:textId="77777777" w:rsidR="00C719BE" w:rsidRPr="007D7AEB" w:rsidRDefault="00C719BE" w:rsidP="00C719BE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ORRs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C80C" w14:textId="77777777" w:rsidR="00C719BE" w:rsidRPr="007D7AEB" w:rsidRDefault="00C719BE" w:rsidP="00C719BE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2F8E" w14:textId="6EE93CB2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2118" w14:textId="63A05005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66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5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6CA2" w14:textId="20C74043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77A9" w14:textId="6E77EFAF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61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5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C719BE" w:rsidRPr="007D7AEB" w14:paraId="60DE757A" w14:textId="77777777" w:rsidTr="00EC4A74">
        <w:trPr>
          <w:gridAfter w:val="2"/>
          <w:wAfter w:w="1854" w:type="dxa"/>
          <w:trHeight w:val="360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8376A" w14:textId="77777777" w:rsidR="00C719BE" w:rsidRPr="007D7AEB" w:rsidRDefault="00C719BE" w:rsidP="00C719BE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2"/>
              </w:rPr>
              <w:t>DCRs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964E" w14:textId="77777777" w:rsidR="00C719BE" w:rsidRPr="007D7AEB" w:rsidRDefault="00C719BE" w:rsidP="00C719B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CFC0A" w14:textId="384DFD1C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CCF8" w14:textId="0139C63A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83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D2EEC" w14:textId="6000082F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CBA1" w14:textId="4577846D" w:rsidR="00C719BE" w:rsidRPr="007D7AEB" w:rsidRDefault="00C719BE" w:rsidP="00C719B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84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bookmarkEnd w:id="0"/>
      <w:tr w:rsidR="00646102" w:rsidRPr="007D7AEB" w14:paraId="3CE99375" w14:textId="77777777" w:rsidTr="00ED06DA">
        <w:trPr>
          <w:gridAfter w:val="2"/>
          <w:wAfter w:w="1854" w:type="dxa"/>
          <w:trHeight w:val="360"/>
        </w:trPr>
        <w:tc>
          <w:tcPr>
            <w:tcW w:w="850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094D" w14:textId="77777777" w:rsidR="00646102" w:rsidRPr="007D7AEB" w:rsidRDefault="00646102" w:rsidP="00273726">
            <w:pPr>
              <w:widowControl/>
              <w:ind w:rightChars="-1230" w:right="-2583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CR; complete response, 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PR; partial response, SD; stable disease, PD;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progression disease,</w:t>
            </w:r>
          </w:p>
        </w:tc>
      </w:tr>
      <w:tr w:rsidR="00646102" w:rsidRPr="007D7AEB" w14:paraId="7EF30C58" w14:textId="77777777" w:rsidTr="00ED06DA">
        <w:trPr>
          <w:gridAfter w:val="2"/>
          <w:wAfter w:w="1854" w:type="dxa"/>
          <w:trHeight w:val="360"/>
        </w:trPr>
        <w:tc>
          <w:tcPr>
            <w:tcW w:w="81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CA17" w14:textId="77777777" w:rsidR="00646102" w:rsidRDefault="00646102" w:rsidP="0027372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ORR;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overall response</w:t>
            </w:r>
            <w:r w:rsidRPr="007D7AEB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rate, DCR; disease control rate</w:t>
            </w:r>
          </w:p>
          <w:p w14:paraId="69B7C558" w14:textId="77777777" w:rsidR="003B6330" w:rsidRPr="007D7AEB" w:rsidRDefault="003B6330" w:rsidP="0027372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BDE0" w14:textId="77777777" w:rsidR="00646102" w:rsidRPr="007D7AEB" w:rsidRDefault="00646102" w:rsidP="0027372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bookmarkEnd w:id="1"/>
      <w:tr w:rsidR="00646102" w:rsidRPr="007D7AEB" w14:paraId="6CFAEEF2" w14:textId="77777777" w:rsidTr="00393C52">
        <w:trPr>
          <w:trHeight w:val="360"/>
        </w:trPr>
        <w:tc>
          <w:tcPr>
            <w:tcW w:w="5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813B" w14:textId="77777777" w:rsidR="00646102" w:rsidRPr="007D7AEB" w:rsidRDefault="00646102" w:rsidP="0027372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989C" w14:textId="77777777" w:rsidR="00646102" w:rsidRPr="007D7AEB" w:rsidRDefault="00646102" w:rsidP="0027372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9342" w14:textId="77777777" w:rsidR="00646102" w:rsidRPr="007D7AEB" w:rsidRDefault="00646102" w:rsidP="0027372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04C0" w14:textId="77777777" w:rsidR="00646102" w:rsidRPr="007D7AEB" w:rsidRDefault="00646102" w:rsidP="0027372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1ADB8C4" w14:textId="77777777" w:rsidR="00646102" w:rsidRPr="00646102" w:rsidRDefault="00646102" w:rsidP="007951BA">
      <w:pPr>
        <w:spacing w:line="480" w:lineRule="auto"/>
        <w:contextualSpacing/>
      </w:pPr>
    </w:p>
    <w:sectPr w:rsidR="00646102" w:rsidRPr="00646102" w:rsidSect="00BA075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91D32" w14:textId="77777777" w:rsidR="008F3843" w:rsidRDefault="008F3843" w:rsidP="00872F20">
      <w:r>
        <w:separator/>
      </w:r>
    </w:p>
  </w:endnote>
  <w:endnote w:type="continuationSeparator" w:id="0">
    <w:p w14:paraId="0EBA5066" w14:textId="77777777" w:rsidR="008F3843" w:rsidRDefault="008F3843" w:rsidP="00872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3EEDC" w14:textId="77777777" w:rsidR="008F3843" w:rsidRDefault="008F3843" w:rsidP="00872F20">
      <w:r>
        <w:separator/>
      </w:r>
    </w:p>
  </w:footnote>
  <w:footnote w:type="continuationSeparator" w:id="0">
    <w:p w14:paraId="07CFD25B" w14:textId="77777777" w:rsidR="008F3843" w:rsidRDefault="008F3843" w:rsidP="00872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8403F"/>
    <w:multiLevelType w:val="hybridMultilevel"/>
    <w:tmpl w:val="09487896"/>
    <w:lvl w:ilvl="0" w:tplc="36585520">
      <w:numFmt w:val="bullet"/>
      <w:lvlText w:val=""/>
      <w:lvlJc w:val="left"/>
      <w:pPr>
        <w:ind w:left="11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num w:numId="1" w16cid:durableId="188463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CF9"/>
    <w:rsid w:val="00025384"/>
    <w:rsid w:val="00050101"/>
    <w:rsid w:val="0006190D"/>
    <w:rsid w:val="00072886"/>
    <w:rsid w:val="0009353C"/>
    <w:rsid w:val="000B6D40"/>
    <w:rsid w:val="00101792"/>
    <w:rsid w:val="00103BB2"/>
    <w:rsid w:val="00125DDE"/>
    <w:rsid w:val="00141FBB"/>
    <w:rsid w:val="00176CC7"/>
    <w:rsid w:val="001D3395"/>
    <w:rsid w:val="001E4B3B"/>
    <w:rsid w:val="001F67DF"/>
    <w:rsid w:val="002037B4"/>
    <w:rsid w:val="00204115"/>
    <w:rsid w:val="0022567E"/>
    <w:rsid w:val="0024323C"/>
    <w:rsid w:val="003268BF"/>
    <w:rsid w:val="0036665D"/>
    <w:rsid w:val="00380C84"/>
    <w:rsid w:val="00387E89"/>
    <w:rsid w:val="00393C52"/>
    <w:rsid w:val="003B510D"/>
    <w:rsid w:val="003B6330"/>
    <w:rsid w:val="003B7EE5"/>
    <w:rsid w:val="003C17BB"/>
    <w:rsid w:val="003D0A15"/>
    <w:rsid w:val="003E058C"/>
    <w:rsid w:val="00417DDD"/>
    <w:rsid w:val="004208B7"/>
    <w:rsid w:val="00432F3A"/>
    <w:rsid w:val="00446D13"/>
    <w:rsid w:val="004559EF"/>
    <w:rsid w:val="0047488C"/>
    <w:rsid w:val="00475AE7"/>
    <w:rsid w:val="00477680"/>
    <w:rsid w:val="00503F84"/>
    <w:rsid w:val="00563493"/>
    <w:rsid w:val="00566E6D"/>
    <w:rsid w:val="005A3EB2"/>
    <w:rsid w:val="005E04CE"/>
    <w:rsid w:val="006266F4"/>
    <w:rsid w:val="006332D9"/>
    <w:rsid w:val="00646102"/>
    <w:rsid w:val="0066207E"/>
    <w:rsid w:val="006823E2"/>
    <w:rsid w:val="006A2261"/>
    <w:rsid w:val="006A2266"/>
    <w:rsid w:val="006A646D"/>
    <w:rsid w:val="006C763F"/>
    <w:rsid w:val="006C79AE"/>
    <w:rsid w:val="006E0200"/>
    <w:rsid w:val="006E050F"/>
    <w:rsid w:val="006F3373"/>
    <w:rsid w:val="0072534B"/>
    <w:rsid w:val="00741B94"/>
    <w:rsid w:val="0074717F"/>
    <w:rsid w:val="0077597B"/>
    <w:rsid w:val="007936EC"/>
    <w:rsid w:val="007951BA"/>
    <w:rsid w:val="007954EB"/>
    <w:rsid w:val="007D3CF6"/>
    <w:rsid w:val="007D7AEB"/>
    <w:rsid w:val="007F4274"/>
    <w:rsid w:val="008028D2"/>
    <w:rsid w:val="0084227D"/>
    <w:rsid w:val="00864C09"/>
    <w:rsid w:val="00872F20"/>
    <w:rsid w:val="008A1DD0"/>
    <w:rsid w:val="008A203D"/>
    <w:rsid w:val="008C7948"/>
    <w:rsid w:val="008E7800"/>
    <w:rsid w:val="008F3843"/>
    <w:rsid w:val="00912E90"/>
    <w:rsid w:val="0091450F"/>
    <w:rsid w:val="0093364E"/>
    <w:rsid w:val="00995828"/>
    <w:rsid w:val="009B0E8C"/>
    <w:rsid w:val="009B14E8"/>
    <w:rsid w:val="00A10E84"/>
    <w:rsid w:val="00A14456"/>
    <w:rsid w:val="00A31E97"/>
    <w:rsid w:val="00A3455F"/>
    <w:rsid w:val="00A37E1F"/>
    <w:rsid w:val="00A618A4"/>
    <w:rsid w:val="00A80CD5"/>
    <w:rsid w:val="00B04E2F"/>
    <w:rsid w:val="00B059A4"/>
    <w:rsid w:val="00B11C42"/>
    <w:rsid w:val="00B25947"/>
    <w:rsid w:val="00B5594E"/>
    <w:rsid w:val="00B55DE9"/>
    <w:rsid w:val="00B735E0"/>
    <w:rsid w:val="00B841BE"/>
    <w:rsid w:val="00B91CB7"/>
    <w:rsid w:val="00B95FB0"/>
    <w:rsid w:val="00BA0755"/>
    <w:rsid w:val="00BD1B0F"/>
    <w:rsid w:val="00BE3D37"/>
    <w:rsid w:val="00C01476"/>
    <w:rsid w:val="00C06A69"/>
    <w:rsid w:val="00C1175E"/>
    <w:rsid w:val="00C32A9A"/>
    <w:rsid w:val="00C36A24"/>
    <w:rsid w:val="00C52306"/>
    <w:rsid w:val="00C70860"/>
    <w:rsid w:val="00C719BE"/>
    <w:rsid w:val="00C90DD4"/>
    <w:rsid w:val="00CD263F"/>
    <w:rsid w:val="00D12730"/>
    <w:rsid w:val="00D50067"/>
    <w:rsid w:val="00D50228"/>
    <w:rsid w:val="00D53EC8"/>
    <w:rsid w:val="00D66FF0"/>
    <w:rsid w:val="00D70CF9"/>
    <w:rsid w:val="00D8576B"/>
    <w:rsid w:val="00DD094B"/>
    <w:rsid w:val="00DD3945"/>
    <w:rsid w:val="00DF7677"/>
    <w:rsid w:val="00E06262"/>
    <w:rsid w:val="00E62058"/>
    <w:rsid w:val="00E86507"/>
    <w:rsid w:val="00EB376A"/>
    <w:rsid w:val="00EC4A74"/>
    <w:rsid w:val="00EC646B"/>
    <w:rsid w:val="00ED06DA"/>
    <w:rsid w:val="00ED7BD3"/>
    <w:rsid w:val="00F3282F"/>
    <w:rsid w:val="00F71767"/>
    <w:rsid w:val="00FC26D1"/>
    <w:rsid w:val="00FD1F05"/>
    <w:rsid w:val="00FE2EF8"/>
    <w:rsid w:val="00FE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E88759"/>
  <w15:chartTrackingRefBased/>
  <w15:docId w15:val="{6B099A17-D511-4636-9DA7-16715AD2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CF9"/>
    <w:rPr>
      <w:rFonts w:ascii="Times New Roman" w:hAnsi="Times New Roman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2F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2F20"/>
  </w:style>
  <w:style w:type="paragraph" w:styleId="a6">
    <w:name w:val="footer"/>
    <w:basedOn w:val="a"/>
    <w:link w:val="a7"/>
    <w:uiPriority w:val="99"/>
    <w:unhideWhenUsed/>
    <w:rsid w:val="00872F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2F20"/>
  </w:style>
  <w:style w:type="paragraph" w:styleId="a8">
    <w:name w:val="List Paragraph"/>
    <w:basedOn w:val="a"/>
    <w:uiPriority w:val="34"/>
    <w:qFormat/>
    <w:rsid w:val="003C17B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D1F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D1F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ichidai tanaka</dc:creator>
  <cp:keywords/>
  <dc:description/>
  <cp:lastModifiedBy>田中 一大</cp:lastModifiedBy>
  <cp:revision>3</cp:revision>
  <dcterms:created xsi:type="dcterms:W3CDTF">2023-07-21T06:04:00Z</dcterms:created>
  <dcterms:modified xsi:type="dcterms:W3CDTF">2023-07-21T06:06:00Z</dcterms:modified>
</cp:coreProperties>
</file>