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6D14C" w14:textId="64919E3F" w:rsidR="00DC7999" w:rsidRDefault="003C2ABC" w:rsidP="00DC7999">
      <w:pPr>
        <w:pStyle w:val="Default"/>
      </w:pPr>
      <w:r>
        <w:t xml:space="preserve">CONSORT checklist of information to include when reporting a pilot </w:t>
      </w:r>
      <w:proofErr w:type="gramStart"/>
      <w:r>
        <w:t>trial</w:t>
      </w:r>
      <w:proofErr w:type="gramEnd"/>
    </w:p>
    <w:tbl>
      <w:tblPr>
        <w:tblW w:w="9747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2977"/>
        <w:gridCol w:w="142"/>
        <w:gridCol w:w="3402"/>
        <w:gridCol w:w="141"/>
        <w:gridCol w:w="1560"/>
        <w:gridCol w:w="141"/>
      </w:tblGrid>
      <w:tr w:rsidR="00DC7999" w:rsidRPr="00DC7999" w14:paraId="2AE013F9" w14:textId="5DE2EE45" w:rsidTr="003C2ABC">
        <w:trPr>
          <w:trHeight w:val="521"/>
        </w:trPr>
        <w:tc>
          <w:tcPr>
            <w:tcW w:w="13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5E836BD" w14:textId="484DDAF8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b/>
                <w:bCs/>
                <w:sz w:val="20"/>
                <w:szCs w:val="20"/>
              </w:rPr>
              <w:t xml:space="preserve">Section/topic and item No </w:t>
            </w:r>
          </w:p>
        </w:tc>
        <w:tc>
          <w:tcPr>
            <w:tcW w:w="311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888BA3D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b/>
                <w:bCs/>
                <w:sz w:val="20"/>
                <w:szCs w:val="20"/>
              </w:rPr>
              <w:t xml:space="preserve">Standard checklist item </w:t>
            </w:r>
          </w:p>
        </w:tc>
        <w:tc>
          <w:tcPr>
            <w:tcW w:w="3543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28C492E" w14:textId="797F70AC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b/>
                <w:bCs/>
                <w:sz w:val="20"/>
                <w:szCs w:val="20"/>
              </w:rPr>
              <w:t xml:space="preserve">Extension for pilot trials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5DBC746" w14:textId="049BB6A2" w:rsidR="00DC7999" w:rsidRPr="00DC7999" w:rsidRDefault="00DC7999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DC7999">
              <w:rPr>
                <w:b/>
                <w:bCs/>
                <w:sz w:val="20"/>
                <w:szCs w:val="20"/>
              </w:rPr>
              <w:t>Page No where item is reported</w:t>
            </w:r>
          </w:p>
        </w:tc>
      </w:tr>
      <w:tr w:rsidR="00DC7999" w:rsidRPr="00DC7999" w14:paraId="30530703" w14:textId="3B78AC16" w:rsidTr="003C2ABC">
        <w:trPr>
          <w:trHeight w:val="88"/>
        </w:trPr>
        <w:tc>
          <w:tcPr>
            <w:tcW w:w="8046" w:type="dxa"/>
            <w:gridSpan w:val="5"/>
            <w:tcBorders>
              <w:top w:val="none" w:sz="6" w:space="0" w:color="auto"/>
              <w:bottom w:val="none" w:sz="6" w:space="0" w:color="auto"/>
            </w:tcBorders>
          </w:tcPr>
          <w:p w14:paraId="716AFC04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b/>
                <w:bCs/>
                <w:sz w:val="20"/>
                <w:szCs w:val="20"/>
              </w:rPr>
              <w:t xml:space="preserve">Title and abstract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1F6E91CD" w14:textId="77777777" w:rsidR="00DC7999" w:rsidRPr="00DC7999" w:rsidRDefault="00DC7999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DC7999" w:rsidRPr="00DC7999" w14:paraId="4102EF15" w14:textId="6FDC15B9" w:rsidTr="003C2ABC">
        <w:trPr>
          <w:trHeight w:val="205"/>
        </w:trPr>
        <w:tc>
          <w:tcPr>
            <w:tcW w:w="13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C40C4BE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sz w:val="20"/>
                <w:szCs w:val="20"/>
              </w:rPr>
              <w:t xml:space="preserve">1a </w:t>
            </w:r>
          </w:p>
        </w:tc>
        <w:tc>
          <w:tcPr>
            <w:tcW w:w="311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BC8B83D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sz w:val="20"/>
                <w:szCs w:val="20"/>
              </w:rPr>
              <w:t xml:space="preserve">Identification as a randomised trial in the title </w:t>
            </w:r>
          </w:p>
        </w:tc>
        <w:tc>
          <w:tcPr>
            <w:tcW w:w="3543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E50E8E2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sz w:val="20"/>
                <w:szCs w:val="20"/>
              </w:rPr>
              <w:t xml:space="preserve">Identification as a pilot or feasibility randomised trial in the title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93A5982" w14:textId="5F320668" w:rsidR="00DC7999" w:rsidRPr="00DC7999" w:rsidRDefault="006E34F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DC7999" w:rsidRPr="00DC7999" w14:paraId="2403EF6E" w14:textId="7E88C171" w:rsidTr="003C2ABC">
        <w:trPr>
          <w:trHeight w:val="434"/>
        </w:trPr>
        <w:tc>
          <w:tcPr>
            <w:tcW w:w="13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89ACF53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sz w:val="20"/>
                <w:szCs w:val="20"/>
              </w:rPr>
              <w:t xml:space="preserve">1b </w:t>
            </w:r>
          </w:p>
        </w:tc>
        <w:tc>
          <w:tcPr>
            <w:tcW w:w="311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105CB2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sz w:val="20"/>
                <w:szCs w:val="20"/>
              </w:rPr>
              <w:t xml:space="preserve">Structured summary of trial design, methods, results, and conclusions (for specific guidance see CONSORT for abstracts) </w:t>
            </w:r>
          </w:p>
        </w:tc>
        <w:tc>
          <w:tcPr>
            <w:tcW w:w="3543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CC105AF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sz w:val="20"/>
                <w:szCs w:val="20"/>
              </w:rPr>
              <w:t xml:space="preserve">Structured summary of pilot trial design, methods, results, and conclusions (for specific guidance see CONSORT abstract extension for pilot trials)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F71F77F" w14:textId="0EFB65D0" w:rsidR="00DC7999" w:rsidRPr="00DC7999" w:rsidRDefault="002626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</w:t>
            </w:r>
          </w:p>
        </w:tc>
      </w:tr>
      <w:tr w:rsidR="00DC7999" w:rsidRPr="00DC7999" w14:paraId="4C09F407" w14:textId="3230AF42" w:rsidTr="003C2ABC">
        <w:trPr>
          <w:trHeight w:val="88"/>
        </w:trPr>
        <w:tc>
          <w:tcPr>
            <w:tcW w:w="8046" w:type="dxa"/>
            <w:gridSpan w:val="5"/>
            <w:tcBorders>
              <w:top w:val="none" w:sz="6" w:space="0" w:color="auto"/>
              <w:bottom w:val="none" w:sz="6" w:space="0" w:color="auto"/>
            </w:tcBorders>
          </w:tcPr>
          <w:p w14:paraId="4605152B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b/>
                <w:bCs/>
                <w:sz w:val="20"/>
                <w:szCs w:val="20"/>
              </w:rPr>
              <w:t xml:space="preserve">Introduction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10C054F1" w14:textId="77777777" w:rsidR="00DC7999" w:rsidRPr="00DC7999" w:rsidRDefault="00DC7999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DC7999" w:rsidRPr="00DC7999" w14:paraId="19041A7B" w14:textId="3D874C7C" w:rsidTr="003C2ABC">
        <w:trPr>
          <w:trHeight w:val="205"/>
        </w:trPr>
        <w:tc>
          <w:tcPr>
            <w:tcW w:w="8046" w:type="dxa"/>
            <w:gridSpan w:val="5"/>
            <w:tcBorders>
              <w:top w:val="none" w:sz="6" w:space="0" w:color="auto"/>
              <w:bottom w:val="none" w:sz="6" w:space="0" w:color="auto"/>
            </w:tcBorders>
          </w:tcPr>
          <w:p w14:paraId="34E38F7A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sz w:val="20"/>
                <w:szCs w:val="20"/>
              </w:rPr>
              <w:t xml:space="preserve">Background and objectives: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0A8E0DF6" w14:textId="7F45A7DF" w:rsidR="00DC7999" w:rsidRPr="00DC7999" w:rsidRDefault="00DC7999">
            <w:pPr>
              <w:pStyle w:val="Default"/>
              <w:rPr>
                <w:sz w:val="20"/>
                <w:szCs w:val="20"/>
              </w:rPr>
            </w:pPr>
          </w:p>
        </w:tc>
      </w:tr>
      <w:tr w:rsidR="00DC7999" w:rsidRPr="00DC7999" w14:paraId="1968CF5F" w14:textId="06BA52D7" w:rsidTr="003C2ABC">
        <w:trPr>
          <w:trHeight w:val="320"/>
        </w:trPr>
        <w:tc>
          <w:tcPr>
            <w:tcW w:w="13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D78AE62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sz w:val="20"/>
                <w:szCs w:val="20"/>
              </w:rPr>
              <w:t xml:space="preserve">2a </w:t>
            </w:r>
          </w:p>
        </w:tc>
        <w:tc>
          <w:tcPr>
            <w:tcW w:w="311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C6CD4E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sz w:val="20"/>
                <w:szCs w:val="20"/>
              </w:rPr>
              <w:t xml:space="preserve">Scientific background and explanation of rationale </w:t>
            </w:r>
          </w:p>
        </w:tc>
        <w:tc>
          <w:tcPr>
            <w:tcW w:w="3543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ABEEBCC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sz w:val="20"/>
                <w:szCs w:val="20"/>
              </w:rPr>
              <w:t xml:space="preserve">Scientific background and explanation of rationale for future definitive trial, and reasons for randomised pilot trial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508A59F" w14:textId="2AE7DAAE" w:rsidR="00DC7999" w:rsidRPr="00DC7999" w:rsidRDefault="002626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DC7999" w:rsidRPr="00DC7999" w14:paraId="2F7B66DB" w14:textId="27C6A259" w:rsidTr="003C2ABC">
        <w:trPr>
          <w:trHeight w:val="205"/>
        </w:trPr>
        <w:tc>
          <w:tcPr>
            <w:tcW w:w="13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4E83651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sz w:val="20"/>
                <w:szCs w:val="20"/>
              </w:rPr>
              <w:t xml:space="preserve">2b </w:t>
            </w:r>
          </w:p>
        </w:tc>
        <w:tc>
          <w:tcPr>
            <w:tcW w:w="311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B78B437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sz w:val="20"/>
                <w:szCs w:val="20"/>
              </w:rPr>
              <w:t xml:space="preserve">Specific objectives or hypotheses </w:t>
            </w:r>
          </w:p>
        </w:tc>
        <w:tc>
          <w:tcPr>
            <w:tcW w:w="3543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0A68650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sz w:val="20"/>
                <w:szCs w:val="20"/>
              </w:rPr>
              <w:t xml:space="preserve">Specific objectives or research questions for pilot trial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A4F0528" w14:textId="2EDC95E0" w:rsidR="00DC7999" w:rsidRPr="00DC7999" w:rsidRDefault="002626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C7999" w:rsidRPr="00DC7999" w14:paraId="3DFB9317" w14:textId="14857453" w:rsidTr="003C2ABC">
        <w:trPr>
          <w:trHeight w:val="88"/>
        </w:trPr>
        <w:tc>
          <w:tcPr>
            <w:tcW w:w="8046" w:type="dxa"/>
            <w:gridSpan w:val="5"/>
            <w:tcBorders>
              <w:top w:val="none" w:sz="6" w:space="0" w:color="auto"/>
              <w:bottom w:val="none" w:sz="6" w:space="0" w:color="auto"/>
            </w:tcBorders>
          </w:tcPr>
          <w:p w14:paraId="2C25B773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b/>
                <w:bCs/>
                <w:sz w:val="20"/>
                <w:szCs w:val="20"/>
              </w:rPr>
              <w:t xml:space="preserve">Methods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5ECC4EBF" w14:textId="77777777" w:rsidR="00DC7999" w:rsidRPr="00DC7999" w:rsidRDefault="00DC7999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DC7999" w:rsidRPr="00DC7999" w14:paraId="6D136551" w14:textId="5EF5D0DF" w:rsidTr="003C2ABC">
        <w:trPr>
          <w:trHeight w:val="90"/>
        </w:trPr>
        <w:tc>
          <w:tcPr>
            <w:tcW w:w="8046" w:type="dxa"/>
            <w:gridSpan w:val="5"/>
            <w:tcBorders>
              <w:top w:val="none" w:sz="6" w:space="0" w:color="auto"/>
              <w:bottom w:val="none" w:sz="6" w:space="0" w:color="auto"/>
            </w:tcBorders>
          </w:tcPr>
          <w:p w14:paraId="7746AACD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sz w:val="20"/>
                <w:szCs w:val="20"/>
              </w:rPr>
              <w:t xml:space="preserve">Trial design: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175AF2E6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</w:p>
        </w:tc>
      </w:tr>
      <w:tr w:rsidR="00DC7999" w:rsidRPr="00DC7999" w14:paraId="7B865737" w14:textId="17252D03" w:rsidTr="003C2ABC">
        <w:trPr>
          <w:trHeight w:val="319"/>
        </w:trPr>
        <w:tc>
          <w:tcPr>
            <w:tcW w:w="13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C22D588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sz w:val="20"/>
                <w:szCs w:val="20"/>
              </w:rPr>
              <w:t xml:space="preserve">3a </w:t>
            </w:r>
          </w:p>
        </w:tc>
        <w:tc>
          <w:tcPr>
            <w:tcW w:w="311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F6674AE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sz w:val="20"/>
                <w:szCs w:val="20"/>
              </w:rPr>
              <w:t xml:space="preserve">Description of trial design (such as parallel, factorial) including allocation ratio </w:t>
            </w:r>
          </w:p>
        </w:tc>
        <w:tc>
          <w:tcPr>
            <w:tcW w:w="3543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89732D8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sz w:val="20"/>
                <w:szCs w:val="20"/>
              </w:rPr>
              <w:t xml:space="preserve">Description of pilot trial design (such as parallel, factorial) including allocation ratio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83C7C33" w14:textId="1AF80797" w:rsidR="00DC7999" w:rsidRPr="00DC7999" w:rsidRDefault="002626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C7999" w:rsidRPr="00DC7999" w14:paraId="6B8B8B3B" w14:textId="1375552C" w:rsidTr="003C2ABC">
        <w:trPr>
          <w:trHeight w:val="320"/>
        </w:trPr>
        <w:tc>
          <w:tcPr>
            <w:tcW w:w="13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BCCD582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sz w:val="20"/>
                <w:szCs w:val="20"/>
              </w:rPr>
              <w:t xml:space="preserve">3b </w:t>
            </w:r>
          </w:p>
        </w:tc>
        <w:tc>
          <w:tcPr>
            <w:tcW w:w="311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C27D83C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sz w:val="20"/>
                <w:szCs w:val="20"/>
              </w:rPr>
              <w:t xml:space="preserve">Important changes to methods after trial commencement (such as eligibility criteria), with reasons </w:t>
            </w:r>
          </w:p>
        </w:tc>
        <w:tc>
          <w:tcPr>
            <w:tcW w:w="3543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F9F40F4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sz w:val="20"/>
                <w:szCs w:val="20"/>
              </w:rPr>
              <w:t xml:space="preserve">Important changes to methods after pilot trial commencement (such as eligibility criteria), with reasons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75125A5" w14:textId="0ADC9E4E" w:rsidR="00DC7999" w:rsidRPr="00DC7999" w:rsidRDefault="002626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DC7999" w:rsidRPr="00DC7999" w14:paraId="5B6CBA1D" w14:textId="1F1DE84F" w:rsidTr="003C2ABC">
        <w:trPr>
          <w:trHeight w:val="90"/>
        </w:trPr>
        <w:tc>
          <w:tcPr>
            <w:tcW w:w="8046" w:type="dxa"/>
            <w:gridSpan w:val="5"/>
            <w:tcBorders>
              <w:top w:val="none" w:sz="6" w:space="0" w:color="auto"/>
              <w:bottom w:val="none" w:sz="6" w:space="0" w:color="auto"/>
            </w:tcBorders>
          </w:tcPr>
          <w:p w14:paraId="63695848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sz w:val="20"/>
                <w:szCs w:val="20"/>
              </w:rPr>
              <w:t xml:space="preserve">Participants: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5965EF78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</w:p>
        </w:tc>
      </w:tr>
      <w:tr w:rsidR="00DC7999" w:rsidRPr="00DC7999" w14:paraId="2E2E712B" w14:textId="36A0C774" w:rsidTr="003C2ABC">
        <w:trPr>
          <w:trHeight w:val="90"/>
        </w:trPr>
        <w:tc>
          <w:tcPr>
            <w:tcW w:w="4503" w:type="dxa"/>
            <w:gridSpan w:val="3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52CE351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sz w:val="20"/>
                <w:szCs w:val="20"/>
              </w:rPr>
              <w:t xml:space="preserve">4a </w:t>
            </w:r>
          </w:p>
        </w:tc>
        <w:tc>
          <w:tcPr>
            <w:tcW w:w="3543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6199322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sz w:val="20"/>
                <w:szCs w:val="20"/>
              </w:rPr>
              <w:t xml:space="preserve">Eligibility criteria for participants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1108674" w14:textId="210D8E9B" w:rsidR="00DC7999" w:rsidRPr="00DC7999" w:rsidRDefault="002626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7-9</w:t>
            </w:r>
          </w:p>
        </w:tc>
      </w:tr>
      <w:tr w:rsidR="00DC7999" w:rsidRPr="00DC7999" w14:paraId="618A8271" w14:textId="0202FDC4" w:rsidTr="003C2ABC">
        <w:trPr>
          <w:trHeight w:val="205"/>
        </w:trPr>
        <w:tc>
          <w:tcPr>
            <w:tcW w:w="4503" w:type="dxa"/>
            <w:gridSpan w:val="3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6B85517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sz w:val="20"/>
                <w:szCs w:val="20"/>
              </w:rPr>
              <w:t xml:space="preserve">4b </w:t>
            </w:r>
          </w:p>
        </w:tc>
        <w:tc>
          <w:tcPr>
            <w:tcW w:w="3543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8A51E5C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sz w:val="20"/>
                <w:szCs w:val="20"/>
              </w:rPr>
              <w:t xml:space="preserve">Settings and locations where the data were collected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7CDF1B7" w14:textId="7A000B76" w:rsidR="00DC7999" w:rsidRPr="00DC7999" w:rsidRDefault="002626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DC7999" w:rsidRPr="00DC7999" w14:paraId="1336BF76" w14:textId="42BEC516" w:rsidTr="003C2ABC">
        <w:trPr>
          <w:trHeight w:val="205"/>
        </w:trPr>
        <w:tc>
          <w:tcPr>
            <w:tcW w:w="4503" w:type="dxa"/>
            <w:gridSpan w:val="3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9BB0CC8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sz w:val="20"/>
                <w:szCs w:val="20"/>
              </w:rPr>
              <w:t xml:space="preserve">4c </w:t>
            </w:r>
          </w:p>
        </w:tc>
        <w:tc>
          <w:tcPr>
            <w:tcW w:w="3543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7E6256E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sz w:val="20"/>
                <w:szCs w:val="20"/>
              </w:rPr>
              <w:t xml:space="preserve">How participants were identified and consented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B9BB20A" w14:textId="7928AC02" w:rsidR="00DC7999" w:rsidRPr="00DC7999" w:rsidRDefault="002626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7-8</w:t>
            </w:r>
          </w:p>
        </w:tc>
      </w:tr>
      <w:tr w:rsidR="00DC7999" w:rsidRPr="00DC7999" w14:paraId="799A738B" w14:textId="0F09E355" w:rsidTr="003C2ABC">
        <w:trPr>
          <w:trHeight w:val="90"/>
        </w:trPr>
        <w:tc>
          <w:tcPr>
            <w:tcW w:w="8046" w:type="dxa"/>
            <w:gridSpan w:val="5"/>
            <w:tcBorders>
              <w:top w:val="none" w:sz="6" w:space="0" w:color="auto"/>
              <w:bottom w:val="none" w:sz="6" w:space="0" w:color="auto"/>
            </w:tcBorders>
          </w:tcPr>
          <w:p w14:paraId="365BC4D2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sz w:val="20"/>
                <w:szCs w:val="20"/>
              </w:rPr>
              <w:t xml:space="preserve">Interventions: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0962E21D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</w:p>
        </w:tc>
      </w:tr>
      <w:tr w:rsidR="00DC7999" w:rsidRPr="00DC7999" w14:paraId="5646AFB3" w14:textId="318928C9" w:rsidTr="003C2ABC">
        <w:trPr>
          <w:trHeight w:val="436"/>
        </w:trPr>
        <w:tc>
          <w:tcPr>
            <w:tcW w:w="4503" w:type="dxa"/>
            <w:gridSpan w:val="3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54F91BC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sz w:val="20"/>
                <w:szCs w:val="20"/>
              </w:rPr>
              <w:t xml:space="preserve">5 </w:t>
            </w:r>
          </w:p>
        </w:tc>
        <w:tc>
          <w:tcPr>
            <w:tcW w:w="3543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896A50D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sz w:val="20"/>
                <w:szCs w:val="20"/>
              </w:rPr>
              <w:t xml:space="preserve">The interventions for each group with sufficient details to allow replication, including how and when they were </w:t>
            </w:r>
            <w:proofErr w:type="gramStart"/>
            <w:r w:rsidRPr="00DC7999">
              <w:rPr>
                <w:sz w:val="20"/>
                <w:szCs w:val="20"/>
              </w:rPr>
              <w:t>actually administered</w:t>
            </w:r>
            <w:proofErr w:type="gramEnd"/>
            <w:r w:rsidRPr="00DC799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5EE6DF9" w14:textId="343C8EAD" w:rsidR="00DC7999" w:rsidRPr="00DC7999" w:rsidRDefault="002626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+ 3</w:t>
            </w:r>
            <w:r w:rsidR="00AA6635">
              <w:rPr>
                <w:sz w:val="20"/>
                <w:szCs w:val="20"/>
              </w:rPr>
              <w:t>9</w:t>
            </w:r>
          </w:p>
        </w:tc>
      </w:tr>
      <w:tr w:rsidR="00DC7999" w:rsidRPr="00DC7999" w14:paraId="5AE02D2A" w14:textId="56FDEA2F" w:rsidTr="003C2ABC">
        <w:trPr>
          <w:trHeight w:val="90"/>
        </w:trPr>
        <w:tc>
          <w:tcPr>
            <w:tcW w:w="8046" w:type="dxa"/>
            <w:gridSpan w:val="5"/>
            <w:tcBorders>
              <w:top w:val="none" w:sz="6" w:space="0" w:color="auto"/>
              <w:bottom w:val="none" w:sz="6" w:space="0" w:color="auto"/>
            </w:tcBorders>
          </w:tcPr>
          <w:p w14:paraId="70CF46E8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sz w:val="20"/>
                <w:szCs w:val="20"/>
              </w:rPr>
              <w:t xml:space="preserve">Outcomes: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660DE94F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</w:p>
        </w:tc>
      </w:tr>
      <w:tr w:rsidR="00DC7999" w:rsidRPr="00DC7999" w14:paraId="5C91AEBB" w14:textId="3EBC6C8B" w:rsidTr="003C2ABC">
        <w:trPr>
          <w:trHeight w:val="550"/>
        </w:trPr>
        <w:tc>
          <w:tcPr>
            <w:tcW w:w="13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53179E6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sz w:val="20"/>
                <w:szCs w:val="20"/>
              </w:rPr>
              <w:t xml:space="preserve">6a </w:t>
            </w:r>
          </w:p>
        </w:tc>
        <w:tc>
          <w:tcPr>
            <w:tcW w:w="311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61E5DFF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sz w:val="20"/>
                <w:szCs w:val="20"/>
              </w:rPr>
              <w:t xml:space="preserve">Completely defined prespecified primary and secondary outcome measures, including how and when they were assessed </w:t>
            </w:r>
          </w:p>
        </w:tc>
        <w:tc>
          <w:tcPr>
            <w:tcW w:w="3543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608D9A0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sz w:val="20"/>
                <w:szCs w:val="20"/>
              </w:rPr>
              <w:t xml:space="preserve">Completely defined prespecified assessments or measurements to address each pilot trial objective specified in 2b, including how and when they were assessed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D9CD91A" w14:textId="645BB999" w:rsidR="00DC7999" w:rsidRPr="00DC7999" w:rsidRDefault="00D838E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</w:t>
            </w:r>
            <w:r w:rsidR="00AA6635">
              <w:rPr>
                <w:sz w:val="20"/>
                <w:szCs w:val="20"/>
              </w:rPr>
              <w:t>4</w:t>
            </w:r>
          </w:p>
        </w:tc>
      </w:tr>
      <w:tr w:rsidR="00DC7999" w:rsidRPr="00DC7999" w14:paraId="0EFB68C4" w14:textId="654194A8" w:rsidTr="003C2ABC">
        <w:trPr>
          <w:trHeight w:val="320"/>
        </w:trPr>
        <w:tc>
          <w:tcPr>
            <w:tcW w:w="13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BE93371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sz w:val="20"/>
                <w:szCs w:val="20"/>
              </w:rPr>
              <w:t xml:space="preserve">6b </w:t>
            </w:r>
          </w:p>
        </w:tc>
        <w:tc>
          <w:tcPr>
            <w:tcW w:w="311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C676B64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sz w:val="20"/>
                <w:szCs w:val="20"/>
              </w:rPr>
              <w:t xml:space="preserve">Any changes to trial outcomes after the trial commenced, with reasons </w:t>
            </w:r>
          </w:p>
        </w:tc>
        <w:tc>
          <w:tcPr>
            <w:tcW w:w="3543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68FA00A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sz w:val="20"/>
                <w:szCs w:val="20"/>
              </w:rPr>
              <w:t xml:space="preserve">Any changes to pilot trial assessments or measurements after the pilot trial commenced, with reasons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FF0E58C" w14:textId="16947E7C" w:rsidR="00DC7999" w:rsidRPr="00DC7999" w:rsidRDefault="002626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DC7999" w:rsidRPr="00DC7999" w14:paraId="033E45C0" w14:textId="77A2F0A4" w:rsidTr="003C2ABC">
        <w:trPr>
          <w:trHeight w:val="321"/>
        </w:trPr>
        <w:tc>
          <w:tcPr>
            <w:tcW w:w="4503" w:type="dxa"/>
            <w:gridSpan w:val="3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DEEE578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sz w:val="20"/>
                <w:szCs w:val="20"/>
              </w:rPr>
              <w:t xml:space="preserve">6c </w:t>
            </w:r>
          </w:p>
        </w:tc>
        <w:tc>
          <w:tcPr>
            <w:tcW w:w="3543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0E60443" w14:textId="77777777" w:rsidR="00DC7999" w:rsidRPr="00DC7999" w:rsidRDefault="00DC7999">
            <w:pPr>
              <w:pStyle w:val="Default"/>
              <w:rPr>
                <w:sz w:val="20"/>
                <w:szCs w:val="20"/>
              </w:rPr>
            </w:pPr>
            <w:r w:rsidRPr="00DC7999">
              <w:rPr>
                <w:sz w:val="20"/>
                <w:szCs w:val="20"/>
              </w:rPr>
              <w:t xml:space="preserve">If applicable, prespecified criteria used to judge whether, or how, to proceed with future definitive trial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0F6BA0A" w14:textId="38BEDED3" w:rsidR="00DC7999" w:rsidRPr="00DC7999" w:rsidRDefault="002626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AA6635">
              <w:rPr>
                <w:sz w:val="20"/>
                <w:szCs w:val="20"/>
              </w:rPr>
              <w:t>-15</w:t>
            </w:r>
            <w:r>
              <w:rPr>
                <w:sz w:val="20"/>
                <w:szCs w:val="20"/>
              </w:rPr>
              <w:t xml:space="preserve"> + 27</w:t>
            </w:r>
          </w:p>
        </w:tc>
      </w:tr>
      <w:tr w:rsidR="003C2ABC" w14:paraId="245A2AB5" w14:textId="1EBAC184" w:rsidTr="003C2ABC">
        <w:trPr>
          <w:gridAfter w:val="1"/>
          <w:wAfter w:w="141" w:type="dxa"/>
          <w:trHeight w:val="90"/>
        </w:trPr>
        <w:tc>
          <w:tcPr>
            <w:tcW w:w="7905" w:type="dxa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796EA26D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Sample size: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7D9EB533" w14:textId="77777777" w:rsidR="003C2ABC" w:rsidRDefault="003C2ABC">
            <w:pPr>
              <w:pStyle w:val="Default"/>
              <w:rPr>
                <w:sz w:val="20"/>
                <w:szCs w:val="20"/>
              </w:rPr>
            </w:pPr>
          </w:p>
        </w:tc>
      </w:tr>
      <w:tr w:rsidR="003C2ABC" w14:paraId="6FE3EB2B" w14:textId="4C9A53F9" w:rsidTr="003C2ABC">
        <w:trPr>
          <w:gridAfter w:val="1"/>
          <w:wAfter w:w="141" w:type="dxa"/>
          <w:trHeight w:val="90"/>
        </w:trPr>
        <w:tc>
          <w:tcPr>
            <w:tcW w:w="13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2252604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7a </w:t>
            </w:r>
          </w:p>
        </w:tc>
        <w:tc>
          <w:tcPr>
            <w:tcW w:w="29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302D23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How sample size was determined </w:t>
            </w:r>
          </w:p>
        </w:tc>
        <w:tc>
          <w:tcPr>
            <w:tcW w:w="354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1406EB6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Rationale for numbers in the pilot trial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7944768" w14:textId="213B30C5" w:rsidR="003C2ABC" w:rsidRDefault="00D838E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7-8</w:t>
            </w:r>
          </w:p>
        </w:tc>
      </w:tr>
      <w:tr w:rsidR="003C2ABC" w14:paraId="70840D79" w14:textId="6E84335A" w:rsidTr="003C2ABC">
        <w:trPr>
          <w:gridAfter w:val="1"/>
          <w:wAfter w:w="141" w:type="dxa"/>
          <w:trHeight w:val="320"/>
        </w:trPr>
        <w:tc>
          <w:tcPr>
            <w:tcW w:w="4361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5C1D386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7b </w:t>
            </w:r>
          </w:p>
        </w:tc>
        <w:tc>
          <w:tcPr>
            <w:tcW w:w="354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7DC7BBE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When applicable, explanation of any interim analyses and stopping guidelines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0B2E3FA" w14:textId="1571D42C" w:rsidR="003C2ABC" w:rsidRDefault="00D838E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3C2ABC" w14:paraId="1C5F4986" w14:textId="49E0D765" w:rsidTr="003C2ABC">
        <w:trPr>
          <w:gridAfter w:val="1"/>
          <w:wAfter w:w="141" w:type="dxa"/>
          <w:trHeight w:val="90"/>
        </w:trPr>
        <w:tc>
          <w:tcPr>
            <w:tcW w:w="7905" w:type="dxa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1505D8EA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Randomisation: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51B414E8" w14:textId="77777777" w:rsidR="003C2ABC" w:rsidRDefault="003C2ABC">
            <w:pPr>
              <w:pStyle w:val="Default"/>
              <w:rPr>
                <w:sz w:val="20"/>
                <w:szCs w:val="20"/>
              </w:rPr>
            </w:pPr>
          </w:p>
        </w:tc>
      </w:tr>
      <w:tr w:rsidR="003C2ABC" w14:paraId="6CA28F35" w14:textId="0492F29C" w:rsidTr="003C2ABC">
        <w:trPr>
          <w:gridAfter w:val="1"/>
          <w:wAfter w:w="141" w:type="dxa"/>
          <w:trHeight w:val="90"/>
        </w:trPr>
        <w:tc>
          <w:tcPr>
            <w:tcW w:w="7905" w:type="dxa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0E945C38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Sequence generation: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1471F47C" w14:textId="77777777" w:rsidR="003C2ABC" w:rsidRDefault="003C2ABC">
            <w:pPr>
              <w:pStyle w:val="Default"/>
            </w:pPr>
          </w:p>
        </w:tc>
      </w:tr>
      <w:tr w:rsidR="003C2ABC" w14:paraId="5FC13D43" w14:textId="72BCFA28" w:rsidTr="003C2ABC">
        <w:trPr>
          <w:gridAfter w:val="1"/>
          <w:wAfter w:w="141" w:type="dxa"/>
          <w:trHeight w:val="205"/>
        </w:trPr>
        <w:tc>
          <w:tcPr>
            <w:tcW w:w="4361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35CCD4E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8a </w:t>
            </w:r>
          </w:p>
        </w:tc>
        <w:tc>
          <w:tcPr>
            <w:tcW w:w="354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A3CF64A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Method used to generate the random allocation sequence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6D5CAD0" w14:textId="1889A592" w:rsidR="003C2ABC" w:rsidRDefault="00D838E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8-9</w:t>
            </w:r>
          </w:p>
        </w:tc>
      </w:tr>
      <w:tr w:rsidR="003C2ABC" w14:paraId="170DFDC3" w14:textId="62D2782F" w:rsidTr="003C2ABC">
        <w:trPr>
          <w:gridAfter w:val="1"/>
          <w:wAfter w:w="141" w:type="dxa"/>
          <w:trHeight w:val="320"/>
        </w:trPr>
        <w:tc>
          <w:tcPr>
            <w:tcW w:w="13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3581F04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8b </w:t>
            </w:r>
          </w:p>
        </w:tc>
        <w:tc>
          <w:tcPr>
            <w:tcW w:w="29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6AA909B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Type of randomisation; details of any restriction (such as blocking and block size) </w:t>
            </w:r>
          </w:p>
        </w:tc>
        <w:tc>
          <w:tcPr>
            <w:tcW w:w="354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87A4DF8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Type of randomisation(s); details of any restriction (such as blocking and block size)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F598F1F" w14:textId="39987D6E" w:rsidR="003C2ABC" w:rsidRDefault="00D838E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8-9</w:t>
            </w:r>
          </w:p>
        </w:tc>
      </w:tr>
      <w:tr w:rsidR="003C2ABC" w14:paraId="61E42452" w14:textId="69D46F40" w:rsidTr="003C2ABC">
        <w:trPr>
          <w:gridAfter w:val="1"/>
          <w:wAfter w:w="141" w:type="dxa"/>
          <w:trHeight w:val="206"/>
        </w:trPr>
        <w:tc>
          <w:tcPr>
            <w:tcW w:w="7905" w:type="dxa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0ECCCD14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Allocation concealment mechanism: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15BCE609" w14:textId="77777777" w:rsidR="003C2ABC" w:rsidRDefault="003C2ABC">
            <w:pPr>
              <w:pStyle w:val="Default"/>
              <w:rPr>
                <w:sz w:val="20"/>
                <w:szCs w:val="20"/>
              </w:rPr>
            </w:pPr>
          </w:p>
        </w:tc>
      </w:tr>
      <w:tr w:rsidR="003C2ABC" w14:paraId="30E5823D" w14:textId="0AD19D72" w:rsidTr="003C2ABC">
        <w:trPr>
          <w:gridAfter w:val="1"/>
          <w:wAfter w:w="141" w:type="dxa"/>
          <w:trHeight w:val="665"/>
        </w:trPr>
        <w:tc>
          <w:tcPr>
            <w:tcW w:w="4361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8525681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lastRenderedPageBreak/>
              <w:t xml:space="preserve">9 </w:t>
            </w:r>
          </w:p>
        </w:tc>
        <w:tc>
          <w:tcPr>
            <w:tcW w:w="354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9CD37E0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Mechanism used to implement the random allocation sequence (such as sequentially numbered containers), describing any steps taken to conceal the sequence until interventions were assigned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691DE68" w14:textId="049367EC" w:rsidR="003C2ABC" w:rsidRDefault="00D838E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3C2ABC" w14:paraId="07501C2B" w14:textId="450DF3E7" w:rsidTr="003C2ABC">
        <w:trPr>
          <w:gridAfter w:val="1"/>
          <w:wAfter w:w="141" w:type="dxa"/>
          <w:trHeight w:val="90"/>
        </w:trPr>
        <w:tc>
          <w:tcPr>
            <w:tcW w:w="7905" w:type="dxa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6FC22D48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Implementation: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4352C0A1" w14:textId="77777777" w:rsidR="003C2ABC" w:rsidRDefault="003C2ABC">
            <w:pPr>
              <w:pStyle w:val="Default"/>
            </w:pPr>
          </w:p>
        </w:tc>
      </w:tr>
      <w:tr w:rsidR="003C2ABC" w14:paraId="3CDA22D3" w14:textId="58B4C6EA" w:rsidTr="003C2ABC">
        <w:trPr>
          <w:gridAfter w:val="1"/>
          <w:wAfter w:w="141" w:type="dxa"/>
          <w:trHeight w:val="320"/>
        </w:trPr>
        <w:tc>
          <w:tcPr>
            <w:tcW w:w="4361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7555E96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354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11A667A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Who generated the random allocation sequence, enrolled participants, and assigned participants to interventions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A3FE476" w14:textId="416258BD" w:rsidR="003C2ABC" w:rsidRDefault="00D838E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3C2ABC" w14:paraId="41540187" w14:textId="702C5A75" w:rsidTr="003C2ABC">
        <w:trPr>
          <w:gridAfter w:val="1"/>
          <w:wAfter w:w="141" w:type="dxa"/>
          <w:trHeight w:val="90"/>
        </w:trPr>
        <w:tc>
          <w:tcPr>
            <w:tcW w:w="7905" w:type="dxa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1776BD97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Blinding: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7097214E" w14:textId="77777777" w:rsidR="003C2ABC" w:rsidRDefault="003C2ABC">
            <w:pPr>
              <w:pStyle w:val="Default"/>
              <w:rPr>
                <w:sz w:val="20"/>
                <w:szCs w:val="20"/>
              </w:rPr>
            </w:pPr>
          </w:p>
        </w:tc>
      </w:tr>
      <w:tr w:rsidR="003C2ABC" w14:paraId="3C7C219E" w14:textId="70E58F44" w:rsidTr="003C2ABC">
        <w:trPr>
          <w:gridAfter w:val="1"/>
          <w:wAfter w:w="141" w:type="dxa"/>
          <w:trHeight w:val="436"/>
        </w:trPr>
        <w:tc>
          <w:tcPr>
            <w:tcW w:w="4361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ECB704F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11a </w:t>
            </w:r>
          </w:p>
        </w:tc>
        <w:tc>
          <w:tcPr>
            <w:tcW w:w="354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DA05F7D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>If done, who was blinded after assignment to interventions (</w:t>
            </w:r>
            <w:proofErr w:type="spellStart"/>
            <w:r w:rsidRPr="003C2ABC">
              <w:rPr>
                <w:sz w:val="20"/>
                <w:szCs w:val="20"/>
              </w:rPr>
              <w:t>eg</w:t>
            </w:r>
            <w:proofErr w:type="spellEnd"/>
            <w:r w:rsidRPr="003C2ABC">
              <w:rPr>
                <w:sz w:val="20"/>
                <w:szCs w:val="20"/>
              </w:rPr>
              <w:t xml:space="preserve">, participants, care providers, those assessing outcomes) and how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1B60D21" w14:textId="1D2D91C1" w:rsidR="003C2ABC" w:rsidRDefault="00D838E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3C2ABC" w14:paraId="108EDE33" w14:textId="30227458" w:rsidTr="003C2ABC">
        <w:trPr>
          <w:gridAfter w:val="1"/>
          <w:wAfter w:w="141" w:type="dxa"/>
          <w:trHeight w:val="205"/>
        </w:trPr>
        <w:tc>
          <w:tcPr>
            <w:tcW w:w="4361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12270C3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11b </w:t>
            </w:r>
          </w:p>
        </w:tc>
        <w:tc>
          <w:tcPr>
            <w:tcW w:w="354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14C8B75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If relevant, description of the similarity of interventions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4D62724" w14:textId="348C99F4" w:rsidR="003C2ABC" w:rsidRDefault="00D838E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3C2ABC" w14:paraId="15354FB6" w14:textId="16A85B62" w:rsidTr="003C2ABC">
        <w:trPr>
          <w:gridAfter w:val="1"/>
          <w:wAfter w:w="141" w:type="dxa"/>
          <w:trHeight w:val="90"/>
        </w:trPr>
        <w:tc>
          <w:tcPr>
            <w:tcW w:w="7905" w:type="dxa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53EF0F93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Analytical methods: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53C68722" w14:textId="77777777" w:rsidR="003C2ABC" w:rsidRDefault="003C2ABC">
            <w:pPr>
              <w:pStyle w:val="Default"/>
              <w:rPr>
                <w:sz w:val="20"/>
                <w:szCs w:val="20"/>
              </w:rPr>
            </w:pPr>
          </w:p>
        </w:tc>
      </w:tr>
      <w:tr w:rsidR="003C2ABC" w14:paraId="0D264998" w14:textId="023AF69A" w:rsidTr="003C2ABC">
        <w:trPr>
          <w:gridAfter w:val="1"/>
          <w:wAfter w:w="141" w:type="dxa"/>
          <w:trHeight w:val="319"/>
        </w:trPr>
        <w:tc>
          <w:tcPr>
            <w:tcW w:w="13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93FB80F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12a </w:t>
            </w:r>
          </w:p>
        </w:tc>
        <w:tc>
          <w:tcPr>
            <w:tcW w:w="29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C84E11A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Statistical methods used to compare groups for primary and secondary outcomes </w:t>
            </w:r>
          </w:p>
        </w:tc>
        <w:tc>
          <w:tcPr>
            <w:tcW w:w="354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0BC917D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Methods used to address each pilot trial objective whether qualitative or quantitative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B131DDB" w14:textId="4D7410B3" w:rsidR="003C2ABC" w:rsidRDefault="00D838E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10-11</w:t>
            </w:r>
          </w:p>
        </w:tc>
      </w:tr>
      <w:tr w:rsidR="003C2ABC" w14:paraId="3616E750" w14:textId="176D1EF9" w:rsidTr="003C2ABC">
        <w:trPr>
          <w:gridAfter w:val="1"/>
          <w:wAfter w:w="141" w:type="dxa"/>
          <w:trHeight w:val="321"/>
        </w:trPr>
        <w:tc>
          <w:tcPr>
            <w:tcW w:w="13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0E21653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12b </w:t>
            </w:r>
          </w:p>
        </w:tc>
        <w:tc>
          <w:tcPr>
            <w:tcW w:w="29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C7F3A47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Methods for additional analyses, such as subgroup analyses and adjusted analyses </w:t>
            </w:r>
          </w:p>
        </w:tc>
        <w:tc>
          <w:tcPr>
            <w:tcW w:w="354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7EBA49D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Not applicable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049FAB7" w14:textId="4DF6E9A5" w:rsidR="003C2ABC" w:rsidRDefault="00D838E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11-14</w:t>
            </w:r>
          </w:p>
        </w:tc>
      </w:tr>
      <w:tr w:rsidR="003C2ABC" w14:paraId="5BFB528A" w14:textId="41242A87" w:rsidTr="003C2ABC">
        <w:trPr>
          <w:gridAfter w:val="1"/>
          <w:wAfter w:w="141" w:type="dxa"/>
          <w:trHeight w:val="88"/>
        </w:trPr>
        <w:tc>
          <w:tcPr>
            <w:tcW w:w="7905" w:type="dxa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27B4BE75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b/>
                <w:bCs/>
                <w:sz w:val="20"/>
                <w:szCs w:val="20"/>
              </w:rPr>
              <w:t xml:space="preserve">Results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23805409" w14:textId="77777777" w:rsidR="003C2ABC" w:rsidRDefault="003C2AB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3C2ABC" w14:paraId="61E013C8" w14:textId="0D24B2B1" w:rsidTr="003C2ABC">
        <w:trPr>
          <w:gridAfter w:val="1"/>
          <w:wAfter w:w="141" w:type="dxa"/>
          <w:trHeight w:val="205"/>
        </w:trPr>
        <w:tc>
          <w:tcPr>
            <w:tcW w:w="7905" w:type="dxa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539A4F46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Participant flow (a diagram is strongly recommended):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53E7E679" w14:textId="77777777" w:rsidR="003C2ABC" w:rsidRDefault="003C2ABC">
            <w:pPr>
              <w:pStyle w:val="Default"/>
              <w:rPr>
                <w:sz w:val="20"/>
                <w:szCs w:val="20"/>
              </w:rPr>
            </w:pPr>
          </w:p>
        </w:tc>
      </w:tr>
      <w:tr w:rsidR="003C2ABC" w14:paraId="59494BE4" w14:textId="02819650" w:rsidTr="003C2ABC">
        <w:trPr>
          <w:gridAfter w:val="1"/>
          <w:wAfter w:w="141" w:type="dxa"/>
          <w:trHeight w:val="551"/>
        </w:trPr>
        <w:tc>
          <w:tcPr>
            <w:tcW w:w="13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C63DA50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13a </w:t>
            </w:r>
          </w:p>
        </w:tc>
        <w:tc>
          <w:tcPr>
            <w:tcW w:w="29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DBB162A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For each group, the numbers of participants who were randomly assigned, received intended treatment, and were analysed for the primary outcome </w:t>
            </w:r>
          </w:p>
        </w:tc>
        <w:tc>
          <w:tcPr>
            <w:tcW w:w="354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D4E20B4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For each group, the numbers of participants who were approached and/or assessed for eligibility, randomly assigned, received intended treatment, and were assessed for each objective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070332F" w14:textId="1F6362D9" w:rsidR="003C2ABC" w:rsidRDefault="00AA663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3C2ABC" w14:paraId="70C3194C" w14:textId="2B686DCA" w:rsidTr="003C2ABC">
        <w:trPr>
          <w:gridAfter w:val="1"/>
          <w:wAfter w:w="141" w:type="dxa"/>
          <w:trHeight w:val="320"/>
        </w:trPr>
        <w:tc>
          <w:tcPr>
            <w:tcW w:w="4361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BF15400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13b </w:t>
            </w:r>
          </w:p>
        </w:tc>
        <w:tc>
          <w:tcPr>
            <w:tcW w:w="354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4306C9A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For each group, </w:t>
            </w:r>
            <w:proofErr w:type="gramStart"/>
            <w:r w:rsidRPr="003C2ABC">
              <w:rPr>
                <w:sz w:val="20"/>
                <w:szCs w:val="20"/>
              </w:rPr>
              <w:t>losses</w:t>
            </w:r>
            <w:proofErr w:type="gramEnd"/>
            <w:r w:rsidRPr="003C2ABC">
              <w:rPr>
                <w:sz w:val="20"/>
                <w:szCs w:val="20"/>
              </w:rPr>
              <w:t xml:space="preserve"> and exclusions after randomisation, together with reasons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048B573" w14:textId="213B48C3" w:rsidR="003C2ABC" w:rsidRDefault="00D838E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3C2ABC" w14:paraId="4A5DC0E5" w14:textId="6065D92A" w:rsidTr="003C2ABC">
        <w:trPr>
          <w:gridAfter w:val="1"/>
          <w:wAfter w:w="141" w:type="dxa"/>
          <w:trHeight w:val="90"/>
        </w:trPr>
        <w:tc>
          <w:tcPr>
            <w:tcW w:w="7905" w:type="dxa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07AE7226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Recruitment: 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3E48F8AC" w14:textId="77777777" w:rsidR="003C2ABC" w:rsidRDefault="003C2ABC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202A36B9" w14:textId="77777777" w:rsidR="00DC7999" w:rsidRDefault="00DC7999" w:rsidP="00DC7999"/>
    <w:p w14:paraId="5B6258EE" w14:textId="77777777" w:rsidR="003C2ABC" w:rsidRDefault="003C2ABC" w:rsidP="00DC7999"/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2977"/>
        <w:gridCol w:w="3544"/>
        <w:gridCol w:w="708"/>
      </w:tblGrid>
      <w:tr w:rsidR="003C2ABC" w:rsidRPr="003C2ABC" w14:paraId="6B615D78" w14:textId="1C27D865" w:rsidTr="003C2ABC">
        <w:trPr>
          <w:trHeight w:val="205"/>
        </w:trPr>
        <w:tc>
          <w:tcPr>
            <w:tcW w:w="13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01EDA31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14a </w:t>
            </w:r>
          </w:p>
        </w:tc>
        <w:tc>
          <w:tcPr>
            <w:tcW w:w="652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AA5880D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Dates defining the periods of recruitment and follow-up </w:t>
            </w:r>
          </w:p>
        </w:tc>
        <w:tc>
          <w:tcPr>
            <w:tcW w:w="70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FA56445" w14:textId="6859229B" w:rsidR="003C2ABC" w:rsidRPr="003C2ABC" w:rsidRDefault="00AA663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3C2ABC" w:rsidRPr="003C2ABC" w14:paraId="63E17FBB" w14:textId="47049324" w:rsidTr="003C2ABC">
        <w:trPr>
          <w:trHeight w:val="90"/>
        </w:trPr>
        <w:tc>
          <w:tcPr>
            <w:tcW w:w="13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14BC360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14b </w:t>
            </w:r>
          </w:p>
        </w:tc>
        <w:tc>
          <w:tcPr>
            <w:tcW w:w="29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292FA3E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Why the trial ended or was stopped </w:t>
            </w:r>
          </w:p>
        </w:tc>
        <w:tc>
          <w:tcPr>
            <w:tcW w:w="354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B96D11F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Why the pilot trial ended or was stopped </w:t>
            </w:r>
          </w:p>
        </w:tc>
        <w:tc>
          <w:tcPr>
            <w:tcW w:w="70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58DB162" w14:textId="689B4A5D" w:rsidR="003C2ABC" w:rsidRPr="003C2ABC" w:rsidRDefault="00D838E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3C2ABC" w:rsidRPr="003C2ABC" w14:paraId="341ADE83" w14:textId="77DAC641" w:rsidTr="003C2ABC">
        <w:trPr>
          <w:trHeight w:val="90"/>
        </w:trPr>
        <w:tc>
          <w:tcPr>
            <w:tcW w:w="7905" w:type="dxa"/>
            <w:gridSpan w:val="3"/>
            <w:tcBorders>
              <w:top w:val="none" w:sz="6" w:space="0" w:color="auto"/>
              <w:bottom w:val="none" w:sz="6" w:space="0" w:color="auto"/>
            </w:tcBorders>
          </w:tcPr>
          <w:p w14:paraId="5CEE114F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Baseline data: </w:t>
            </w:r>
          </w:p>
        </w:tc>
        <w:tc>
          <w:tcPr>
            <w:tcW w:w="708" w:type="dxa"/>
            <w:tcBorders>
              <w:top w:val="none" w:sz="6" w:space="0" w:color="auto"/>
              <w:bottom w:val="none" w:sz="6" w:space="0" w:color="auto"/>
            </w:tcBorders>
          </w:tcPr>
          <w:p w14:paraId="1EF49AA9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</w:p>
        </w:tc>
      </w:tr>
      <w:tr w:rsidR="003C2ABC" w:rsidRPr="003C2ABC" w14:paraId="136571EF" w14:textId="28DE005D" w:rsidTr="003C2ABC">
        <w:trPr>
          <w:trHeight w:val="319"/>
        </w:trPr>
        <w:tc>
          <w:tcPr>
            <w:tcW w:w="13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5D72721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15 </w:t>
            </w:r>
          </w:p>
        </w:tc>
        <w:tc>
          <w:tcPr>
            <w:tcW w:w="652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A04C0CE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A table showing baseline demographic and clinical characteristics for each group </w:t>
            </w:r>
          </w:p>
        </w:tc>
        <w:tc>
          <w:tcPr>
            <w:tcW w:w="70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7C0C7C0" w14:textId="2C35D0CA" w:rsidR="003C2ABC" w:rsidRPr="003C2ABC" w:rsidRDefault="00AA663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28-</w:t>
            </w:r>
            <w:r w:rsidR="00D838E5">
              <w:rPr>
                <w:sz w:val="20"/>
                <w:szCs w:val="20"/>
              </w:rPr>
              <w:t>29</w:t>
            </w:r>
          </w:p>
        </w:tc>
      </w:tr>
      <w:tr w:rsidR="003C2ABC" w:rsidRPr="003C2ABC" w14:paraId="1FE9CB8C" w14:textId="69BBF407" w:rsidTr="003C2ABC">
        <w:trPr>
          <w:trHeight w:val="90"/>
        </w:trPr>
        <w:tc>
          <w:tcPr>
            <w:tcW w:w="7905" w:type="dxa"/>
            <w:gridSpan w:val="3"/>
            <w:tcBorders>
              <w:top w:val="none" w:sz="6" w:space="0" w:color="auto"/>
              <w:bottom w:val="none" w:sz="6" w:space="0" w:color="auto"/>
            </w:tcBorders>
          </w:tcPr>
          <w:p w14:paraId="35D0A229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Numbers analysed: </w:t>
            </w:r>
          </w:p>
        </w:tc>
        <w:tc>
          <w:tcPr>
            <w:tcW w:w="708" w:type="dxa"/>
            <w:tcBorders>
              <w:top w:val="none" w:sz="6" w:space="0" w:color="auto"/>
              <w:bottom w:val="none" w:sz="6" w:space="0" w:color="auto"/>
            </w:tcBorders>
          </w:tcPr>
          <w:p w14:paraId="6A8DA43B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</w:p>
        </w:tc>
      </w:tr>
      <w:tr w:rsidR="003C2ABC" w:rsidRPr="003C2ABC" w14:paraId="4B5DD33D" w14:textId="56E256A8" w:rsidTr="003C2ABC">
        <w:trPr>
          <w:trHeight w:val="436"/>
        </w:trPr>
        <w:tc>
          <w:tcPr>
            <w:tcW w:w="13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7328CBA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16 </w:t>
            </w:r>
          </w:p>
        </w:tc>
        <w:tc>
          <w:tcPr>
            <w:tcW w:w="29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94DB7BB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For each group, number of participants (denominator) included in each analysis and whether the analysis was by original assigned groups </w:t>
            </w:r>
          </w:p>
        </w:tc>
        <w:tc>
          <w:tcPr>
            <w:tcW w:w="354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58E3396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For each objective, number of participants (denominator) included in each analysis. If relevant, these numbers should be by randomised group </w:t>
            </w:r>
          </w:p>
        </w:tc>
        <w:tc>
          <w:tcPr>
            <w:tcW w:w="70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4234219" w14:textId="65367D82" w:rsidR="003C2ABC" w:rsidRPr="003C2ABC" w:rsidRDefault="007C0CB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30-3</w:t>
            </w:r>
            <w:r w:rsidR="00CC4DBC">
              <w:rPr>
                <w:sz w:val="20"/>
                <w:szCs w:val="20"/>
              </w:rPr>
              <w:t>4</w:t>
            </w:r>
          </w:p>
        </w:tc>
      </w:tr>
      <w:tr w:rsidR="003C2ABC" w:rsidRPr="003C2ABC" w14:paraId="1529D76C" w14:textId="17AB9579" w:rsidTr="003C2ABC">
        <w:trPr>
          <w:trHeight w:val="90"/>
        </w:trPr>
        <w:tc>
          <w:tcPr>
            <w:tcW w:w="7905" w:type="dxa"/>
            <w:gridSpan w:val="3"/>
            <w:tcBorders>
              <w:top w:val="none" w:sz="6" w:space="0" w:color="auto"/>
              <w:bottom w:val="none" w:sz="6" w:space="0" w:color="auto"/>
            </w:tcBorders>
          </w:tcPr>
          <w:p w14:paraId="697DAB84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Outcomes and estimation: </w:t>
            </w:r>
          </w:p>
        </w:tc>
        <w:tc>
          <w:tcPr>
            <w:tcW w:w="708" w:type="dxa"/>
            <w:tcBorders>
              <w:top w:val="none" w:sz="6" w:space="0" w:color="auto"/>
              <w:bottom w:val="none" w:sz="6" w:space="0" w:color="auto"/>
            </w:tcBorders>
          </w:tcPr>
          <w:p w14:paraId="2C91F503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</w:p>
        </w:tc>
      </w:tr>
      <w:tr w:rsidR="003C2ABC" w:rsidRPr="003C2ABC" w14:paraId="0C9A7E5F" w14:textId="76713473" w:rsidTr="003C2ABC">
        <w:trPr>
          <w:trHeight w:val="550"/>
        </w:trPr>
        <w:tc>
          <w:tcPr>
            <w:tcW w:w="13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13A165E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17a </w:t>
            </w:r>
          </w:p>
        </w:tc>
        <w:tc>
          <w:tcPr>
            <w:tcW w:w="29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C78B63E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For each primary and secondary outcome, results for each group, and the estimated effect size and its precision (such as 95% confidence interval) </w:t>
            </w:r>
          </w:p>
        </w:tc>
        <w:tc>
          <w:tcPr>
            <w:tcW w:w="354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DF434CE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For each objective, results including expressions of uncertainty (such as 95% confidence interval) for any estimates. If relevant, these results should be by randomised group </w:t>
            </w:r>
          </w:p>
        </w:tc>
        <w:tc>
          <w:tcPr>
            <w:tcW w:w="70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FF6211A" w14:textId="3C73EAB0" w:rsidR="003C2ABC" w:rsidRPr="003C2ABC" w:rsidRDefault="00F257D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30-3</w:t>
            </w:r>
            <w:r w:rsidR="00CC4DBC">
              <w:rPr>
                <w:sz w:val="20"/>
                <w:szCs w:val="20"/>
              </w:rPr>
              <w:t>4</w:t>
            </w:r>
          </w:p>
        </w:tc>
      </w:tr>
      <w:tr w:rsidR="003C2ABC" w:rsidRPr="003C2ABC" w14:paraId="4A938624" w14:textId="5060D011" w:rsidTr="003C2ABC">
        <w:trPr>
          <w:trHeight w:val="319"/>
        </w:trPr>
        <w:tc>
          <w:tcPr>
            <w:tcW w:w="13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DEEAED6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17b </w:t>
            </w:r>
          </w:p>
        </w:tc>
        <w:tc>
          <w:tcPr>
            <w:tcW w:w="29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B5F8EE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For binary outcomes, presentation of both absolute and relative effect sizes is recommended </w:t>
            </w:r>
          </w:p>
        </w:tc>
        <w:tc>
          <w:tcPr>
            <w:tcW w:w="354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81BB8F6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Not applicable </w:t>
            </w:r>
          </w:p>
        </w:tc>
        <w:tc>
          <w:tcPr>
            <w:tcW w:w="70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D1AEC20" w14:textId="5B63D3CB" w:rsidR="003C2ABC" w:rsidRPr="003C2ABC" w:rsidRDefault="00F257D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3C2ABC" w:rsidRPr="003C2ABC" w14:paraId="16AD11B8" w14:textId="7CE15A31" w:rsidTr="003C2ABC">
        <w:trPr>
          <w:trHeight w:val="90"/>
        </w:trPr>
        <w:tc>
          <w:tcPr>
            <w:tcW w:w="7905" w:type="dxa"/>
            <w:gridSpan w:val="3"/>
            <w:tcBorders>
              <w:top w:val="none" w:sz="6" w:space="0" w:color="auto"/>
              <w:bottom w:val="none" w:sz="6" w:space="0" w:color="auto"/>
            </w:tcBorders>
          </w:tcPr>
          <w:p w14:paraId="188DE594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lastRenderedPageBreak/>
              <w:t xml:space="preserve">Ancillary analyses: </w:t>
            </w:r>
          </w:p>
        </w:tc>
        <w:tc>
          <w:tcPr>
            <w:tcW w:w="708" w:type="dxa"/>
            <w:tcBorders>
              <w:top w:val="none" w:sz="6" w:space="0" w:color="auto"/>
              <w:bottom w:val="none" w:sz="6" w:space="0" w:color="auto"/>
            </w:tcBorders>
          </w:tcPr>
          <w:p w14:paraId="6C4E1072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</w:p>
        </w:tc>
      </w:tr>
      <w:tr w:rsidR="003C2ABC" w:rsidRPr="003C2ABC" w14:paraId="4E5141BB" w14:textId="09D9CEFE" w:rsidTr="003C2ABC">
        <w:trPr>
          <w:trHeight w:val="550"/>
        </w:trPr>
        <w:tc>
          <w:tcPr>
            <w:tcW w:w="13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88D871B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18 </w:t>
            </w:r>
          </w:p>
        </w:tc>
        <w:tc>
          <w:tcPr>
            <w:tcW w:w="29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884C052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Results of any other analyses performed, including subgroup analyses and adjusted analyses, distinguishing prespecified from exploratory </w:t>
            </w:r>
          </w:p>
        </w:tc>
        <w:tc>
          <w:tcPr>
            <w:tcW w:w="354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7D2D564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Results of any other analyses performed that could be used to inform the future definitive trial </w:t>
            </w:r>
          </w:p>
        </w:tc>
        <w:tc>
          <w:tcPr>
            <w:tcW w:w="70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3E69735" w14:textId="74C2EB63" w:rsidR="003C2ABC" w:rsidRPr="003C2ABC" w:rsidRDefault="00F257D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C4DBC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-2</w:t>
            </w:r>
            <w:r w:rsidR="00CC4DBC">
              <w:rPr>
                <w:sz w:val="20"/>
                <w:szCs w:val="20"/>
              </w:rPr>
              <w:t>1</w:t>
            </w:r>
          </w:p>
        </w:tc>
      </w:tr>
      <w:tr w:rsidR="003C2ABC" w:rsidRPr="003C2ABC" w14:paraId="0630EF39" w14:textId="404370D2" w:rsidTr="003C2ABC">
        <w:trPr>
          <w:trHeight w:val="90"/>
        </w:trPr>
        <w:tc>
          <w:tcPr>
            <w:tcW w:w="7905" w:type="dxa"/>
            <w:gridSpan w:val="3"/>
            <w:tcBorders>
              <w:top w:val="none" w:sz="6" w:space="0" w:color="auto"/>
              <w:bottom w:val="none" w:sz="6" w:space="0" w:color="auto"/>
            </w:tcBorders>
          </w:tcPr>
          <w:p w14:paraId="1E538C0F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Harms: </w:t>
            </w:r>
          </w:p>
        </w:tc>
        <w:tc>
          <w:tcPr>
            <w:tcW w:w="708" w:type="dxa"/>
            <w:tcBorders>
              <w:top w:val="none" w:sz="6" w:space="0" w:color="auto"/>
              <w:bottom w:val="none" w:sz="6" w:space="0" w:color="auto"/>
            </w:tcBorders>
          </w:tcPr>
          <w:p w14:paraId="764BF457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</w:p>
        </w:tc>
      </w:tr>
      <w:tr w:rsidR="003C2ABC" w:rsidRPr="003C2ABC" w14:paraId="4D9C759F" w14:textId="5AE99574" w:rsidTr="003C2ABC">
        <w:trPr>
          <w:trHeight w:val="319"/>
        </w:trPr>
        <w:tc>
          <w:tcPr>
            <w:tcW w:w="13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E561408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19 </w:t>
            </w:r>
          </w:p>
        </w:tc>
        <w:tc>
          <w:tcPr>
            <w:tcW w:w="652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74B44D4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proofErr w:type="spellStart"/>
            <w:r w:rsidRPr="003C2ABC">
              <w:rPr>
                <w:sz w:val="20"/>
                <w:szCs w:val="20"/>
              </w:rPr>
              <w:t>All important</w:t>
            </w:r>
            <w:proofErr w:type="spellEnd"/>
            <w:r w:rsidRPr="003C2ABC">
              <w:rPr>
                <w:sz w:val="20"/>
                <w:szCs w:val="20"/>
              </w:rPr>
              <w:t xml:space="preserve"> harms or unintended effects in each group (for specific guidance see CONSORT for harms) </w:t>
            </w:r>
          </w:p>
        </w:tc>
        <w:tc>
          <w:tcPr>
            <w:tcW w:w="70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E177A0D" w14:textId="38C376E5" w:rsidR="003C2ABC" w:rsidRPr="003C2ABC" w:rsidRDefault="00977CF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3C2ABC" w:rsidRPr="003C2ABC" w14:paraId="03C84FF7" w14:textId="75B228AD" w:rsidTr="003C2ABC">
        <w:trPr>
          <w:trHeight w:val="205"/>
        </w:trPr>
        <w:tc>
          <w:tcPr>
            <w:tcW w:w="13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659313A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19a </w:t>
            </w:r>
          </w:p>
        </w:tc>
        <w:tc>
          <w:tcPr>
            <w:tcW w:w="652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6C23718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If relevant, other important unintended consequences </w:t>
            </w:r>
          </w:p>
        </w:tc>
        <w:tc>
          <w:tcPr>
            <w:tcW w:w="70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ECF5A86" w14:textId="7727D44F" w:rsidR="003C2ABC" w:rsidRPr="003C2ABC" w:rsidRDefault="00977CF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3C2ABC" w:rsidRPr="003C2ABC" w14:paraId="2920C257" w14:textId="03D0B341" w:rsidTr="003C2ABC">
        <w:trPr>
          <w:trHeight w:val="88"/>
        </w:trPr>
        <w:tc>
          <w:tcPr>
            <w:tcW w:w="7905" w:type="dxa"/>
            <w:gridSpan w:val="3"/>
            <w:tcBorders>
              <w:top w:val="none" w:sz="6" w:space="0" w:color="auto"/>
              <w:bottom w:val="none" w:sz="6" w:space="0" w:color="auto"/>
            </w:tcBorders>
          </w:tcPr>
          <w:p w14:paraId="36B06BB5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b/>
                <w:bCs/>
                <w:sz w:val="20"/>
                <w:szCs w:val="20"/>
              </w:rPr>
              <w:t xml:space="preserve">Discussion </w:t>
            </w:r>
          </w:p>
        </w:tc>
        <w:tc>
          <w:tcPr>
            <w:tcW w:w="708" w:type="dxa"/>
            <w:tcBorders>
              <w:top w:val="none" w:sz="6" w:space="0" w:color="auto"/>
              <w:bottom w:val="none" w:sz="6" w:space="0" w:color="auto"/>
            </w:tcBorders>
          </w:tcPr>
          <w:p w14:paraId="78797FA7" w14:textId="77777777" w:rsidR="003C2ABC" w:rsidRPr="003C2ABC" w:rsidRDefault="003C2AB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3C2ABC" w:rsidRPr="003C2ABC" w14:paraId="023DFAB2" w14:textId="68232EF7" w:rsidTr="003C2ABC">
        <w:trPr>
          <w:trHeight w:val="90"/>
        </w:trPr>
        <w:tc>
          <w:tcPr>
            <w:tcW w:w="7905" w:type="dxa"/>
            <w:gridSpan w:val="3"/>
            <w:tcBorders>
              <w:top w:val="none" w:sz="6" w:space="0" w:color="auto"/>
              <w:bottom w:val="none" w:sz="6" w:space="0" w:color="auto"/>
            </w:tcBorders>
          </w:tcPr>
          <w:p w14:paraId="68CC574C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Limitations: </w:t>
            </w:r>
          </w:p>
        </w:tc>
        <w:tc>
          <w:tcPr>
            <w:tcW w:w="708" w:type="dxa"/>
            <w:tcBorders>
              <w:top w:val="none" w:sz="6" w:space="0" w:color="auto"/>
              <w:bottom w:val="none" w:sz="6" w:space="0" w:color="auto"/>
            </w:tcBorders>
          </w:tcPr>
          <w:p w14:paraId="28CD98F7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</w:p>
        </w:tc>
      </w:tr>
      <w:tr w:rsidR="003C2ABC" w:rsidRPr="003C2ABC" w14:paraId="3F5B3983" w14:textId="72721066" w:rsidTr="003C2ABC">
        <w:trPr>
          <w:trHeight w:val="321"/>
        </w:trPr>
        <w:tc>
          <w:tcPr>
            <w:tcW w:w="13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EC72A5A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20 </w:t>
            </w:r>
          </w:p>
        </w:tc>
        <w:tc>
          <w:tcPr>
            <w:tcW w:w="29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9B06E33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Trial limitations, addressing sources of potential bias, imprecision, and, if relevant, multiplicity of analyses </w:t>
            </w:r>
          </w:p>
        </w:tc>
        <w:tc>
          <w:tcPr>
            <w:tcW w:w="354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0809183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Pilot trial limitations, addressing sources of potential bias and remaining uncertainty about feasibility </w:t>
            </w:r>
          </w:p>
        </w:tc>
        <w:tc>
          <w:tcPr>
            <w:tcW w:w="70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CEBFCA3" w14:textId="2551A97D" w:rsidR="003C2ABC" w:rsidRPr="003C2ABC" w:rsidRDefault="00EF63A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CC4DBC">
              <w:rPr>
                <w:sz w:val="20"/>
                <w:szCs w:val="20"/>
              </w:rPr>
              <w:t>-24</w:t>
            </w:r>
          </w:p>
        </w:tc>
      </w:tr>
      <w:tr w:rsidR="003C2ABC" w:rsidRPr="003C2ABC" w14:paraId="6808D04F" w14:textId="2447BC21" w:rsidTr="003C2ABC">
        <w:trPr>
          <w:trHeight w:val="90"/>
        </w:trPr>
        <w:tc>
          <w:tcPr>
            <w:tcW w:w="7905" w:type="dxa"/>
            <w:gridSpan w:val="3"/>
            <w:tcBorders>
              <w:top w:val="none" w:sz="6" w:space="0" w:color="auto"/>
              <w:bottom w:val="none" w:sz="6" w:space="0" w:color="auto"/>
            </w:tcBorders>
          </w:tcPr>
          <w:p w14:paraId="29BA3826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Generalisability: </w:t>
            </w:r>
          </w:p>
        </w:tc>
        <w:tc>
          <w:tcPr>
            <w:tcW w:w="708" w:type="dxa"/>
            <w:tcBorders>
              <w:top w:val="none" w:sz="6" w:space="0" w:color="auto"/>
              <w:bottom w:val="none" w:sz="6" w:space="0" w:color="auto"/>
            </w:tcBorders>
          </w:tcPr>
          <w:p w14:paraId="6F08F954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</w:p>
        </w:tc>
      </w:tr>
      <w:tr w:rsidR="003C2ABC" w:rsidRPr="003C2ABC" w14:paraId="34347E35" w14:textId="46520653" w:rsidTr="003C2ABC">
        <w:trPr>
          <w:trHeight w:val="320"/>
        </w:trPr>
        <w:tc>
          <w:tcPr>
            <w:tcW w:w="13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52C63FB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21 </w:t>
            </w:r>
          </w:p>
        </w:tc>
        <w:tc>
          <w:tcPr>
            <w:tcW w:w="29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30462A3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Generalisability (external validity, applicability) of the trial findings </w:t>
            </w:r>
          </w:p>
        </w:tc>
        <w:tc>
          <w:tcPr>
            <w:tcW w:w="354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A48C182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Generalisability (applicability) of pilot trial methods and findings to future definitive trial and other studies </w:t>
            </w:r>
          </w:p>
        </w:tc>
        <w:tc>
          <w:tcPr>
            <w:tcW w:w="70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3C96CE7" w14:textId="55709A97" w:rsidR="003C2ABC" w:rsidRPr="003C2ABC" w:rsidRDefault="00EF63A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D2EDC">
              <w:rPr>
                <w:sz w:val="20"/>
                <w:szCs w:val="20"/>
              </w:rPr>
              <w:t>3</w:t>
            </w:r>
            <w:r w:rsidR="00CC4DBC">
              <w:rPr>
                <w:sz w:val="20"/>
                <w:szCs w:val="20"/>
              </w:rPr>
              <w:t>-24</w:t>
            </w:r>
          </w:p>
        </w:tc>
      </w:tr>
      <w:tr w:rsidR="003C2ABC" w:rsidRPr="003C2ABC" w14:paraId="46E923CE" w14:textId="7163B015" w:rsidTr="003C2ABC">
        <w:trPr>
          <w:trHeight w:val="90"/>
        </w:trPr>
        <w:tc>
          <w:tcPr>
            <w:tcW w:w="7905" w:type="dxa"/>
            <w:gridSpan w:val="3"/>
            <w:tcBorders>
              <w:top w:val="none" w:sz="6" w:space="0" w:color="auto"/>
              <w:bottom w:val="none" w:sz="6" w:space="0" w:color="auto"/>
            </w:tcBorders>
          </w:tcPr>
          <w:p w14:paraId="5CDA89E6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Interpretation: </w:t>
            </w:r>
          </w:p>
        </w:tc>
        <w:tc>
          <w:tcPr>
            <w:tcW w:w="708" w:type="dxa"/>
            <w:tcBorders>
              <w:top w:val="none" w:sz="6" w:space="0" w:color="auto"/>
              <w:bottom w:val="none" w:sz="6" w:space="0" w:color="auto"/>
            </w:tcBorders>
          </w:tcPr>
          <w:p w14:paraId="1867117D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</w:p>
        </w:tc>
      </w:tr>
      <w:tr w:rsidR="003C2ABC" w:rsidRPr="003C2ABC" w14:paraId="6638D134" w14:textId="4516A5A0" w:rsidTr="003C2ABC">
        <w:trPr>
          <w:trHeight w:val="434"/>
        </w:trPr>
        <w:tc>
          <w:tcPr>
            <w:tcW w:w="13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90F7B36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22 </w:t>
            </w:r>
          </w:p>
        </w:tc>
        <w:tc>
          <w:tcPr>
            <w:tcW w:w="29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1F6BD9A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Interpretation consistent with results, balancing </w:t>
            </w:r>
            <w:proofErr w:type="gramStart"/>
            <w:r w:rsidRPr="003C2ABC">
              <w:rPr>
                <w:sz w:val="20"/>
                <w:szCs w:val="20"/>
              </w:rPr>
              <w:t>benefits</w:t>
            </w:r>
            <w:proofErr w:type="gramEnd"/>
            <w:r w:rsidRPr="003C2ABC">
              <w:rPr>
                <w:sz w:val="20"/>
                <w:szCs w:val="20"/>
              </w:rPr>
              <w:t xml:space="preserve"> and harms, and considering other relevant evidence </w:t>
            </w:r>
          </w:p>
        </w:tc>
        <w:tc>
          <w:tcPr>
            <w:tcW w:w="354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1D4A7DE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Interpretation consistent with pilot trial objectives and findings, balancing potential benefits and harms, and considering other relevant evidence </w:t>
            </w:r>
          </w:p>
        </w:tc>
        <w:tc>
          <w:tcPr>
            <w:tcW w:w="70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0DCD454" w14:textId="5C7E0671" w:rsidR="003C2ABC" w:rsidRPr="003C2ABC" w:rsidRDefault="007D2E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21-23</w:t>
            </w:r>
          </w:p>
        </w:tc>
      </w:tr>
      <w:tr w:rsidR="003C2ABC" w:rsidRPr="003C2ABC" w14:paraId="746E17EC" w14:textId="02CA4EE5" w:rsidTr="003C2ABC">
        <w:trPr>
          <w:trHeight w:val="319"/>
        </w:trPr>
        <w:tc>
          <w:tcPr>
            <w:tcW w:w="13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CBEA4C3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22a </w:t>
            </w:r>
          </w:p>
        </w:tc>
        <w:tc>
          <w:tcPr>
            <w:tcW w:w="652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8C3A3C2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Implications for progression from pilot to future definitive trial, including any proposed amendments </w:t>
            </w:r>
          </w:p>
        </w:tc>
        <w:tc>
          <w:tcPr>
            <w:tcW w:w="70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6415965" w14:textId="79047151" w:rsidR="003C2ABC" w:rsidRPr="003C2ABC" w:rsidRDefault="00C92F7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3C2ABC" w:rsidRPr="003C2ABC" w14:paraId="0501353F" w14:textId="340F45FF" w:rsidTr="003C2ABC">
        <w:trPr>
          <w:trHeight w:val="88"/>
        </w:trPr>
        <w:tc>
          <w:tcPr>
            <w:tcW w:w="7905" w:type="dxa"/>
            <w:gridSpan w:val="3"/>
            <w:tcBorders>
              <w:top w:val="none" w:sz="6" w:space="0" w:color="auto"/>
              <w:bottom w:val="none" w:sz="6" w:space="0" w:color="auto"/>
            </w:tcBorders>
          </w:tcPr>
          <w:p w14:paraId="3E98BFC1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b/>
                <w:bCs/>
                <w:sz w:val="20"/>
                <w:szCs w:val="20"/>
              </w:rPr>
              <w:t xml:space="preserve">Other information </w:t>
            </w:r>
          </w:p>
        </w:tc>
        <w:tc>
          <w:tcPr>
            <w:tcW w:w="708" w:type="dxa"/>
            <w:tcBorders>
              <w:top w:val="none" w:sz="6" w:space="0" w:color="auto"/>
              <w:bottom w:val="none" w:sz="6" w:space="0" w:color="auto"/>
            </w:tcBorders>
          </w:tcPr>
          <w:p w14:paraId="48FD0AFF" w14:textId="77777777" w:rsidR="003C2ABC" w:rsidRPr="003C2ABC" w:rsidRDefault="003C2AB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3C2ABC" w14:paraId="688BA61A" w14:textId="478A9058" w:rsidTr="003C2ABC">
        <w:trPr>
          <w:trHeight w:val="90"/>
        </w:trPr>
        <w:tc>
          <w:tcPr>
            <w:tcW w:w="7905" w:type="dxa"/>
            <w:gridSpan w:val="3"/>
            <w:tcBorders>
              <w:top w:val="none" w:sz="6" w:space="0" w:color="auto"/>
              <w:bottom w:val="none" w:sz="6" w:space="0" w:color="auto"/>
            </w:tcBorders>
          </w:tcPr>
          <w:p w14:paraId="7DF2D96A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Registration: </w:t>
            </w:r>
          </w:p>
        </w:tc>
        <w:tc>
          <w:tcPr>
            <w:tcW w:w="708" w:type="dxa"/>
            <w:tcBorders>
              <w:top w:val="none" w:sz="6" w:space="0" w:color="auto"/>
              <w:bottom w:val="none" w:sz="6" w:space="0" w:color="auto"/>
            </w:tcBorders>
          </w:tcPr>
          <w:p w14:paraId="29D06E1D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</w:p>
        </w:tc>
      </w:tr>
      <w:tr w:rsidR="003C2ABC" w14:paraId="753A4F18" w14:textId="3C1D28D3" w:rsidTr="003C2ABC">
        <w:trPr>
          <w:trHeight w:val="205"/>
        </w:trPr>
        <w:tc>
          <w:tcPr>
            <w:tcW w:w="13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0702842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23 </w:t>
            </w:r>
          </w:p>
        </w:tc>
        <w:tc>
          <w:tcPr>
            <w:tcW w:w="29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9C54CA1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Registration number and name of trial registry </w:t>
            </w:r>
          </w:p>
        </w:tc>
        <w:tc>
          <w:tcPr>
            <w:tcW w:w="354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119C8D5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Registration number for pilot trial and name of trial registry </w:t>
            </w:r>
          </w:p>
        </w:tc>
        <w:tc>
          <w:tcPr>
            <w:tcW w:w="70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5B3FBC5" w14:textId="271F38C4" w:rsidR="003C2ABC" w:rsidRPr="003C2ABC" w:rsidRDefault="00977CF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3C2ABC" w14:paraId="6D8C5DCB" w14:textId="24CE9B98" w:rsidTr="003C2ABC">
        <w:trPr>
          <w:trHeight w:val="90"/>
        </w:trPr>
        <w:tc>
          <w:tcPr>
            <w:tcW w:w="7905" w:type="dxa"/>
            <w:gridSpan w:val="3"/>
            <w:tcBorders>
              <w:top w:val="none" w:sz="6" w:space="0" w:color="auto"/>
              <w:bottom w:val="none" w:sz="6" w:space="0" w:color="auto"/>
            </w:tcBorders>
          </w:tcPr>
          <w:p w14:paraId="58F94301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Protocol: </w:t>
            </w:r>
          </w:p>
        </w:tc>
        <w:tc>
          <w:tcPr>
            <w:tcW w:w="708" w:type="dxa"/>
            <w:tcBorders>
              <w:top w:val="none" w:sz="6" w:space="0" w:color="auto"/>
              <w:bottom w:val="none" w:sz="6" w:space="0" w:color="auto"/>
            </w:tcBorders>
          </w:tcPr>
          <w:p w14:paraId="2533E6B2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</w:p>
        </w:tc>
      </w:tr>
      <w:tr w:rsidR="003C2ABC" w14:paraId="0B54488F" w14:textId="5325F149" w:rsidTr="003C2ABC">
        <w:trPr>
          <w:trHeight w:val="204"/>
        </w:trPr>
        <w:tc>
          <w:tcPr>
            <w:tcW w:w="13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CF72C2F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24 </w:t>
            </w:r>
          </w:p>
        </w:tc>
        <w:tc>
          <w:tcPr>
            <w:tcW w:w="297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166CF3A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Where the full trial protocol can be accessed, if available </w:t>
            </w:r>
          </w:p>
        </w:tc>
        <w:tc>
          <w:tcPr>
            <w:tcW w:w="354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028E134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Where the pilot trial protocol can be accessed, if available </w:t>
            </w:r>
          </w:p>
        </w:tc>
        <w:tc>
          <w:tcPr>
            <w:tcW w:w="70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1A66751" w14:textId="12C0C88D" w:rsidR="003C2ABC" w:rsidRPr="003C2ABC" w:rsidRDefault="00C92F7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3C2ABC" w14:paraId="5C565C6F" w14:textId="17D67A8D" w:rsidTr="003C2ABC">
        <w:trPr>
          <w:trHeight w:val="90"/>
        </w:trPr>
        <w:tc>
          <w:tcPr>
            <w:tcW w:w="7905" w:type="dxa"/>
            <w:gridSpan w:val="3"/>
            <w:tcBorders>
              <w:top w:val="none" w:sz="6" w:space="0" w:color="auto"/>
              <w:bottom w:val="none" w:sz="6" w:space="0" w:color="auto"/>
            </w:tcBorders>
          </w:tcPr>
          <w:p w14:paraId="3B70400F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Funding: </w:t>
            </w:r>
          </w:p>
        </w:tc>
        <w:tc>
          <w:tcPr>
            <w:tcW w:w="708" w:type="dxa"/>
            <w:tcBorders>
              <w:top w:val="none" w:sz="6" w:space="0" w:color="auto"/>
              <w:bottom w:val="none" w:sz="6" w:space="0" w:color="auto"/>
            </w:tcBorders>
          </w:tcPr>
          <w:p w14:paraId="1A282AE6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</w:p>
        </w:tc>
      </w:tr>
      <w:tr w:rsidR="003C2ABC" w14:paraId="3421F2A3" w14:textId="12026B76" w:rsidTr="003C2ABC">
        <w:trPr>
          <w:trHeight w:val="320"/>
        </w:trPr>
        <w:tc>
          <w:tcPr>
            <w:tcW w:w="13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824F81F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25 </w:t>
            </w:r>
          </w:p>
        </w:tc>
        <w:tc>
          <w:tcPr>
            <w:tcW w:w="652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D4FA962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Sources of funding and other support (such as supply of drugs), role of funders </w:t>
            </w:r>
          </w:p>
        </w:tc>
        <w:tc>
          <w:tcPr>
            <w:tcW w:w="70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1E1404C" w14:textId="68FE307D" w:rsidR="003C2ABC" w:rsidRPr="003C2ABC" w:rsidRDefault="00C92F7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CD47B0">
              <w:rPr>
                <w:sz w:val="20"/>
                <w:szCs w:val="20"/>
              </w:rPr>
              <w:t>-26</w:t>
            </w:r>
          </w:p>
        </w:tc>
      </w:tr>
      <w:tr w:rsidR="003C2ABC" w14:paraId="68F3B729" w14:textId="396C6074" w:rsidTr="003C2ABC">
        <w:trPr>
          <w:trHeight w:val="319"/>
        </w:trPr>
        <w:tc>
          <w:tcPr>
            <w:tcW w:w="13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5662F7C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26 </w:t>
            </w:r>
          </w:p>
        </w:tc>
        <w:tc>
          <w:tcPr>
            <w:tcW w:w="652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C385A7A" w14:textId="77777777" w:rsidR="003C2ABC" w:rsidRPr="003C2ABC" w:rsidRDefault="003C2ABC">
            <w:pPr>
              <w:pStyle w:val="Default"/>
              <w:rPr>
                <w:sz w:val="20"/>
                <w:szCs w:val="20"/>
              </w:rPr>
            </w:pPr>
            <w:r w:rsidRPr="003C2ABC">
              <w:rPr>
                <w:sz w:val="20"/>
                <w:szCs w:val="20"/>
              </w:rPr>
              <w:t xml:space="preserve">Ethical approval or approval by research review committee, confirmed with reference number </w:t>
            </w:r>
          </w:p>
        </w:tc>
        <w:tc>
          <w:tcPr>
            <w:tcW w:w="708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DBD0881" w14:textId="3D50644B" w:rsidR="003C2ABC" w:rsidRPr="003C2ABC" w:rsidRDefault="00C92F7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</w:tbl>
    <w:p w14:paraId="41852F7C" w14:textId="54EF19CF" w:rsidR="003C2ABC" w:rsidRPr="003C2ABC" w:rsidRDefault="003C2ABC" w:rsidP="00DC7999">
      <w:pPr>
        <w:rPr>
          <w:sz w:val="18"/>
          <w:szCs w:val="18"/>
        </w:rPr>
      </w:pPr>
      <w:r w:rsidRPr="003C2ABC">
        <w:rPr>
          <w:sz w:val="18"/>
          <w:szCs w:val="18"/>
        </w:rPr>
        <w:t>*Here a pilot trial means any randomised study conducted in preparation for a future definitive RCT, where the main objective of the pilot trial is to assess feasibility.</w:t>
      </w:r>
    </w:p>
    <w:sectPr w:rsidR="003C2ABC" w:rsidRPr="003C2A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15778" w14:textId="77777777" w:rsidR="004F57C0" w:rsidRDefault="004F57C0" w:rsidP="00DC7999">
      <w:pPr>
        <w:spacing w:after="0" w:line="240" w:lineRule="auto"/>
      </w:pPr>
      <w:r>
        <w:separator/>
      </w:r>
    </w:p>
  </w:endnote>
  <w:endnote w:type="continuationSeparator" w:id="0">
    <w:p w14:paraId="2B8A1ED3" w14:textId="77777777" w:rsidR="004F57C0" w:rsidRDefault="004F57C0" w:rsidP="00DC7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26A6D" w14:textId="77777777" w:rsidR="004F57C0" w:rsidRDefault="004F57C0" w:rsidP="00DC7999">
      <w:pPr>
        <w:spacing w:after="0" w:line="240" w:lineRule="auto"/>
      </w:pPr>
      <w:r>
        <w:separator/>
      </w:r>
    </w:p>
  </w:footnote>
  <w:footnote w:type="continuationSeparator" w:id="0">
    <w:p w14:paraId="2E14A2E8" w14:textId="77777777" w:rsidR="004F57C0" w:rsidRDefault="004F57C0" w:rsidP="00DC79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999"/>
    <w:rsid w:val="0026268D"/>
    <w:rsid w:val="003C2ABC"/>
    <w:rsid w:val="004F57C0"/>
    <w:rsid w:val="006E34F0"/>
    <w:rsid w:val="007C0CB2"/>
    <w:rsid w:val="007D2EDC"/>
    <w:rsid w:val="00977CF0"/>
    <w:rsid w:val="00A05A42"/>
    <w:rsid w:val="00AA6635"/>
    <w:rsid w:val="00B66B5D"/>
    <w:rsid w:val="00C92F71"/>
    <w:rsid w:val="00CC4DBC"/>
    <w:rsid w:val="00CD47B0"/>
    <w:rsid w:val="00D838E5"/>
    <w:rsid w:val="00DC7999"/>
    <w:rsid w:val="00DD1F07"/>
    <w:rsid w:val="00EF63A6"/>
    <w:rsid w:val="00F2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9CA50"/>
  <w15:chartTrackingRefBased/>
  <w15:docId w15:val="{CB0A2DD1-C252-4A10-9A11-30F57D074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C79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C79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999"/>
  </w:style>
  <w:style w:type="paragraph" w:styleId="Footer">
    <w:name w:val="footer"/>
    <w:basedOn w:val="Normal"/>
    <w:link w:val="FooterChar"/>
    <w:uiPriority w:val="99"/>
    <w:unhideWhenUsed/>
    <w:rsid w:val="00DC79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1088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Amrish Patel</dc:creator>
  <cp:keywords/>
  <dc:description/>
  <cp:lastModifiedBy>Amrish Patel (ECO - Staff)</cp:lastModifiedBy>
  <cp:revision>7</cp:revision>
  <dcterms:created xsi:type="dcterms:W3CDTF">2023-08-17T15:20:00Z</dcterms:created>
  <dcterms:modified xsi:type="dcterms:W3CDTF">2023-09-25T14:25:00Z</dcterms:modified>
</cp:coreProperties>
</file>