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F1" w:rsidRDefault="00106A20">
      <w:pPr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G</w:t>
      </w:r>
      <w:r w:rsidRPr="00D05BF1">
        <w:rPr>
          <w:rFonts w:ascii="Times New Roman" w:eastAsia="宋体" w:hAnsi="Times New Roman" w:cs="Times New Roman"/>
          <w:b/>
          <w:kern w:val="0"/>
          <w:sz w:val="24"/>
          <w:szCs w:val="24"/>
        </w:rPr>
        <w:t>raphical abstract</w:t>
      </w: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:</w:t>
      </w:r>
    </w:p>
    <w:p w:rsidR="00106A20" w:rsidRDefault="00106A20">
      <w:pPr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106A20" w:rsidRDefault="008B34A3" w:rsidP="00106A20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bookmarkStart w:id="0" w:name="_Hlk110275606"/>
      <w:r>
        <w:rPr>
          <w:rFonts w:ascii="Times New Roman" w:eastAsia="宋体" w:hAnsi="Times New Roman"/>
          <w:b/>
          <w:kern w:val="0"/>
          <w:sz w:val="24"/>
          <w:szCs w:val="24"/>
        </w:rPr>
        <w:t>Development</w:t>
      </w:r>
      <w:r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of g</w:t>
      </w:r>
      <w:r w:rsidRPr="00AD6970">
        <w:rPr>
          <w:rFonts w:ascii="Times New Roman" w:eastAsia="宋体" w:hAnsi="Times New Roman"/>
          <w:b/>
          <w:kern w:val="0"/>
          <w:sz w:val="24"/>
          <w:szCs w:val="24"/>
        </w:rPr>
        <w:t>lucose/pH</w:t>
      </w:r>
      <w:r w:rsidRPr="00AD6970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 w:rsidRPr="00AD6970">
        <w:rPr>
          <w:rFonts w:ascii="Times New Roman" w:eastAsia="宋体" w:hAnsi="Times New Roman"/>
          <w:b/>
          <w:kern w:val="0"/>
          <w:sz w:val="24"/>
          <w:szCs w:val="24"/>
        </w:rPr>
        <w:t xml:space="preserve">responsive </w:t>
      </w:r>
      <w:bookmarkEnd w:id="0"/>
      <w:r>
        <w:rPr>
          <w:rFonts w:ascii="Times New Roman" w:eastAsia="宋体" w:hAnsi="Times New Roman"/>
          <w:b/>
          <w:kern w:val="0"/>
          <w:sz w:val="24"/>
          <w:szCs w:val="24"/>
        </w:rPr>
        <w:t>smart</w:t>
      </w:r>
      <w:r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 w:rsidRPr="00AD6970">
        <w:rPr>
          <w:rFonts w:ascii="Times New Roman" w:eastAsia="宋体" w:hAnsi="Times New Roman"/>
          <w:b/>
          <w:kern w:val="0"/>
          <w:sz w:val="24"/>
          <w:szCs w:val="24"/>
        </w:rPr>
        <w:t>hydrogel</w:t>
      </w:r>
      <w:r w:rsidRPr="00AD6970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of </w:t>
      </w:r>
      <w:proofErr w:type="spellStart"/>
      <w:r>
        <w:rPr>
          <w:rFonts w:ascii="Times New Roman" w:eastAsia="宋体" w:hAnsi="Times New Roman" w:hint="eastAsia"/>
          <w:b/>
          <w:kern w:val="0"/>
          <w:sz w:val="24"/>
          <w:szCs w:val="24"/>
        </w:rPr>
        <w:t>carbopol</w:t>
      </w:r>
      <w:proofErr w:type="spellEnd"/>
      <w:r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 w:rsidRPr="00AD6970">
        <w:rPr>
          <w:rFonts w:ascii="Times New Roman" w:eastAsia="宋体" w:hAnsi="Times New Roman"/>
          <w:b/>
          <w:kern w:val="0"/>
          <w:sz w:val="24"/>
          <w:szCs w:val="24"/>
        </w:rPr>
        <w:t xml:space="preserve">and </w:t>
      </w:r>
      <w:r w:rsidRPr="00AD6970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application in </w:t>
      </w:r>
      <w:proofErr w:type="spellStart"/>
      <w:r w:rsidRPr="00AD6970">
        <w:rPr>
          <w:rFonts w:ascii="Times New Roman" w:eastAsia="宋体" w:hAnsi="Times New Roman" w:hint="eastAsia"/>
          <w:b/>
          <w:kern w:val="0"/>
          <w:sz w:val="24"/>
          <w:szCs w:val="24"/>
        </w:rPr>
        <w:t>microneedles</w:t>
      </w:r>
      <w:proofErr w:type="spellEnd"/>
    </w:p>
    <w:p w:rsidR="00106A20" w:rsidRDefault="00106A20" w:rsidP="00106A20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106A20" w:rsidRPr="008B34A3" w:rsidRDefault="009718B7" w:rsidP="00106A2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proofErr w:type="spellStart"/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>Mingli</w:t>
      </w:r>
      <w:proofErr w:type="spellEnd"/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Pi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8B34A3">
        <w:rPr>
          <w:rFonts w:ascii="Times New Roman" w:hAnsi="Times New Roman" w:cs="Times New Roman" w:hint="eastAsia"/>
          <w:bCs/>
          <w:color w:val="000000"/>
          <w:sz w:val="20"/>
          <w:szCs w:val="20"/>
        </w:rPr>
        <w:t>,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Weijun Liu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8B34A3">
        <w:rPr>
          <w:rStyle w:val="a6"/>
          <w:rFonts w:ascii="Times New Roman" w:hAnsi="Times New Roman" w:cs="Times New Roman"/>
          <w:bCs/>
          <w:color w:val="000000"/>
          <w:sz w:val="20"/>
          <w:szCs w:val="20"/>
        </w:rPr>
        <w:footnoteReference w:customMarkFollows="1" w:id="1"/>
        <w:sym w:font="Symbol" w:char="F02A"/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8B34A3">
        <w:rPr>
          <w:rFonts w:ascii="Times New Roman" w:hAnsi="Times New Roman" w:cs="Times New Roman" w:hint="eastAsia"/>
          <w:bCs/>
          <w:color w:val="000000"/>
          <w:sz w:val="20"/>
          <w:szCs w:val="20"/>
        </w:rPr>
        <w:t>,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>Beibei</w:t>
      </w:r>
      <w:proofErr w:type="spellEnd"/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Huang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8B34A3">
        <w:rPr>
          <w:rFonts w:ascii="Times New Roman" w:hAnsi="Times New Roman" w:cs="Times New Roman" w:hint="eastAsia"/>
          <w:bCs/>
          <w:color w:val="000000"/>
          <w:sz w:val="20"/>
          <w:szCs w:val="20"/>
        </w:rPr>
        <w:t xml:space="preserve">, </w:t>
      </w:r>
      <w:proofErr w:type="spellStart"/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>Tingxuan</w:t>
      </w:r>
      <w:proofErr w:type="spellEnd"/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Wu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8B34A3">
        <w:rPr>
          <w:rFonts w:ascii="Times New Roman" w:hAnsi="Times New Roman" w:cs="Times New Roman" w:hint="eastAsia"/>
          <w:bCs/>
          <w:color w:val="000000"/>
          <w:sz w:val="20"/>
          <w:szCs w:val="20"/>
        </w:rPr>
        <w:t xml:space="preserve">, 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>Tao Zhang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1</w:t>
      </w:r>
      <w:r w:rsidRPr="008B34A3">
        <w:rPr>
          <w:rFonts w:ascii="Times New Roman" w:hAnsi="Times New Roman" w:cs="Times New Roman" w:hint="eastAsia"/>
          <w:bCs/>
          <w:color w:val="000000"/>
          <w:sz w:val="20"/>
          <w:szCs w:val="20"/>
        </w:rPr>
        <w:t xml:space="preserve">, 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</w:rPr>
        <w:t>Wei Wang</w:t>
      </w:r>
      <w:r w:rsidRPr="008B34A3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2</w:t>
      </w:r>
    </w:p>
    <w:p w:rsidR="00106A20" w:rsidRDefault="00106A20" w:rsidP="00106A20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:rsidR="00106A20" w:rsidRDefault="00106A20"/>
    <w:p w:rsidR="00601CC5" w:rsidRDefault="00601CC5"/>
    <w:p w:rsidR="00B80391" w:rsidRPr="00AD6970" w:rsidRDefault="00B92023" w:rsidP="00B80391">
      <w:pPr>
        <w:widowControl/>
        <w:spacing w:line="360" w:lineRule="auto"/>
        <w:rPr>
          <w:rFonts w:ascii="Times New Roman" w:eastAsia="宋体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sz w:val="20"/>
          <w:szCs w:val="20"/>
        </w:rPr>
        <w:t xml:space="preserve">A </w:t>
      </w:r>
      <w:r w:rsidR="00B80391" w:rsidRPr="00AA5D2E">
        <w:rPr>
          <w:rFonts w:ascii="Times New Roman" w:hAnsi="Times New Roman"/>
          <w:sz w:val="20"/>
          <w:szCs w:val="20"/>
        </w:rPr>
        <w:t xml:space="preserve">hydrogel made </w:t>
      </w:r>
      <w:r>
        <w:rPr>
          <w:rFonts w:ascii="Times New Roman" w:hAnsi="Times New Roman" w:hint="eastAsia"/>
          <w:sz w:val="20"/>
          <w:szCs w:val="20"/>
        </w:rPr>
        <w:t xml:space="preserve">from </w:t>
      </w:r>
      <w:r w:rsidR="00B80391" w:rsidRPr="00AA5D2E">
        <w:rPr>
          <w:rFonts w:ascii="Times New Roman" w:hAnsi="Times New Roman"/>
          <w:sz w:val="20"/>
          <w:szCs w:val="20"/>
        </w:rPr>
        <w:t xml:space="preserve">a new </w:t>
      </w:r>
      <w:proofErr w:type="spellStart"/>
      <w:r w:rsidRPr="00C83DAA">
        <w:rPr>
          <w:rFonts w:ascii="Times New Roman" w:hAnsi="Times New Roman"/>
          <w:color w:val="000000"/>
          <w:sz w:val="20"/>
          <w:szCs w:val="20"/>
        </w:rPr>
        <w:t>carbopol</w:t>
      </w:r>
      <w:proofErr w:type="spellEnd"/>
      <w:r w:rsidRPr="00AA5D2E">
        <w:rPr>
          <w:rFonts w:ascii="Times New Roman" w:hAnsi="Times New Roman"/>
          <w:sz w:val="20"/>
          <w:szCs w:val="20"/>
        </w:rPr>
        <w:t xml:space="preserve"> </w:t>
      </w:r>
      <w:r w:rsidR="00B80391" w:rsidRPr="00AA5D2E">
        <w:rPr>
          <w:rFonts w:ascii="Times New Roman" w:hAnsi="Times New Roman"/>
          <w:sz w:val="20"/>
          <w:szCs w:val="20"/>
        </w:rPr>
        <w:t xml:space="preserve">polymer </w:t>
      </w:r>
      <w:r w:rsidR="00B80391" w:rsidRPr="00AA5D2E">
        <w:rPr>
          <w:rFonts w:ascii="Times New Roman" w:hAnsi="Times New Roman" w:hint="eastAsia"/>
          <w:sz w:val="20"/>
          <w:szCs w:val="20"/>
        </w:rPr>
        <w:t>derivative</w:t>
      </w:r>
      <w:r w:rsidR="003E4208">
        <w:rPr>
          <w:rFonts w:ascii="Times New Roman" w:hAnsi="Times New Roman" w:hint="eastAsia"/>
          <w:sz w:val="20"/>
          <w:szCs w:val="20"/>
        </w:rPr>
        <w:t>, which</w:t>
      </w:r>
      <w:r w:rsidR="00B80391" w:rsidRPr="00AA5D2E">
        <w:rPr>
          <w:rFonts w:ascii="Times New Roman" w:hAnsi="Times New Roman" w:hint="eastAsia"/>
          <w:sz w:val="20"/>
          <w:szCs w:val="20"/>
        </w:rPr>
        <w:t xml:space="preserve"> </w:t>
      </w:r>
      <w:r w:rsidR="003E4208">
        <w:rPr>
          <w:rFonts w:ascii="Times New Roman" w:hAnsi="Times New Roman" w:hint="eastAsia"/>
          <w:color w:val="000000"/>
          <w:sz w:val="20"/>
          <w:szCs w:val="20"/>
        </w:rPr>
        <w:t>has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 good sensitivity to glucose concentration changes in addition to the solution </w:t>
      </w:r>
      <w:proofErr w:type="spellStart"/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>pH</w:t>
      </w:r>
      <w:r w:rsidR="003E4208">
        <w:rPr>
          <w:rFonts w:ascii="Times New Roman" w:hAnsi="Times New Roman" w:hint="eastAsia"/>
          <w:color w:val="000000"/>
          <w:sz w:val="20"/>
          <w:szCs w:val="20"/>
        </w:rPr>
        <w:t>.</w:t>
      </w:r>
      <w:proofErr w:type="spellEnd"/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 </w:t>
      </w:r>
      <w:r w:rsidR="003E4208">
        <w:rPr>
          <w:rFonts w:ascii="Times New Roman" w:hAnsi="Times New Roman" w:hint="eastAsia"/>
          <w:color w:val="000000"/>
          <w:sz w:val="20"/>
          <w:szCs w:val="20"/>
        </w:rPr>
        <w:t>T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hese features were heightened by the introducing </w:t>
      </w:r>
      <w:r w:rsidR="0097714E">
        <w:rPr>
          <w:rFonts w:ascii="Times New Roman" w:hAnsi="Times New Roman" w:hint="eastAsia"/>
          <w:color w:val="000000"/>
          <w:sz w:val="20"/>
          <w:szCs w:val="20"/>
        </w:rPr>
        <w:t xml:space="preserve">ammoniated </w:t>
      </w:r>
      <w:proofErr w:type="spellStart"/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>ZnO</w:t>
      </w:r>
      <w:proofErr w:type="spellEnd"/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 </w:t>
      </w:r>
      <w:r w:rsidR="0097714E" w:rsidRPr="00C83DAA">
        <w:rPr>
          <w:rFonts w:ascii="Times New Roman" w:hAnsi="Times New Roman" w:hint="eastAsia"/>
          <w:color w:val="000000"/>
          <w:sz w:val="20"/>
          <w:szCs w:val="20"/>
        </w:rPr>
        <w:t>nano</w:t>
      </w:r>
      <w:r w:rsidR="00B80391" w:rsidRPr="00AA5D2E">
        <w:rPr>
          <w:rFonts w:ascii="Times New Roman" w:hAnsi="Times New Roman"/>
          <w:sz w:val="20"/>
          <w:szCs w:val="20"/>
        </w:rPr>
        <w:t>particles</w:t>
      </w:r>
      <w:r w:rsidR="00B80391" w:rsidRPr="00AA5D2E">
        <w:rPr>
          <w:rFonts w:ascii="Times New Roman" w:hAnsi="Times New Roman" w:hint="eastAsia"/>
          <w:sz w:val="20"/>
          <w:szCs w:val="20"/>
        </w:rPr>
        <w:t xml:space="preserve"> an</w:t>
      </w:r>
      <w:bookmarkStart w:id="1" w:name="_GoBack"/>
      <w:bookmarkEnd w:id="1"/>
      <w:r w:rsidR="00B80391" w:rsidRPr="00AA5D2E">
        <w:rPr>
          <w:rFonts w:ascii="Times New Roman" w:hAnsi="Times New Roman" w:hint="eastAsia"/>
          <w:sz w:val="20"/>
          <w:szCs w:val="20"/>
        </w:rPr>
        <w:t xml:space="preserve">d related to the hydrogel 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>morphology</w:t>
      </w:r>
      <w:r w:rsidR="00B80391" w:rsidRPr="00AA5D2E">
        <w:rPr>
          <w:rFonts w:ascii="Times New Roman" w:hAnsi="Times New Roman" w:hint="eastAsia"/>
          <w:sz w:val="20"/>
          <w:szCs w:val="20"/>
        </w:rPr>
        <w:t xml:space="preserve"> from 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initial </w:t>
      </w:r>
      <w:r w:rsidR="00D620EC" w:rsidRPr="001512D8">
        <w:rPr>
          <w:rFonts w:ascii="Times New Roman" w:hAnsi="Times New Roman" w:hint="eastAsia"/>
          <w:sz w:val="20"/>
          <w:szCs w:val="20"/>
        </w:rPr>
        <w:t xml:space="preserve">regular </w:t>
      </w:r>
      <w:r w:rsidR="00D620EC">
        <w:rPr>
          <w:rFonts w:ascii="Times New Roman" w:hAnsi="Times New Roman" w:hint="eastAsia"/>
          <w:sz w:val="20"/>
          <w:szCs w:val="20"/>
        </w:rPr>
        <w:t>lamellar</w:t>
      </w:r>
      <w:r w:rsidR="00D620EC" w:rsidRPr="00AA5D2E">
        <w:rPr>
          <w:rFonts w:ascii="Times New Roman" w:hAnsi="Times New Roman" w:hint="eastAsia"/>
          <w:sz w:val="20"/>
          <w:szCs w:val="20"/>
        </w:rPr>
        <w:t xml:space="preserve"> </w:t>
      </w:r>
      <w:r w:rsidR="00B80391" w:rsidRPr="00AA5D2E">
        <w:rPr>
          <w:rFonts w:ascii="Times New Roman" w:hAnsi="Times New Roman" w:hint="eastAsia"/>
          <w:sz w:val="20"/>
          <w:szCs w:val="20"/>
        </w:rPr>
        <w:t xml:space="preserve">into </w:t>
      </w:r>
      <w:r w:rsidR="00D620EC">
        <w:rPr>
          <w:rFonts w:ascii="Times New Roman" w:hAnsi="Times New Roman" w:hint="eastAsia"/>
          <w:sz w:val="20"/>
          <w:szCs w:val="20"/>
        </w:rPr>
        <w:t>irregular</w:t>
      </w:r>
      <w:r w:rsidR="00D620EC" w:rsidRPr="00C83DAA">
        <w:rPr>
          <w:rFonts w:ascii="Times New Roman" w:hAnsi="Times New Roman" w:hint="eastAsia"/>
          <w:color w:val="000000"/>
          <w:sz w:val="20"/>
          <w:szCs w:val="20"/>
        </w:rPr>
        <w:t xml:space="preserve"> 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>sheet along with porous</w:t>
      </w:r>
      <w:r w:rsidR="00B80391" w:rsidRPr="00AA5D2E">
        <w:rPr>
          <w:rFonts w:ascii="Times New Roman" w:hAnsi="Times New Roman" w:hint="eastAsia"/>
          <w:sz w:val="20"/>
          <w:szCs w:val="20"/>
        </w:rPr>
        <w:t xml:space="preserve"> structure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. Two types of </w:t>
      </w:r>
      <w:proofErr w:type="spellStart"/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>microneedles</w:t>
      </w:r>
      <w:proofErr w:type="spellEnd"/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 xml:space="preserve"> gained from the resulting materials displayed sufficient stiffness for piercing pigskin</w:t>
      </w:r>
      <w:r w:rsidR="00B80391">
        <w:rPr>
          <w:rFonts w:ascii="Times New Roman" w:hAnsi="Times New Roman" w:hint="eastAsia"/>
          <w:sz w:val="20"/>
          <w:szCs w:val="20"/>
        </w:rPr>
        <w:t xml:space="preserve">. The releases </w:t>
      </w:r>
      <w:r w:rsidR="00B80391" w:rsidRPr="00C83DAA">
        <w:rPr>
          <w:rFonts w:ascii="Times New Roman" w:hAnsi="Times New Roman" w:hint="eastAsia"/>
          <w:color w:val="000000"/>
          <w:sz w:val="20"/>
          <w:szCs w:val="20"/>
        </w:rPr>
        <w:t>in vitro</w:t>
      </w:r>
      <w:r w:rsidR="00B80391">
        <w:rPr>
          <w:rFonts w:ascii="Times New Roman" w:hAnsi="Times New Roman" w:hint="eastAsia"/>
          <w:sz w:val="20"/>
          <w:szCs w:val="20"/>
        </w:rPr>
        <w:t xml:space="preserve"> and p</w:t>
      </w:r>
      <w:r w:rsidR="00B80391">
        <w:rPr>
          <w:rFonts w:ascii="Times New Roman" w:hAnsi="Times New Roman"/>
          <w:sz w:val="20"/>
          <w:szCs w:val="20"/>
        </w:rPr>
        <w:t>ulsatile</w:t>
      </w:r>
      <w:r w:rsidR="00B80391">
        <w:rPr>
          <w:rFonts w:ascii="Times New Roman" w:hAnsi="Times New Roman" w:hint="eastAsia"/>
          <w:sz w:val="20"/>
          <w:szCs w:val="20"/>
        </w:rPr>
        <w:t xml:space="preserve"> tests of insulin-loaded </w:t>
      </w:r>
      <w:proofErr w:type="spellStart"/>
      <w:r w:rsidR="00B80391">
        <w:rPr>
          <w:rFonts w:ascii="Times New Roman" w:hAnsi="Times New Roman" w:hint="eastAsia"/>
          <w:sz w:val="20"/>
          <w:szCs w:val="20"/>
        </w:rPr>
        <w:t>microneedles</w:t>
      </w:r>
      <w:proofErr w:type="spellEnd"/>
      <w:r w:rsidR="00B80391">
        <w:rPr>
          <w:rFonts w:ascii="Times New Roman" w:hAnsi="Times New Roman" w:hint="eastAsia"/>
          <w:sz w:val="20"/>
          <w:szCs w:val="20"/>
        </w:rPr>
        <w:t xml:space="preserve"> verified that the loaded drug </w:t>
      </w:r>
      <w:r w:rsidR="00B80391">
        <w:rPr>
          <w:rFonts w:ascii="Times New Roman" w:hAnsi="Times New Roman"/>
          <w:sz w:val="20"/>
          <w:szCs w:val="20"/>
        </w:rPr>
        <w:t>could</w:t>
      </w:r>
      <w:r w:rsidR="00B80391">
        <w:rPr>
          <w:rFonts w:ascii="Times New Roman" w:hAnsi="Times New Roman" w:hint="eastAsia"/>
          <w:sz w:val="20"/>
          <w:szCs w:val="20"/>
        </w:rPr>
        <w:t xml:space="preserve"> control to be released, implying </w:t>
      </w:r>
      <w:r w:rsidR="00D620EC">
        <w:rPr>
          <w:rFonts w:ascii="Times New Roman" w:hAnsi="Times New Roman" w:hint="eastAsia"/>
          <w:sz w:val="20"/>
          <w:szCs w:val="20"/>
        </w:rPr>
        <w:t xml:space="preserve">that </w:t>
      </w:r>
      <w:r w:rsidR="00B80391">
        <w:rPr>
          <w:rFonts w:ascii="Times New Roman" w:hAnsi="Times New Roman" w:hint="eastAsia"/>
          <w:sz w:val="20"/>
          <w:szCs w:val="20"/>
        </w:rPr>
        <w:t xml:space="preserve">the </w:t>
      </w:r>
      <w:r w:rsidR="009342D3">
        <w:rPr>
          <w:rFonts w:ascii="Times New Roman" w:hAnsi="Times New Roman" w:hint="eastAsia"/>
          <w:sz w:val="20"/>
          <w:szCs w:val="20"/>
        </w:rPr>
        <w:t xml:space="preserve">developed </w:t>
      </w:r>
      <w:r w:rsidR="00D620EC">
        <w:rPr>
          <w:rFonts w:ascii="Times New Roman" w:hAnsi="Times New Roman" w:hint="eastAsia"/>
          <w:sz w:val="20"/>
          <w:szCs w:val="20"/>
        </w:rPr>
        <w:t>smart materials</w:t>
      </w:r>
      <w:r w:rsidR="00B80391">
        <w:rPr>
          <w:rFonts w:ascii="Times New Roman" w:hAnsi="Times New Roman" w:hint="eastAsia"/>
          <w:sz w:val="20"/>
          <w:szCs w:val="20"/>
        </w:rPr>
        <w:t xml:space="preserve"> </w:t>
      </w:r>
      <w:proofErr w:type="gramStart"/>
      <w:r w:rsidR="00B80391">
        <w:rPr>
          <w:rFonts w:ascii="Times New Roman" w:hAnsi="Times New Roman" w:hint="eastAsia"/>
          <w:sz w:val="20"/>
          <w:szCs w:val="20"/>
        </w:rPr>
        <w:t>exist</w:t>
      </w:r>
      <w:proofErr w:type="gramEnd"/>
      <w:r w:rsidR="00B80391">
        <w:rPr>
          <w:rFonts w:ascii="Times New Roman" w:hAnsi="Times New Roman" w:hint="eastAsia"/>
          <w:sz w:val="20"/>
          <w:szCs w:val="20"/>
        </w:rPr>
        <w:t xml:space="preserve"> potential application in the field of </w:t>
      </w:r>
      <w:r w:rsidR="00B80391">
        <w:rPr>
          <w:rFonts w:ascii="Times New Roman" w:hAnsi="Times New Roman"/>
          <w:sz w:val="20"/>
          <w:szCs w:val="20"/>
        </w:rPr>
        <w:t>biomedicine</w:t>
      </w:r>
      <w:r w:rsidR="00B80391">
        <w:rPr>
          <w:rFonts w:ascii="Times New Roman" w:hAnsi="Times New Roman" w:hint="eastAsia"/>
          <w:sz w:val="20"/>
          <w:szCs w:val="20"/>
        </w:rPr>
        <w:t>.</w:t>
      </w:r>
    </w:p>
    <w:p w:rsidR="007C5BDD" w:rsidRPr="00B80391" w:rsidRDefault="007C5BDD" w:rsidP="00C62501">
      <w:pPr>
        <w:rPr>
          <w:rStyle w:val="apple-converted-space"/>
          <w:rFonts w:ascii="Arial" w:hAnsi="Arial" w:cs="Arial"/>
          <w:color w:val="2E3033"/>
          <w:sz w:val="18"/>
          <w:szCs w:val="18"/>
          <w:shd w:val="clear" w:color="auto" w:fill="EEF0F2"/>
        </w:rPr>
      </w:pPr>
    </w:p>
    <w:p w:rsidR="00CC6A0A" w:rsidRDefault="00B02230" w:rsidP="00CC6A0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B826A11" wp14:editId="552C10A0">
            <wp:extent cx="2402205" cy="1439545"/>
            <wp:effectExtent l="0" t="0" r="0" b="8255"/>
            <wp:docPr id="1" name="图片 1" descr="E:\研究生培养\皮明丽\文章\Express polymer letters\submission\opj\Graphical abstr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研究生培养\皮明丽\文章\Express polymer letters\submission\opj\Graphical abstrac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91" w:rsidRPr="00B80391" w:rsidRDefault="00B80391" w:rsidP="00B803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06A20" w:rsidRDefault="005960C2" w:rsidP="007C5BDD">
      <w:pPr>
        <w:jc w:val="center"/>
      </w:pPr>
      <w:r>
        <w:rPr>
          <w:rFonts w:hint="eastAsia"/>
        </w:rPr>
        <w:t xml:space="preserve">  </w:t>
      </w:r>
    </w:p>
    <w:p w:rsidR="00317661" w:rsidRDefault="00317661" w:rsidP="007C5BDD">
      <w:pPr>
        <w:jc w:val="center"/>
      </w:pPr>
    </w:p>
    <w:p w:rsidR="00106A20" w:rsidRDefault="00106A20"/>
    <w:sectPr w:rsidR="00106A20" w:rsidSect="006E5B0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A7" w:rsidRDefault="007D4FA7" w:rsidP="00106A20">
      <w:r>
        <w:separator/>
      </w:r>
    </w:p>
  </w:endnote>
  <w:endnote w:type="continuationSeparator" w:id="0">
    <w:p w:rsidR="007D4FA7" w:rsidRDefault="007D4FA7" w:rsidP="0010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A7" w:rsidRDefault="007D4FA7" w:rsidP="00106A20">
      <w:r>
        <w:separator/>
      </w:r>
    </w:p>
  </w:footnote>
  <w:footnote w:type="continuationSeparator" w:id="0">
    <w:p w:rsidR="007D4FA7" w:rsidRDefault="007D4FA7" w:rsidP="00106A20">
      <w:r>
        <w:continuationSeparator/>
      </w:r>
    </w:p>
  </w:footnote>
  <w:footnote w:id="1">
    <w:p w:rsidR="009718B7" w:rsidRPr="00756E3A" w:rsidRDefault="009718B7" w:rsidP="009718B7">
      <w:pPr>
        <w:pStyle w:val="a5"/>
        <w:rPr>
          <w:rFonts w:ascii="Times New Roman" w:hAnsi="Times New Roman" w:cs="Times New Roman"/>
          <w:sz w:val="16"/>
          <w:szCs w:val="16"/>
        </w:rPr>
      </w:pPr>
      <w:r w:rsidRPr="00756E3A">
        <w:rPr>
          <w:rStyle w:val="a6"/>
          <w:rFonts w:ascii="Times New Roman" w:hAnsi="Times New Roman" w:cs="Times New Roman"/>
          <w:sz w:val="16"/>
          <w:szCs w:val="16"/>
        </w:rPr>
        <w:sym w:font="Symbol" w:char="F02A"/>
      </w:r>
      <w:r w:rsidRPr="00756E3A">
        <w:rPr>
          <w:rFonts w:ascii="Times New Roman" w:hAnsi="Times New Roman" w:cs="Times New Roman"/>
          <w:sz w:val="16"/>
          <w:szCs w:val="16"/>
        </w:rPr>
        <w:t xml:space="preserve"> Corresponding author,</w:t>
      </w:r>
      <w:r>
        <w:rPr>
          <w:rFonts w:ascii="Times New Roman" w:hAnsi="Times New Roman" w:cs="Times New Roman" w:hint="eastAsia"/>
          <w:sz w:val="16"/>
          <w:szCs w:val="16"/>
        </w:rPr>
        <w:t xml:space="preserve"> E</w:t>
      </w:r>
      <w:r w:rsidRPr="00756E3A">
        <w:rPr>
          <w:rFonts w:ascii="Times New Roman" w:hAnsi="Times New Roman" w:cs="Times New Roman"/>
          <w:sz w:val="16"/>
          <w:szCs w:val="16"/>
        </w:rPr>
        <w:t xml:space="preserve">-mail: </w:t>
      </w:r>
      <w:hyperlink r:id="rId1" w:history="1">
        <w:r w:rsidRPr="0049125A">
          <w:rPr>
            <w:rStyle w:val="a4"/>
            <w:rFonts w:ascii="Times New Roman" w:eastAsia="宋体" w:hAnsi="Times New Roman" w:cs="Times New Roman"/>
            <w:kern w:val="0"/>
            <w:sz w:val="16"/>
            <w:szCs w:val="16"/>
          </w:rPr>
          <w:t>liuwj@sit.edu.cn</w:t>
        </w:r>
      </w:hyperlink>
      <w:r>
        <w:rPr>
          <w:rFonts w:ascii="Times New Roman" w:eastAsia="宋体" w:hAnsi="Times New Roman" w:cs="Times New Roman" w:hint="eastAsia"/>
          <w:color w:val="000000"/>
          <w:kern w:val="0"/>
          <w:sz w:val="16"/>
          <w:szCs w:val="16"/>
        </w:rPr>
        <w:t>, Tel:  021-60877214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20"/>
    <w:rsid w:val="00033C9B"/>
    <w:rsid w:val="0005707B"/>
    <w:rsid w:val="00091EE2"/>
    <w:rsid w:val="00106A20"/>
    <w:rsid w:val="001646B4"/>
    <w:rsid w:val="00181656"/>
    <w:rsid w:val="00213504"/>
    <w:rsid w:val="00251E1B"/>
    <w:rsid w:val="002567D2"/>
    <w:rsid w:val="002606D0"/>
    <w:rsid w:val="002A62E5"/>
    <w:rsid w:val="002E3A2C"/>
    <w:rsid w:val="00312AEB"/>
    <w:rsid w:val="00317661"/>
    <w:rsid w:val="00385951"/>
    <w:rsid w:val="003E4208"/>
    <w:rsid w:val="003E7B02"/>
    <w:rsid w:val="003F7591"/>
    <w:rsid w:val="00415F1A"/>
    <w:rsid w:val="00510BCC"/>
    <w:rsid w:val="0053372E"/>
    <w:rsid w:val="00584353"/>
    <w:rsid w:val="005960C2"/>
    <w:rsid w:val="005B19C6"/>
    <w:rsid w:val="00600251"/>
    <w:rsid w:val="00601CC5"/>
    <w:rsid w:val="00613EDB"/>
    <w:rsid w:val="006812FF"/>
    <w:rsid w:val="006934F1"/>
    <w:rsid w:val="00696337"/>
    <w:rsid w:val="006A7B4C"/>
    <w:rsid w:val="006E5B03"/>
    <w:rsid w:val="007213CB"/>
    <w:rsid w:val="00792286"/>
    <w:rsid w:val="007C5BDD"/>
    <w:rsid w:val="007D4FA7"/>
    <w:rsid w:val="00843683"/>
    <w:rsid w:val="0087561B"/>
    <w:rsid w:val="008A7C3D"/>
    <w:rsid w:val="008B34A3"/>
    <w:rsid w:val="008D0E07"/>
    <w:rsid w:val="008E1170"/>
    <w:rsid w:val="008E3BA8"/>
    <w:rsid w:val="008F3185"/>
    <w:rsid w:val="008F45A0"/>
    <w:rsid w:val="009342D3"/>
    <w:rsid w:val="009718B7"/>
    <w:rsid w:val="0097714E"/>
    <w:rsid w:val="009A1B2F"/>
    <w:rsid w:val="00A00231"/>
    <w:rsid w:val="00AA5D2E"/>
    <w:rsid w:val="00AE5865"/>
    <w:rsid w:val="00B02230"/>
    <w:rsid w:val="00B80391"/>
    <w:rsid w:val="00B92023"/>
    <w:rsid w:val="00BF70ED"/>
    <w:rsid w:val="00C12E25"/>
    <w:rsid w:val="00C54FA8"/>
    <w:rsid w:val="00C60C8B"/>
    <w:rsid w:val="00C62501"/>
    <w:rsid w:val="00CB01A7"/>
    <w:rsid w:val="00CC6A0A"/>
    <w:rsid w:val="00D4334F"/>
    <w:rsid w:val="00D620EC"/>
    <w:rsid w:val="00D859B2"/>
    <w:rsid w:val="00D971EC"/>
    <w:rsid w:val="00DA1FA4"/>
    <w:rsid w:val="00F02FDE"/>
    <w:rsid w:val="00F3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213C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6A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6A20"/>
    <w:rPr>
      <w:sz w:val="18"/>
      <w:szCs w:val="18"/>
    </w:rPr>
  </w:style>
  <w:style w:type="character" w:styleId="a4">
    <w:name w:val="Hyperlink"/>
    <w:basedOn w:val="a0"/>
    <w:uiPriority w:val="99"/>
    <w:unhideWhenUsed/>
    <w:qFormat/>
    <w:rsid w:val="00106A20"/>
    <w:rPr>
      <w:color w:val="0000FF"/>
      <w:u w:val="single"/>
    </w:rPr>
  </w:style>
  <w:style w:type="paragraph" w:styleId="a5">
    <w:name w:val="footnote text"/>
    <w:basedOn w:val="a"/>
    <w:link w:val="Char0"/>
    <w:uiPriority w:val="99"/>
    <w:semiHidden/>
    <w:unhideWhenUsed/>
    <w:rsid w:val="00106A20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5"/>
    <w:uiPriority w:val="99"/>
    <w:semiHidden/>
    <w:rsid w:val="00106A20"/>
    <w:rPr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106A20"/>
    <w:rPr>
      <w:vertAlign w:val="superscript"/>
    </w:rPr>
  </w:style>
  <w:style w:type="character" w:customStyle="1" w:styleId="3Char">
    <w:name w:val="标题 3 Char"/>
    <w:basedOn w:val="a0"/>
    <w:link w:val="3"/>
    <w:uiPriority w:val="9"/>
    <w:rsid w:val="007213C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7213CB"/>
  </w:style>
  <w:style w:type="paragraph" w:styleId="a7">
    <w:name w:val="header"/>
    <w:basedOn w:val="a"/>
    <w:link w:val="Char1"/>
    <w:uiPriority w:val="99"/>
    <w:unhideWhenUsed/>
    <w:rsid w:val="00600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0025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600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600251"/>
    <w:rPr>
      <w:sz w:val="18"/>
      <w:szCs w:val="18"/>
    </w:rPr>
  </w:style>
  <w:style w:type="paragraph" w:styleId="a9">
    <w:name w:val="annotation text"/>
    <w:basedOn w:val="a"/>
    <w:link w:val="Char3"/>
    <w:uiPriority w:val="99"/>
    <w:unhideWhenUsed/>
    <w:qFormat/>
    <w:rsid w:val="006812FF"/>
    <w:pPr>
      <w:jc w:val="left"/>
    </w:pPr>
  </w:style>
  <w:style w:type="character" w:customStyle="1" w:styleId="Char3">
    <w:name w:val="批注文字 Char"/>
    <w:basedOn w:val="a0"/>
    <w:link w:val="a9"/>
    <w:uiPriority w:val="99"/>
    <w:rsid w:val="006812FF"/>
  </w:style>
  <w:style w:type="character" w:styleId="aa">
    <w:name w:val="annotation reference"/>
    <w:basedOn w:val="a0"/>
    <w:uiPriority w:val="99"/>
    <w:semiHidden/>
    <w:unhideWhenUsed/>
    <w:qFormat/>
    <w:rsid w:val="006812FF"/>
    <w:rPr>
      <w:sz w:val="21"/>
      <w:szCs w:val="21"/>
    </w:rPr>
  </w:style>
  <w:style w:type="character" w:styleId="ab">
    <w:name w:val="Emphasis"/>
    <w:basedOn w:val="a0"/>
    <w:uiPriority w:val="20"/>
    <w:qFormat/>
    <w:rsid w:val="009771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213C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6A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06A20"/>
    <w:rPr>
      <w:sz w:val="18"/>
      <w:szCs w:val="18"/>
    </w:rPr>
  </w:style>
  <w:style w:type="character" w:styleId="a4">
    <w:name w:val="Hyperlink"/>
    <w:basedOn w:val="a0"/>
    <w:uiPriority w:val="99"/>
    <w:unhideWhenUsed/>
    <w:qFormat/>
    <w:rsid w:val="00106A20"/>
    <w:rPr>
      <w:color w:val="0000FF"/>
      <w:u w:val="single"/>
    </w:rPr>
  </w:style>
  <w:style w:type="paragraph" w:styleId="a5">
    <w:name w:val="footnote text"/>
    <w:basedOn w:val="a"/>
    <w:link w:val="Char0"/>
    <w:uiPriority w:val="99"/>
    <w:semiHidden/>
    <w:unhideWhenUsed/>
    <w:rsid w:val="00106A20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5"/>
    <w:uiPriority w:val="99"/>
    <w:semiHidden/>
    <w:rsid w:val="00106A20"/>
    <w:rPr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106A20"/>
    <w:rPr>
      <w:vertAlign w:val="superscript"/>
    </w:rPr>
  </w:style>
  <w:style w:type="character" w:customStyle="1" w:styleId="3Char">
    <w:name w:val="标题 3 Char"/>
    <w:basedOn w:val="a0"/>
    <w:link w:val="3"/>
    <w:uiPriority w:val="9"/>
    <w:rsid w:val="007213C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7213CB"/>
  </w:style>
  <w:style w:type="paragraph" w:styleId="a7">
    <w:name w:val="header"/>
    <w:basedOn w:val="a"/>
    <w:link w:val="Char1"/>
    <w:uiPriority w:val="99"/>
    <w:unhideWhenUsed/>
    <w:rsid w:val="006002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00251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600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600251"/>
    <w:rPr>
      <w:sz w:val="18"/>
      <w:szCs w:val="18"/>
    </w:rPr>
  </w:style>
  <w:style w:type="paragraph" w:styleId="a9">
    <w:name w:val="annotation text"/>
    <w:basedOn w:val="a"/>
    <w:link w:val="Char3"/>
    <w:uiPriority w:val="99"/>
    <w:unhideWhenUsed/>
    <w:qFormat/>
    <w:rsid w:val="006812FF"/>
    <w:pPr>
      <w:jc w:val="left"/>
    </w:pPr>
  </w:style>
  <w:style w:type="character" w:customStyle="1" w:styleId="Char3">
    <w:name w:val="批注文字 Char"/>
    <w:basedOn w:val="a0"/>
    <w:link w:val="a9"/>
    <w:uiPriority w:val="99"/>
    <w:rsid w:val="006812FF"/>
  </w:style>
  <w:style w:type="character" w:styleId="aa">
    <w:name w:val="annotation reference"/>
    <w:basedOn w:val="a0"/>
    <w:uiPriority w:val="99"/>
    <w:semiHidden/>
    <w:unhideWhenUsed/>
    <w:qFormat/>
    <w:rsid w:val="006812FF"/>
    <w:rPr>
      <w:sz w:val="21"/>
      <w:szCs w:val="21"/>
    </w:rPr>
  </w:style>
  <w:style w:type="character" w:styleId="ab">
    <w:name w:val="Emphasis"/>
    <w:basedOn w:val="a0"/>
    <w:uiPriority w:val="20"/>
    <w:qFormat/>
    <w:rsid w:val="009771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iuwj@si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WJLiu</dc:creator>
  <cp:lastModifiedBy>Weijun Liu</cp:lastModifiedBy>
  <cp:revision>27</cp:revision>
  <dcterms:created xsi:type="dcterms:W3CDTF">2023-06-15T02:49:00Z</dcterms:created>
  <dcterms:modified xsi:type="dcterms:W3CDTF">2023-07-30T03:10:00Z</dcterms:modified>
</cp:coreProperties>
</file>