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6DDBB" w14:textId="405F3544" w:rsidR="00F75D56" w:rsidRDefault="00262466">
      <w:pPr>
        <w:rPr>
          <w:rFonts w:ascii="TimesNewRomanPS-BoldMT" w:hAnsi="TimesNewRomanPS-BoldMT" w:hint="eastAsia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Supporting Information</w:t>
      </w:r>
    </w:p>
    <w:p w14:paraId="41EBAF7B" w14:textId="77777777" w:rsidR="00262466" w:rsidRDefault="00262466" w:rsidP="00262466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bookmarkStart w:id="0" w:name="OLE_LINK1"/>
      <w:bookmarkStart w:id="1" w:name="OLE_LINK2"/>
    </w:p>
    <w:p w14:paraId="379CCC36" w14:textId="328FD28C" w:rsidR="005D246D" w:rsidRPr="005D246D" w:rsidRDefault="005D246D" w:rsidP="005D246D">
      <w:pPr>
        <w:widowControl/>
        <w:spacing w:line="360" w:lineRule="auto"/>
        <w:jc w:val="left"/>
        <w:rPr>
          <w:rFonts w:ascii="Times New Roman" w:eastAsia="宋体" w:hAnsi="Times New Roman"/>
          <w:b/>
          <w:kern w:val="0"/>
          <w:sz w:val="24"/>
          <w:szCs w:val="24"/>
        </w:rPr>
      </w:pPr>
      <w:bookmarkStart w:id="2" w:name="_Hlk110275606"/>
      <w:r w:rsidRPr="005D246D">
        <w:rPr>
          <w:rFonts w:ascii="Times New Roman" w:eastAsia="宋体" w:hAnsi="Times New Roman"/>
          <w:b/>
          <w:kern w:val="0"/>
          <w:sz w:val="24"/>
          <w:szCs w:val="24"/>
        </w:rPr>
        <w:t>Development</w:t>
      </w:r>
      <w:r w:rsidRPr="005D246D">
        <w:rPr>
          <w:rFonts w:ascii="Times New Roman" w:eastAsia="宋体" w:hAnsi="Times New Roman" w:hint="eastAsia"/>
          <w:b/>
          <w:kern w:val="0"/>
          <w:sz w:val="24"/>
          <w:szCs w:val="24"/>
        </w:rPr>
        <w:t xml:space="preserve"> of g</w:t>
      </w:r>
      <w:r w:rsidRPr="005D246D">
        <w:rPr>
          <w:rFonts w:ascii="Times New Roman" w:eastAsia="宋体" w:hAnsi="Times New Roman"/>
          <w:b/>
          <w:kern w:val="0"/>
          <w:sz w:val="24"/>
          <w:szCs w:val="24"/>
        </w:rPr>
        <w:t>lucose/pH</w:t>
      </w:r>
      <w:r w:rsidRPr="005D246D">
        <w:rPr>
          <w:rFonts w:ascii="Times New Roman" w:eastAsia="宋体" w:hAnsi="Times New Roman" w:hint="eastAsia"/>
          <w:b/>
          <w:kern w:val="0"/>
          <w:sz w:val="24"/>
          <w:szCs w:val="24"/>
        </w:rPr>
        <w:t xml:space="preserve"> </w:t>
      </w:r>
      <w:r w:rsidRPr="005D246D">
        <w:rPr>
          <w:rFonts w:ascii="Times New Roman" w:eastAsia="宋体" w:hAnsi="Times New Roman"/>
          <w:b/>
          <w:kern w:val="0"/>
          <w:sz w:val="24"/>
          <w:szCs w:val="24"/>
        </w:rPr>
        <w:t xml:space="preserve">responsive </w:t>
      </w:r>
      <w:bookmarkEnd w:id="2"/>
      <w:r w:rsidRPr="005D246D">
        <w:rPr>
          <w:rFonts w:ascii="Times New Roman" w:eastAsia="宋体" w:hAnsi="Times New Roman"/>
          <w:b/>
          <w:kern w:val="0"/>
          <w:sz w:val="24"/>
          <w:szCs w:val="24"/>
        </w:rPr>
        <w:t>smart</w:t>
      </w:r>
      <w:r w:rsidRPr="005D246D">
        <w:rPr>
          <w:rFonts w:ascii="Times New Roman" w:eastAsia="宋体" w:hAnsi="Times New Roman" w:hint="eastAsia"/>
          <w:b/>
          <w:kern w:val="0"/>
          <w:sz w:val="24"/>
          <w:szCs w:val="24"/>
        </w:rPr>
        <w:t xml:space="preserve"> </w:t>
      </w:r>
      <w:r w:rsidRPr="005D246D">
        <w:rPr>
          <w:rFonts w:ascii="Times New Roman" w:eastAsia="宋体" w:hAnsi="Times New Roman"/>
          <w:b/>
          <w:kern w:val="0"/>
          <w:sz w:val="24"/>
          <w:szCs w:val="24"/>
        </w:rPr>
        <w:t>hydrogel</w:t>
      </w:r>
      <w:r w:rsidRPr="005D246D">
        <w:rPr>
          <w:rFonts w:ascii="Times New Roman" w:eastAsia="宋体" w:hAnsi="Times New Roman" w:hint="eastAsia"/>
          <w:b/>
          <w:kern w:val="0"/>
          <w:sz w:val="24"/>
          <w:szCs w:val="24"/>
        </w:rPr>
        <w:t xml:space="preserve"> of </w:t>
      </w:r>
      <w:proofErr w:type="spellStart"/>
      <w:r w:rsidRPr="005D246D">
        <w:rPr>
          <w:rFonts w:ascii="Times New Roman" w:eastAsia="宋体" w:hAnsi="Times New Roman" w:hint="eastAsia"/>
          <w:b/>
          <w:kern w:val="0"/>
          <w:sz w:val="24"/>
          <w:szCs w:val="24"/>
        </w:rPr>
        <w:t>carbopol</w:t>
      </w:r>
      <w:proofErr w:type="spellEnd"/>
      <w:r w:rsidRPr="005D246D">
        <w:rPr>
          <w:rFonts w:ascii="Times New Roman" w:eastAsia="宋体" w:hAnsi="Times New Roman" w:hint="eastAsia"/>
          <w:b/>
          <w:kern w:val="0"/>
          <w:sz w:val="24"/>
          <w:szCs w:val="24"/>
        </w:rPr>
        <w:t xml:space="preserve"> </w:t>
      </w:r>
      <w:r w:rsidRPr="005D246D">
        <w:rPr>
          <w:rFonts w:ascii="Times New Roman" w:eastAsia="宋体" w:hAnsi="Times New Roman"/>
          <w:b/>
          <w:kern w:val="0"/>
          <w:sz w:val="24"/>
          <w:szCs w:val="24"/>
        </w:rPr>
        <w:t xml:space="preserve">and </w:t>
      </w:r>
      <w:r w:rsidRPr="005D246D">
        <w:rPr>
          <w:rFonts w:ascii="Times New Roman" w:eastAsia="宋体" w:hAnsi="Times New Roman" w:hint="eastAsia"/>
          <w:b/>
          <w:kern w:val="0"/>
          <w:sz w:val="24"/>
          <w:szCs w:val="24"/>
        </w:rPr>
        <w:t xml:space="preserve">application in </w:t>
      </w:r>
      <w:proofErr w:type="spellStart"/>
      <w:r w:rsidRPr="005D246D">
        <w:rPr>
          <w:rFonts w:ascii="Times New Roman" w:eastAsia="宋体" w:hAnsi="Times New Roman" w:hint="eastAsia"/>
          <w:b/>
          <w:kern w:val="0"/>
          <w:sz w:val="24"/>
          <w:szCs w:val="24"/>
        </w:rPr>
        <w:t>microneedles</w:t>
      </w:r>
      <w:proofErr w:type="spellEnd"/>
    </w:p>
    <w:p w14:paraId="15EC1F32" w14:textId="77777777" w:rsidR="005265B8" w:rsidRPr="005D246D" w:rsidRDefault="005265B8" w:rsidP="005265B8">
      <w:pPr>
        <w:widowControl/>
        <w:spacing w:line="360" w:lineRule="auto"/>
        <w:jc w:val="left"/>
        <w:rPr>
          <w:rFonts w:ascii="Times New Roman" w:eastAsia="宋体" w:hAnsi="Times New Roman"/>
          <w:b/>
          <w:kern w:val="0"/>
          <w:sz w:val="24"/>
          <w:szCs w:val="24"/>
        </w:rPr>
      </w:pPr>
    </w:p>
    <w:p w14:paraId="1E757458" w14:textId="77777777" w:rsidR="005265B8" w:rsidRPr="003B1FA6" w:rsidRDefault="005265B8" w:rsidP="005265B8">
      <w:pPr>
        <w:widowControl/>
        <w:spacing w:line="360" w:lineRule="auto"/>
        <w:jc w:val="left"/>
        <w:rPr>
          <w:rFonts w:ascii="Times New Roman" w:eastAsia="宋体" w:hAnsi="Times New Roman"/>
          <w:kern w:val="0"/>
          <w:sz w:val="22"/>
        </w:rPr>
      </w:pPr>
      <w:proofErr w:type="spellStart"/>
      <w:r w:rsidRPr="003B1FA6">
        <w:rPr>
          <w:rFonts w:ascii="Times New Roman" w:hAnsi="Times New Roman"/>
          <w:bCs/>
          <w:color w:val="000000"/>
          <w:sz w:val="22"/>
        </w:rPr>
        <w:t>Mingli</w:t>
      </w:r>
      <w:proofErr w:type="spellEnd"/>
      <w:r w:rsidRPr="003B1FA6">
        <w:rPr>
          <w:rFonts w:ascii="Times New Roman" w:hAnsi="Times New Roman"/>
          <w:bCs/>
          <w:color w:val="000000"/>
          <w:sz w:val="22"/>
        </w:rPr>
        <w:t xml:space="preserve"> Pi</w:t>
      </w:r>
      <w:r w:rsidRPr="003B1FA6">
        <w:rPr>
          <w:rFonts w:ascii="Times New Roman" w:hAnsi="Times New Roman"/>
          <w:bCs/>
          <w:color w:val="000000"/>
          <w:sz w:val="22"/>
          <w:vertAlign w:val="superscript"/>
        </w:rPr>
        <w:t>1</w:t>
      </w:r>
      <w:r w:rsidRPr="003B1FA6">
        <w:rPr>
          <w:rFonts w:ascii="Times New Roman" w:hAnsi="Times New Roman" w:hint="eastAsia"/>
          <w:bCs/>
          <w:color w:val="000000"/>
          <w:sz w:val="22"/>
        </w:rPr>
        <w:t>,</w:t>
      </w:r>
      <w:r w:rsidRPr="003B1FA6">
        <w:rPr>
          <w:rFonts w:ascii="Times New Roman" w:hAnsi="Times New Roman"/>
          <w:bCs/>
          <w:color w:val="000000"/>
          <w:sz w:val="22"/>
        </w:rPr>
        <w:t xml:space="preserve"> Weijun Liu</w:t>
      </w:r>
      <w:r w:rsidRPr="003B1FA6">
        <w:rPr>
          <w:rFonts w:ascii="Times New Roman" w:hAnsi="Times New Roman"/>
          <w:bCs/>
          <w:color w:val="000000"/>
          <w:sz w:val="22"/>
          <w:vertAlign w:val="superscript"/>
        </w:rPr>
        <w:t>1</w:t>
      </w:r>
      <w:r w:rsidRPr="003B1FA6">
        <w:rPr>
          <w:rStyle w:val="ac"/>
          <w:rFonts w:ascii="Times New Roman" w:hAnsi="Times New Roman"/>
          <w:bCs/>
          <w:color w:val="000000"/>
          <w:sz w:val="22"/>
        </w:rPr>
        <w:footnoteReference w:customMarkFollows="1" w:id="1"/>
        <w:sym w:font="Symbol" w:char="F02A"/>
      </w:r>
      <w:r w:rsidRPr="003B1FA6">
        <w:rPr>
          <w:rFonts w:ascii="Times New Roman" w:hAnsi="Times New Roman"/>
          <w:bCs/>
          <w:color w:val="000000"/>
          <w:sz w:val="22"/>
        </w:rPr>
        <w:t xml:space="preserve"> </w:t>
      </w:r>
      <w:r w:rsidRPr="003B1FA6">
        <w:rPr>
          <w:rFonts w:ascii="Times New Roman" w:hAnsi="Times New Roman" w:hint="eastAsia"/>
          <w:bCs/>
          <w:color w:val="000000"/>
          <w:sz w:val="22"/>
        </w:rPr>
        <w:t>,</w:t>
      </w:r>
      <w:r w:rsidRPr="003B1FA6">
        <w:rPr>
          <w:rFonts w:ascii="Times New Roman" w:hAnsi="Times New Roman"/>
          <w:bCs/>
          <w:color w:val="000000"/>
          <w:sz w:val="22"/>
        </w:rPr>
        <w:t xml:space="preserve"> </w:t>
      </w:r>
      <w:proofErr w:type="spellStart"/>
      <w:r w:rsidRPr="003B1FA6">
        <w:rPr>
          <w:rFonts w:ascii="Times New Roman" w:hAnsi="Times New Roman"/>
          <w:bCs/>
          <w:color w:val="000000"/>
          <w:sz w:val="22"/>
        </w:rPr>
        <w:t>Beibei</w:t>
      </w:r>
      <w:proofErr w:type="spellEnd"/>
      <w:r w:rsidRPr="003B1FA6">
        <w:rPr>
          <w:rFonts w:ascii="Times New Roman" w:hAnsi="Times New Roman"/>
          <w:bCs/>
          <w:color w:val="000000"/>
          <w:sz w:val="22"/>
        </w:rPr>
        <w:t xml:space="preserve"> Huang</w:t>
      </w:r>
      <w:r w:rsidRPr="003B1FA6">
        <w:rPr>
          <w:rFonts w:ascii="Times New Roman" w:hAnsi="Times New Roman"/>
          <w:bCs/>
          <w:color w:val="000000"/>
          <w:sz w:val="22"/>
          <w:vertAlign w:val="superscript"/>
        </w:rPr>
        <w:t>1</w:t>
      </w:r>
      <w:r w:rsidRPr="003B1FA6">
        <w:rPr>
          <w:rFonts w:ascii="Times New Roman" w:hAnsi="Times New Roman" w:hint="eastAsia"/>
          <w:bCs/>
          <w:color w:val="000000"/>
          <w:sz w:val="22"/>
        </w:rPr>
        <w:t xml:space="preserve">, </w:t>
      </w:r>
      <w:proofErr w:type="spellStart"/>
      <w:r w:rsidRPr="003B1FA6">
        <w:rPr>
          <w:rFonts w:ascii="Times New Roman" w:hAnsi="Times New Roman"/>
          <w:bCs/>
          <w:color w:val="000000"/>
          <w:sz w:val="22"/>
        </w:rPr>
        <w:t>Tingxuan</w:t>
      </w:r>
      <w:proofErr w:type="spellEnd"/>
      <w:r w:rsidRPr="003B1FA6">
        <w:rPr>
          <w:rFonts w:ascii="Times New Roman" w:hAnsi="Times New Roman"/>
          <w:bCs/>
          <w:color w:val="000000"/>
          <w:sz w:val="22"/>
        </w:rPr>
        <w:t xml:space="preserve"> Wu</w:t>
      </w:r>
      <w:r w:rsidRPr="003B1FA6">
        <w:rPr>
          <w:rFonts w:ascii="Times New Roman" w:hAnsi="Times New Roman"/>
          <w:bCs/>
          <w:color w:val="000000"/>
          <w:sz w:val="22"/>
          <w:vertAlign w:val="superscript"/>
        </w:rPr>
        <w:t>1</w:t>
      </w:r>
      <w:r w:rsidRPr="003B1FA6">
        <w:rPr>
          <w:rFonts w:ascii="Times New Roman" w:hAnsi="Times New Roman" w:hint="eastAsia"/>
          <w:bCs/>
          <w:color w:val="000000"/>
          <w:sz w:val="22"/>
        </w:rPr>
        <w:t xml:space="preserve">, </w:t>
      </w:r>
      <w:r w:rsidRPr="003B1FA6">
        <w:rPr>
          <w:rFonts w:ascii="Times New Roman" w:hAnsi="Times New Roman"/>
          <w:bCs/>
          <w:color w:val="000000"/>
          <w:sz w:val="22"/>
        </w:rPr>
        <w:t>Tao Zhang</w:t>
      </w:r>
      <w:r w:rsidRPr="003B1FA6">
        <w:rPr>
          <w:rFonts w:ascii="Times New Roman" w:hAnsi="Times New Roman"/>
          <w:bCs/>
          <w:color w:val="000000"/>
          <w:sz w:val="22"/>
          <w:vertAlign w:val="superscript"/>
        </w:rPr>
        <w:t>1</w:t>
      </w:r>
      <w:r w:rsidRPr="003B1FA6">
        <w:rPr>
          <w:rFonts w:ascii="Times New Roman" w:hAnsi="Times New Roman" w:hint="eastAsia"/>
          <w:bCs/>
          <w:color w:val="000000"/>
          <w:sz w:val="22"/>
        </w:rPr>
        <w:t xml:space="preserve">, </w:t>
      </w:r>
      <w:r w:rsidRPr="003B1FA6">
        <w:rPr>
          <w:rFonts w:ascii="Times New Roman" w:hAnsi="Times New Roman"/>
          <w:bCs/>
          <w:color w:val="000000"/>
          <w:sz w:val="22"/>
        </w:rPr>
        <w:t>Wei Wang</w:t>
      </w:r>
      <w:r w:rsidRPr="003B1FA6">
        <w:rPr>
          <w:rFonts w:ascii="Times New Roman" w:hAnsi="Times New Roman"/>
          <w:bCs/>
          <w:color w:val="000000"/>
          <w:sz w:val="22"/>
          <w:vertAlign w:val="superscript"/>
        </w:rPr>
        <w:t>2</w:t>
      </w:r>
    </w:p>
    <w:p w14:paraId="1AFD09C5" w14:textId="77777777" w:rsidR="005265B8" w:rsidRPr="005265B8" w:rsidRDefault="005265B8" w:rsidP="005265B8">
      <w:pPr>
        <w:widowControl/>
        <w:spacing w:line="360" w:lineRule="auto"/>
        <w:jc w:val="left"/>
        <w:rPr>
          <w:rFonts w:ascii="Times New Roman" w:eastAsia="宋体" w:hAnsi="Times New Roman"/>
          <w:b/>
          <w:kern w:val="0"/>
          <w:sz w:val="24"/>
          <w:szCs w:val="24"/>
        </w:rPr>
      </w:pPr>
    </w:p>
    <w:bookmarkEnd w:id="0"/>
    <w:bookmarkEnd w:id="1"/>
    <w:p w14:paraId="7FB61B75" w14:textId="77777777" w:rsidR="005D246D" w:rsidRDefault="005D246D" w:rsidP="005265B8">
      <w:pPr>
        <w:widowControl/>
        <w:jc w:val="left"/>
        <w:rPr>
          <w:rFonts w:ascii="TimesNewRomanPS-BoldMT" w:hAnsi="TimesNewRomanPS-BoldMT" w:hint="eastAsia"/>
          <w:b/>
          <w:bCs/>
          <w:color w:val="000000"/>
          <w:szCs w:val="21"/>
        </w:rPr>
      </w:pPr>
    </w:p>
    <w:p w14:paraId="0848522A" w14:textId="77777777" w:rsidR="005D246D" w:rsidRDefault="005D246D" w:rsidP="005265B8">
      <w:pPr>
        <w:widowControl/>
        <w:jc w:val="left"/>
        <w:rPr>
          <w:rFonts w:ascii="TimesNewRomanPS-BoldMT" w:hAnsi="TimesNewRomanPS-BoldMT" w:hint="eastAsia"/>
          <w:b/>
          <w:bCs/>
          <w:color w:val="000000"/>
          <w:szCs w:val="21"/>
        </w:rPr>
      </w:pPr>
    </w:p>
    <w:p w14:paraId="4936D170" w14:textId="4AA64FD1" w:rsidR="005265B8" w:rsidRPr="00FA2297" w:rsidRDefault="005265B8" w:rsidP="005265B8">
      <w:pPr>
        <w:widowControl/>
        <w:jc w:val="left"/>
        <w:rPr>
          <w:rFonts w:ascii="Times New Roman" w:hAnsi="Times New Roman" w:cs="Times New Roman"/>
          <w:szCs w:val="21"/>
        </w:rPr>
      </w:pPr>
      <w:bookmarkStart w:id="3" w:name="_GoBack"/>
      <w:bookmarkEnd w:id="3"/>
      <w:r w:rsidRPr="00FA2297">
        <w:rPr>
          <w:rFonts w:ascii="TimesNewRomanPS-BoldMT" w:hAnsi="TimesNewRomanPS-BoldMT"/>
          <w:b/>
          <w:bCs/>
          <w:color w:val="000000"/>
          <w:szCs w:val="21"/>
        </w:rPr>
        <w:t xml:space="preserve">Table </w:t>
      </w:r>
      <w:r w:rsidRPr="00FA2297">
        <w:rPr>
          <w:rFonts w:ascii="TimesNewRomanPS-BoldMT" w:hAnsi="TimesNewRomanPS-BoldMT" w:hint="eastAsia"/>
          <w:b/>
          <w:bCs/>
          <w:color w:val="000000"/>
          <w:szCs w:val="21"/>
        </w:rPr>
        <w:t>S</w:t>
      </w:r>
      <w:r w:rsidRPr="00FA2297">
        <w:rPr>
          <w:rFonts w:ascii="TimesNewRomanPS-BoldMT" w:hAnsi="TimesNewRomanPS-BoldMT"/>
          <w:b/>
          <w:bCs/>
          <w:color w:val="000000"/>
          <w:szCs w:val="21"/>
        </w:rPr>
        <w:t>1.</w:t>
      </w:r>
      <w:r w:rsidRPr="00FA2297">
        <w:rPr>
          <w:rFonts w:ascii="Times New Roman" w:hAnsi="Times New Roman" w:cs="Times New Roman"/>
          <w:szCs w:val="21"/>
        </w:rPr>
        <w:t xml:space="preserve"> The element content of hydrogel</w:t>
      </w:r>
      <w:r w:rsidR="00FA2297" w:rsidRPr="00FA2297">
        <w:rPr>
          <w:rFonts w:ascii="Times New Roman" w:hAnsi="Times New Roman" w:cs="Times New Roman" w:hint="eastAsia"/>
          <w:szCs w:val="21"/>
        </w:rPr>
        <w:t>s</w:t>
      </w:r>
      <w:r w:rsidRPr="00FA2297">
        <w:rPr>
          <w:rFonts w:hint="eastAsia"/>
          <w:szCs w:val="21"/>
        </w:rPr>
        <w:t xml:space="preserve"> </w:t>
      </w:r>
      <w:r w:rsidRPr="00FA2297">
        <w:rPr>
          <w:rFonts w:ascii="Times New Roman" w:hAnsi="Times New Roman" w:cs="Times New Roman"/>
          <w:szCs w:val="21"/>
        </w:rPr>
        <w:t xml:space="preserve">prepared at different </w:t>
      </w:r>
      <w:r w:rsidR="00FA2297" w:rsidRPr="00FA2297">
        <w:rPr>
          <w:rFonts w:ascii="Times New Roman" w:hAnsi="Times New Roman" w:cs="Times New Roman"/>
          <w:szCs w:val="21"/>
        </w:rPr>
        <w:t>ratios</w:t>
      </w:r>
      <w:r w:rsidR="00FA2297" w:rsidRPr="00FA2297">
        <w:rPr>
          <w:rFonts w:ascii="Times New Roman" w:hAnsi="Times New Roman" w:cs="Times New Roman" w:hint="eastAsia"/>
          <w:szCs w:val="21"/>
        </w:rPr>
        <w:t xml:space="preserve"> of CP </w:t>
      </w:r>
      <w:r w:rsidRPr="00FA2297">
        <w:rPr>
          <w:rFonts w:ascii="Times New Roman" w:hAnsi="Times New Roman" w:cs="Times New Roman"/>
          <w:szCs w:val="21"/>
        </w:rPr>
        <w:t xml:space="preserve">to </w:t>
      </w:r>
      <w:r w:rsidR="00FA2297" w:rsidRPr="00FA2297">
        <w:rPr>
          <w:rFonts w:ascii="Times New Roman" w:hAnsi="Times New Roman" w:cs="Times New Roman" w:hint="eastAsia"/>
          <w:szCs w:val="21"/>
        </w:rPr>
        <w:t>APBA</w:t>
      </w:r>
      <w:r w:rsidRPr="00FA2297">
        <w:rPr>
          <w:rFonts w:ascii="Times New Roman" w:hAnsi="Times New Roman" w:cs="Times New Roman"/>
          <w:szCs w:val="21"/>
        </w:rPr>
        <w:t xml:space="preserve"> </w:t>
      </w:r>
    </w:p>
    <w:p w14:paraId="6950EDC0" w14:textId="77777777" w:rsidR="00FA2297" w:rsidRDefault="00FA2297" w:rsidP="005265B8">
      <w:pPr>
        <w:widowControl/>
        <w:jc w:val="left"/>
        <w:rPr>
          <w:rFonts w:ascii="Times New Roman" w:eastAsia="宋体" w:hAnsi="Times New Roman" w:cs="Times New Roman"/>
          <w:b/>
          <w:kern w:val="0"/>
          <w:szCs w:val="21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0"/>
        <w:gridCol w:w="1199"/>
        <w:gridCol w:w="1137"/>
        <w:gridCol w:w="1138"/>
        <w:gridCol w:w="1138"/>
      </w:tblGrid>
      <w:tr w:rsidR="005265B8" w14:paraId="0D95A813" w14:textId="77777777" w:rsidTr="00E420F8">
        <w:trPr>
          <w:jc w:val="center"/>
        </w:trPr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0D803D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CP-APBA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FD9A19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0D872E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O%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0797E0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N%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5A2DA3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B%</w:t>
            </w:r>
          </w:p>
        </w:tc>
      </w:tr>
      <w:tr w:rsidR="005265B8" w14:paraId="526D5A24" w14:textId="77777777" w:rsidTr="00E420F8">
        <w:trPr>
          <w:jc w:val="center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5D9CEC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0.2g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59D02B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61.48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393D191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18.76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8DBA09D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10.18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CAD60F4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9.58</w:t>
            </w:r>
          </w:p>
        </w:tc>
      </w:tr>
      <w:tr w:rsidR="005265B8" w14:paraId="36DB1E8A" w14:textId="77777777" w:rsidTr="00E420F8">
        <w:trPr>
          <w:jc w:val="center"/>
        </w:trPr>
        <w:tc>
          <w:tcPr>
            <w:tcW w:w="1520" w:type="dxa"/>
            <w:hideMark/>
          </w:tcPr>
          <w:p w14:paraId="4827E753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0.4g</w:t>
            </w:r>
          </w:p>
        </w:tc>
        <w:tc>
          <w:tcPr>
            <w:tcW w:w="1199" w:type="dxa"/>
            <w:vAlign w:val="bottom"/>
            <w:hideMark/>
          </w:tcPr>
          <w:p w14:paraId="3DE24999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41.59</w:t>
            </w:r>
          </w:p>
        </w:tc>
        <w:tc>
          <w:tcPr>
            <w:tcW w:w="1137" w:type="dxa"/>
            <w:vAlign w:val="bottom"/>
            <w:hideMark/>
          </w:tcPr>
          <w:p w14:paraId="2D2E4262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23.11</w:t>
            </w:r>
          </w:p>
        </w:tc>
        <w:tc>
          <w:tcPr>
            <w:tcW w:w="1138" w:type="dxa"/>
            <w:vAlign w:val="bottom"/>
            <w:hideMark/>
          </w:tcPr>
          <w:p w14:paraId="62B56E3C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18.39</w:t>
            </w:r>
          </w:p>
        </w:tc>
        <w:tc>
          <w:tcPr>
            <w:tcW w:w="1138" w:type="dxa"/>
            <w:vAlign w:val="bottom"/>
            <w:hideMark/>
          </w:tcPr>
          <w:p w14:paraId="6552DC52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16.91</w:t>
            </w:r>
          </w:p>
        </w:tc>
      </w:tr>
      <w:tr w:rsidR="005265B8" w14:paraId="1BB0BDB5" w14:textId="77777777" w:rsidTr="00E420F8">
        <w:trPr>
          <w:jc w:val="center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2F6B6D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0.6g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38FF87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30.39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AFAA19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27.04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1D4293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23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8FAB70" w14:textId="77777777" w:rsidR="005265B8" w:rsidRDefault="005265B8" w:rsidP="00E420F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19.57</w:t>
            </w:r>
          </w:p>
        </w:tc>
      </w:tr>
    </w:tbl>
    <w:p w14:paraId="666A904F" w14:textId="77777777" w:rsidR="005265B8" w:rsidRDefault="005265B8" w:rsidP="005265B8">
      <w:pPr>
        <w:widowControl/>
        <w:jc w:val="left"/>
        <w:rPr>
          <w:rFonts w:ascii="TimesNewRomanPS-BoldMT" w:hAnsi="TimesNewRomanPS-BoldMT" w:hint="eastAsia"/>
          <w:b/>
          <w:bCs/>
          <w:color w:val="000000"/>
        </w:rPr>
      </w:pPr>
    </w:p>
    <w:p w14:paraId="06983F5A" w14:textId="77777777" w:rsidR="005265B8" w:rsidRPr="00262466" w:rsidRDefault="005265B8" w:rsidP="005265B8"/>
    <w:p w14:paraId="19C314E6" w14:textId="57B9FE38" w:rsidR="005265B8" w:rsidRDefault="005265B8" w:rsidP="005265B8">
      <w:pPr>
        <w:widowControl/>
        <w:ind w:firstLineChars="100" w:firstLine="210"/>
        <w:jc w:val="center"/>
        <w:rPr>
          <w:rFonts w:ascii="宋体" w:eastAsia="宋体" w:hAnsi="宋体" w:cs="宋体"/>
          <w:kern w:val="0"/>
          <w:szCs w:val="21"/>
        </w:rPr>
      </w:pPr>
    </w:p>
    <w:p w14:paraId="14D1A1BF" w14:textId="77777777" w:rsidR="005265B8" w:rsidRPr="00262466" w:rsidRDefault="005265B8">
      <w:pPr>
        <w:rPr>
          <w:rFonts w:ascii="TimesNewRomanPS-BoldMT" w:hAnsi="TimesNewRomanPS-BoldMT" w:hint="eastAsia"/>
          <w:b/>
          <w:bCs/>
          <w:color w:val="000000"/>
          <w:sz w:val="32"/>
          <w:szCs w:val="32"/>
        </w:rPr>
      </w:pPr>
    </w:p>
    <w:p w14:paraId="7ACDB05E" w14:textId="1FE9B84E" w:rsidR="00262466" w:rsidRDefault="00262466" w:rsidP="00262466">
      <w:pPr>
        <w:jc w:val="center"/>
        <w:rPr>
          <w:rFonts w:ascii="TimesNewRomanPS-BoldMT" w:hAnsi="TimesNewRomanPS-BoldMT" w:hint="eastAsia"/>
          <w:b/>
          <w:bCs/>
          <w:color w:val="000000"/>
          <w:sz w:val="32"/>
          <w:szCs w:val="32"/>
        </w:rPr>
      </w:pPr>
    </w:p>
    <w:p w14:paraId="219AB6C2" w14:textId="476205F8" w:rsidR="00262466" w:rsidRPr="00262466" w:rsidRDefault="00262466"/>
    <w:p w14:paraId="168BDE9A" w14:textId="609F8B6C" w:rsidR="00262466" w:rsidRDefault="00262466"/>
    <w:p w14:paraId="64DB4BAE" w14:textId="59057E0D" w:rsidR="00262466" w:rsidRDefault="00262466" w:rsidP="00DE64D7">
      <w:pPr>
        <w:widowControl/>
        <w:jc w:val="left"/>
        <w:rPr>
          <w:rFonts w:ascii="TimesNewRomanPS-BoldMT" w:hAnsi="TimesNewRomanPS-BoldMT" w:hint="eastAsia"/>
          <w:b/>
          <w:bCs/>
          <w:color w:val="000000"/>
        </w:rPr>
      </w:pPr>
    </w:p>
    <w:sectPr w:rsidR="002624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F7F709" w14:textId="77777777" w:rsidR="00D44395" w:rsidRDefault="00D44395" w:rsidP="009C5B34">
      <w:r>
        <w:separator/>
      </w:r>
    </w:p>
  </w:endnote>
  <w:endnote w:type="continuationSeparator" w:id="0">
    <w:p w14:paraId="78AB56B8" w14:textId="77777777" w:rsidR="00D44395" w:rsidRDefault="00D44395" w:rsidP="009C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CFE18" w14:textId="77777777" w:rsidR="00D44395" w:rsidRDefault="00D44395" w:rsidP="009C5B34">
      <w:r>
        <w:separator/>
      </w:r>
    </w:p>
  </w:footnote>
  <w:footnote w:type="continuationSeparator" w:id="0">
    <w:p w14:paraId="41DF6AAC" w14:textId="77777777" w:rsidR="00D44395" w:rsidRDefault="00D44395" w:rsidP="009C5B34">
      <w:r>
        <w:continuationSeparator/>
      </w:r>
    </w:p>
  </w:footnote>
  <w:footnote w:id="1">
    <w:p w14:paraId="6C23271C" w14:textId="77777777" w:rsidR="005265B8" w:rsidRPr="00756E3A" w:rsidRDefault="005265B8" w:rsidP="005265B8">
      <w:pPr>
        <w:pStyle w:val="ab"/>
        <w:rPr>
          <w:rFonts w:ascii="Times New Roman" w:hAnsi="Times New Roman"/>
          <w:sz w:val="16"/>
          <w:szCs w:val="16"/>
        </w:rPr>
      </w:pPr>
      <w:r w:rsidRPr="00756E3A">
        <w:rPr>
          <w:rStyle w:val="ac"/>
          <w:rFonts w:ascii="Times New Roman" w:hAnsi="Times New Roman"/>
          <w:sz w:val="16"/>
          <w:szCs w:val="16"/>
        </w:rPr>
        <w:sym w:font="Symbol" w:char="F02A"/>
      </w:r>
      <w:r w:rsidRPr="00756E3A">
        <w:rPr>
          <w:rFonts w:ascii="Times New Roman" w:hAnsi="Times New Roman"/>
          <w:sz w:val="16"/>
          <w:szCs w:val="16"/>
        </w:rPr>
        <w:t xml:space="preserve"> Corresponding author,</w:t>
      </w:r>
      <w:r>
        <w:rPr>
          <w:rFonts w:ascii="Times New Roman" w:hAnsi="Times New Roman" w:hint="eastAsia"/>
          <w:sz w:val="16"/>
          <w:szCs w:val="16"/>
        </w:rPr>
        <w:t xml:space="preserve"> E</w:t>
      </w:r>
      <w:r w:rsidRPr="00756E3A">
        <w:rPr>
          <w:rFonts w:ascii="Times New Roman" w:hAnsi="Times New Roman"/>
          <w:sz w:val="16"/>
          <w:szCs w:val="16"/>
        </w:rPr>
        <w:t xml:space="preserve">-mail: </w:t>
      </w:r>
      <w:hyperlink r:id="rId1" w:history="1">
        <w:r w:rsidRPr="0049125A">
          <w:rPr>
            <w:rStyle w:val="aa"/>
            <w:rFonts w:ascii="Times New Roman" w:eastAsia="宋体" w:hAnsi="Times New Roman"/>
            <w:kern w:val="0"/>
            <w:sz w:val="16"/>
            <w:szCs w:val="16"/>
          </w:rPr>
          <w:t>liuwj@sit.edu.cn</w:t>
        </w:r>
      </w:hyperlink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>, Tel:  021-60877214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66"/>
    <w:rsid w:val="000F3559"/>
    <w:rsid w:val="00262466"/>
    <w:rsid w:val="00321B75"/>
    <w:rsid w:val="00427D07"/>
    <w:rsid w:val="00432CA9"/>
    <w:rsid w:val="005265B8"/>
    <w:rsid w:val="005C08EA"/>
    <w:rsid w:val="005D246D"/>
    <w:rsid w:val="00605FF1"/>
    <w:rsid w:val="007037C0"/>
    <w:rsid w:val="007D3245"/>
    <w:rsid w:val="009C5B34"/>
    <w:rsid w:val="009F0AA3"/>
    <w:rsid w:val="00AD6177"/>
    <w:rsid w:val="00B53E24"/>
    <w:rsid w:val="00BE7300"/>
    <w:rsid w:val="00C70ADD"/>
    <w:rsid w:val="00D44395"/>
    <w:rsid w:val="00D77ECD"/>
    <w:rsid w:val="00DE64D7"/>
    <w:rsid w:val="00E80128"/>
    <w:rsid w:val="00F75D56"/>
    <w:rsid w:val="00FA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819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4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C5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C5B3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C5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C5B3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C5B3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C5B34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9C5B34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9C5B34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9C5B34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9C5B34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9C5B34"/>
    <w:rPr>
      <w:b/>
      <w:bCs/>
    </w:rPr>
  </w:style>
  <w:style w:type="character" w:styleId="aa">
    <w:name w:val="Hyperlink"/>
    <w:uiPriority w:val="99"/>
    <w:unhideWhenUsed/>
    <w:qFormat/>
    <w:rsid w:val="005265B8"/>
    <w:rPr>
      <w:color w:val="0000FF"/>
      <w:u w:val="single"/>
    </w:rPr>
  </w:style>
  <w:style w:type="paragraph" w:styleId="ab">
    <w:name w:val="footnote text"/>
    <w:basedOn w:val="a"/>
    <w:link w:val="Char10"/>
    <w:uiPriority w:val="99"/>
    <w:semiHidden/>
    <w:unhideWhenUsed/>
    <w:rsid w:val="005265B8"/>
    <w:pPr>
      <w:snapToGrid w:val="0"/>
      <w:jc w:val="left"/>
    </w:pPr>
    <w:rPr>
      <w:rFonts w:ascii="等线" w:eastAsia="等线" w:hAnsi="等线" w:cs="Times New Roman"/>
      <w:sz w:val="18"/>
      <w:szCs w:val="18"/>
    </w:rPr>
  </w:style>
  <w:style w:type="character" w:customStyle="1" w:styleId="Char4">
    <w:name w:val="脚注文本 Char"/>
    <w:basedOn w:val="a0"/>
    <w:uiPriority w:val="99"/>
    <w:semiHidden/>
    <w:rsid w:val="005265B8"/>
    <w:rPr>
      <w:sz w:val="18"/>
      <w:szCs w:val="18"/>
    </w:rPr>
  </w:style>
  <w:style w:type="character" w:customStyle="1" w:styleId="Char10">
    <w:name w:val="脚注文本 Char1"/>
    <w:link w:val="ab"/>
    <w:uiPriority w:val="99"/>
    <w:semiHidden/>
    <w:rsid w:val="005265B8"/>
    <w:rPr>
      <w:rFonts w:ascii="等线" w:eastAsia="等线" w:hAnsi="等线" w:cs="Times New Roman"/>
      <w:sz w:val="18"/>
      <w:szCs w:val="18"/>
    </w:rPr>
  </w:style>
  <w:style w:type="character" w:styleId="ac">
    <w:name w:val="footnote reference"/>
    <w:uiPriority w:val="99"/>
    <w:semiHidden/>
    <w:unhideWhenUsed/>
    <w:rsid w:val="005265B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4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C5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C5B3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C5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C5B3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C5B3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C5B34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9C5B34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9C5B34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9C5B34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9C5B34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9C5B34"/>
    <w:rPr>
      <w:b/>
      <w:bCs/>
    </w:rPr>
  </w:style>
  <w:style w:type="character" w:styleId="aa">
    <w:name w:val="Hyperlink"/>
    <w:uiPriority w:val="99"/>
    <w:unhideWhenUsed/>
    <w:qFormat/>
    <w:rsid w:val="005265B8"/>
    <w:rPr>
      <w:color w:val="0000FF"/>
      <w:u w:val="single"/>
    </w:rPr>
  </w:style>
  <w:style w:type="paragraph" w:styleId="ab">
    <w:name w:val="footnote text"/>
    <w:basedOn w:val="a"/>
    <w:link w:val="Char10"/>
    <w:uiPriority w:val="99"/>
    <w:semiHidden/>
    <w:unhideWhenUsed/>
    <w:rsid w:val="005265B8"/>
    <w:pPr>
      <w:snapToGrid w:val="0"/>
      <w:jc w:val="left"/>
    </w:pPr>
    <w:rPr>
      <w:rFonts w:ascii="等线" w:eastAsia="等线" w:hAnsi="等线" w:cs="Times New Roman"/>
      <w:sz w:val="18"/>
      <w:szCs w:val="18"/>
    </w:rPr>
  </w:style>
  <w:style w:type="character" w:customStyle="1" w:styleId="Char4">
    <w:name w:val="脚注文本 Char"/>
    <w:basedOn w:val="a0"/>
    <w:uiPriority w:val="99"/>
    <w:semiHidden/>
    <w:rsid w:val="005265B8"/>
    <w:rPr>
      <w:sz w:val="18"/>
      <w:szCs w:val="18"/>
    </w:rPr>
  </w:style>
  <w:style w:type="character" w:customStyle="1" w:styleId="Char10">
    <w:name w:val="脚注文本 Char1"/>
    <w:link w:val="ab"/>
    <w:uiPriority w:val="99"/>
    <w:semiHidden/>
    <w:rsid w:val="005265B8"/>
    <w:rPr>
      <w:rFonts w:ascii="等线" w:eastAsia="等线" w:hAnsi="等线" w:cs="Times New Roman"/>
      <w:sz w:val="18"/>
      <w:szCs w:val="18"/>
    </w:rPr>
  </w:style>
  <w:style w:type="character" w:styleId="ac">
    <w:name w:val="footnote reference"/>
    <w:uiPriority w:val="99"/>
    <w:semiHidden/>
    <w:unhideWhenUsed/>
    <w:rsid w:val="005265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iuwj@sit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明丽</dc:creator>
  <cp:keywords/>
  <dc:description/>
  <cp:lastModifiedBy>Weijun Liu</cp:lastModifiedBy>
  <cp:revision>10</cp:revision>
  <dcterms:created xsi:type="dcterms:W3CDTF">2022-08-09T12:49:00Z</dcterms:created>
  <dcterms:modified xsi:type="dcterms:W3CDTF">2023-07-30T02:57:00Z</dcterms:modified>
</cp:coreProperties>
</file>