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63114" w14:textId="4F859A85" w:rsidR="001D399A" w:rsidRDefault="001D399A" w:rsidP="001D399A">
      <w:pPr>
        <w:spacing w:after="0" w:line="240" w:lineRule="auto"/>
        <w:rPr>
          <w:rFonts w:ascii="Arial" w:hAnsi="Arial" w:cs="Arial"/>
          <w:bCs/>
          <w:lang w:val="en-US"/>
        </w:rPr>
      </w:pPr>
      <w:r w:rsidRPr="001D399A">
        <w:rPr>
          <w:rFonts w:ascii="Arial" w:hAnsi="Arial" w:cs="Arial"/>
          <w:b/>
          <w:bCs/>
          <w:lang w:val="en-US"/>
        </w:rPr>
        <w:t>Supplemental Table 1.</w:t>
      </w:r>
      <w:r w:rsidRPr="001D399A">
        <w:rPr>
          <w:rFonts w:ascii="Arial" w:hAnsi="Arial" w:cs="Arial"/>
          <w:lang w:val="en-US"/>
        </w:rPr>
        <w:t xml:space="preserve"> </w:t>
      </w:r>
      <w:r w:rsidRPr="001D399A">
        <w:rPr>
          <w:rFonts w:ascii="Arial" w:hAnsi="Arial" w:cs="Arial"/>
          <w:bCs/>
          <w:lang w:val="en-US"/>
        </w:rPr>
        <w:t>Compliance score</w:t>
      </w:r>
      <w:r w:rsidRPr="001D399A">
        <w:rPr>
          <w:rFonts w:ascii="Arial" w:hAnsi="Arial" w:cs="Arial"/>
          <w:bCs/>
          <w:lang w:val="en-US"/>
        </w:rPr>
        <w:t xml:space="preserve">s for newborn interventions, </w:t>
      </w:r>
      <w:r w:rsidRPr="001D399A">
        <w:rPr>
          <w:rFonts w:ascii="Arial" w:hAnsi="Arial" w:cs="Arial"/>
          <w:bCs/>
          <w:lang w:val="en-US"/>
        </w:rPr>
        <w:t>defined by individual iNCK component</w:t>
      </w:r>
      <w:r w:rsidRPr="001D399A">
        <w:rPr>
          <w:rFonts w:ascii="Arial" w:hAnsi="Arial" w:cs="Arial"/>
          <w:bCs/>
          <w:lang w:val="en-US"/>
        </w:rPr>
        <w:t>.</w:t>
      </w:r>
    </w:p>
    <w:p w14:paraId="5385B343" w14:textId="77777777" w:rsidR="001D399A" w:rsidRPr="001D399A" w:rsidRDefault="001D399A" w:rsidP="001D399A">
      <w:pPr>
        <w:spacing w:after="0" w:line="240" w:lineRule="auto"/>
        <w:rPr>
          <w:rFonts w:ascii="Times New Roman" w:hAnsi="Times New Roman" w:cs="Times New Roman"/>
          <w:sz w:val="16"/>
          <w:szCs w:val="16"/>
          <w:lang w:val="en-US"/>
        </w:rPr>
      </w:pPr>
    </w:p>
    <w:tbl>
      <w:tblPr>
        <w:tblW w:w="0" w:type="auto"/>
        <w:tblLook w:val="04A0" w:firstRow="1" w:lastRow="0" w:firstColumn="1" w:lastColumn="0" w:noHBand="0" w:noVBand="1"/>
      </w:tblPr>
      <w:tblGrid>
        <w:gridCol w:w="839"/>
        <w:gridCol w:w="1274"/>
        <w:gridCol w:w="1541"/>
        <w:gridCol w:w="2989"/>
        <w:gridCol w:w="3806"/>
        <w:gridCol w:w="2501"/>
      </w:tblGrid>
      <w:tr w:rsidR="001D399A" w:rsidRPr="001D399A" w14:paraId="19EF6592" w14:textId="77777777" w:rsidTr="001D399A">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3FFC73F" w14:textId="77777777" w:rsidR="001D399A" w:rsidRPr="001D399A" w:rsidRDefault="001D399A" w:rsidP="001D399A">
            <w:pPr>
              <w:spacing w:after="0" w:line="240" w:lineRule="auto"/>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 </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14:paraId="468B8DA2" w14:textId="77777777" w:rsidR="001D399A" w:rsidRPr="001D399A" w:rsidRDefault="001D399A" w:rsidP="001D399A">
            <w:pPr>
              <w:spacing w:after="0" w:line="240" w:lineRule="auto"/>
              <w:jc w:val="center"/>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0</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14:paraId="72C56035" w14:textId="77777777" w:rsidR="001D399A" w:rsidRPr="001D399A" w:rsidRDefault="001D399A" w:rsidP="001D399A">
            <w:pPr>
              <w:spacing w:after="0" w:line="240" w:lineRule="auto"/>
              <w:jc w:val="center"/>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1</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14:paraId="1908C1B9" w14:textId="77777777" w:rsidR="001D399A" w:rsidRPr="001D399A" w:rsidRDefault="001D399A" w:rsidP="001D399A">
            <w:pPr>
              <w:spacing w:after="0" w:line="240" w:lineRule="auto"/>
              <w:jc w:val="center"/>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2</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14:paraId="7FFCA268" w14:textId="77777777" w:rsidR="001D399A" w:rsidRPr="001D399A" w:rsidRDefault="001D399A" w:rsidP="001D399A">
            <w:pPr>
              <w:spacing w:after="0" w:line="240" w:lineRule="auto"/>
              <w:jc w:val="center"/>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3</w:t>
            </w:r>
          </w:p>
        </w:tc>
      </w:tr>
      <w:tr w:rsidR="001D399A" w:rsidRPr="001D399A" w14:paraId="68D96262" w14:textId="77777777" w:rsidTr="001D399A">
        <w:trPr>
          <w:trHeight w:val="20"/>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hideMark/>
          </w:tcPr>
          <w:p w14:paraId="10185A33"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 xml:space="preserve">iNCK Component </w:t>
            </w:r>
          </w:p>
        </w:tc>
        <w:tc>
          <w:tcPr>
            <w:tcW w:w="0" w:type="auto"/>
            <w:tcBorders>
              <w:top w:val="nil"/>
              <w:left w:val="nil"/>
              <w:bottom w:val="single" w:sz="4" w:space="0" w:color="auto"/>
              <w:right w:val="single" w:sz="4" w:space="0" w:color="auto"/>
            </w:tcBorders>
            <w:shd w:val="clear" w:color="auto" w:fill="D9D9D9" w:themeFill="background1" w:themeFillShade="D9"/>
            <w:hideMark/>
          </w:tcPr>
          <w:p w14:paraId="114906EF"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Never Used</w:t>
            </w:r>
          </w:p>
        </w:tc>
        <w:tc>
          <w:tcPr>
            <w:tcW w:w="0" w:type="auto"/>
            <w:tcBorders>
              <w:top w:val="nil"/>
              <w:left w:val="nil"/>
              <w:bottom w:val="single" w:sz="4" w:space="0" w:color="auto"/>
              <w:right w:val="single" w:sz="4" w:space="0" w:color="auto"/>
            </w:tcBorders>
            <w:shd w:val="clear" w:color="auto" w:fill="D9D9D9" w:themeFill="background1" w:themeFillShade="D9"/>
            <w:hideMark/>
          </w:tcPr>
          <w:p w14:paraId="399BBF57"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Partial Compliance</w:t>
            </w:r>
          </w:p>
        </w:tc>
        <w:tc>
          <w:tcPr>
            <w:tcW w:w="0" w:type="auto"/>
            <w:tcBorders>
              <w:top w:val="nil"/>
              <w:left w:val="nil"/>
              <w:bottom w:val="single" w:sz="4" w:space="0" w:color="auto"/>
              <w:right w:val="single" w:sz="4" w:space="0" w:color="auto"/>
            </w:tcBorders>
            <w:shd w:val="clear" w:color="auto" w:fill="D9D9D9" w:themeFill="background1" w:themeFillShade="D9"/>
            <w:hideMark/>
          </w:tcPr>
          <w:p w14:paraId="27082F25"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Good Compliance</w:t>
            </w:r>
          </w:p>
        </w:tc>
        <w:tc>
          <w:tcPr>
            <w:tcW w:w="0" w:type="auto"/>
            <w:tcBorders>
              <w:top w:val="nil"/>
              <w:left w:val="nil"/>
              <w:bottom w:val="single" w:sz="4" w:space="0" w:color="auto"/>
              <w:right w:val="single" w:sz="4" w:space="0" w:color="auto"/>
            </w:tcBorders>
            <w:shd w:val="clear" w:color="auto" w:fill="D9D9D9" w:themeFill="background1" w:themeFillShade="D9"/>
            <w:hideMark/>
          </w:tcPr>
          <w:p w14:paraId="00055D4F"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Excellent Compliance</w:t>
            </w:r>
          </w:p>
        </w:tc>
      </w:tr>
      <w:tr w:rsidR="001D399A" w:rsidRPr="001D399A" w14:paraId="1F76EDA5" w14:textId="77777777" w:rsidTr="001D399A">
        <w:trPr>
          <w:trHeight w:val="20"/>
        </w:trPr>
        <w:tc>
          <w:tcPr>
            <w:tcW w:w="0" w:type="auto"/>
            <w:gridSpan w:val="2"/>
            <w:tcBorders>
              <w:top w:val="nil"/>
              <w:left w:val="single" w:sz="4" w:space="0" w:color="auto"/>
              <w:bottom w:val="single" w:sz="4" w:space="0" w:color="auto"/>
              <w:right w:val="single" w:sz="4" w:space="0" w:color="auto"/>
            </w:tcBorders>
            <w:shd w:val="clear" w:color="auto" w:fill="auto"/>
            <w:noWrap/>
            <w:vAlign w:val="center"/>
            <w:hideMark/>
          </w:tcPr>
          <w:p w14:paraId="76A03CC4"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Clean Birth Kit (CBK)</w:t>
            </w:r>
          </w:p>
        </w:tc>
        <w:tc>
          <w:tcPr>
            <w:tcW w:w="0" w:type="auto"/>
            <w:tcBorders>
              <w:top w:val="nil"/>
              <w:left w:val="nil"/>
              <w:bottom w:val="single" w:sz="4" w:space="0" w:color="auto"/>
              <w:right w:val="single" w:sz="4" w:space="0" w:color="auto"/>
            </w:tcBorders>
            <w:shd w:val="clear" w:color="auto" w:fill="auto"/>
            <w:hideMark/>
          </w:tcPr>
          <w:p w14:paraId="7C4819DE"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 xml:space="preserve">Did not use the CBK </w:t>
            </w:r>
            <w:r w:rsidRPr="001D399A">
              <w:rPr>
                <w:rFonts w:ascii="Arial" w:eastAsia="Times New Roman" w:hAnsi="Arial" w:cs="Arial"/>
                <w:b/>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 xml:space="preserve">Did not know if the CBK was used </w:t>
            </w:r>
            <w:r w:rsidRPr="001D399A">
              <w:rPr>
                <w:rFonts w:ascii="Arial" w:eastAsia="Times New Roman" w:hAnsi="Arial" w:cs="Arial"/>
                <w:b/>
                <w:bCs/>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Delivery happened at home</w:t>
            </w:r>
          </w:p>
        </w:tc>
        <w:tc>
          <w:tcPr>
            <w:tcW w:w="0" w:type="auto"/>
            <w:tcBorders>
              <w:top w:val="nil"/>
              <w:left w:val="nil"/>
              <w:bottom w:val="single" w:sz="4" w:space="0" w:color="auto"/>
              <w:right w:val="single" w:sz="4" w:space="0" w:color="auto"/>
            </w:tcBorders>
            <w:shd w:val="clear" w:color="auto" w:fill="auto"/>
            <w:hideMark/>
          </w:tcPr>
          <w:p w14:paraId="751564CA"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 xml:space="preserve">Did not use the CBK </w:t>
            </w:r>
            <w:r w:rsidRPr="001D399A">
              <w:rPr>
                <w:rFonts w:ascii="Arial" w:eastAsia="Times New Roman" w:hAnsi="Arial" w:cs="Arial"/>
                <w:b/>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 xml:space="preserve">Did not know if the CBK was used </w:t>
            </w:r>
            <w:r w:rsidRPr="001D399A">
              <w:rPr>
                <w:rFonts w:ascii="Arial" w:eastAsia="Times New Roman" w:hAnsi="Arial" w:cs="Arial"/>
                <w:b/>
                <w:bCs/>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Delivery happened at "other" (i.e., traditional birth attendant’s house, house)</w:t>
            </w:r>
          </w:p>
        </w:tc>
        <w:tc>
          <w:tcPr>
            <w:tcW w:w="0" w:type="auto"/>
            <w:tcBorders>
              <w:top w:val="nil"/>
              <w:left w:val="nil"/>
              <w:bottom w:val="single" w:sz="4" w:space="0" w:color="auto"/>
              <w:right w:val="single" w:sz="4" w:space="0" w:color="auto"/>
            </w:tcBorders>
            <w:shd w:val="clear" w:color="auto" w:fill="auto"/>
            <w:hideMark/>
          </w:tcPr>
          <w:p w14:paraId="50C87F0F"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 xml:space="preserve">Did not use the CBK </w:t>
            </w:r>
            <w:r w:rsidRPr="001D399A">
              <w:rPr>
                <w:rFonts w:ascii="Arial" w:eastAsia="Times New Roman" w:hAnsi="Arial" w:cs="Arial"/>
                <w:b/>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 xml:space="preserve">Did not know if the CBK was used </w:t>
            </w:r>
            <w:r w:rsidRPr="001D399A">
              <w:rPr>
                <w:rFonts w:ascii="Arial" w:eastAsia="Times New Roman" w:hAnsi="Arial" w:cs="Arial"/>
                <w:b/>
                <w:bCs/>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Delivery happened at primary health care facility (i.e., BHU, RHC, private clinic, or Dispensary)</w:t>
            </w:r>
          </w:p>
        </w:tc>
        <w:tc>
          <w:tcPr>
            <w:tcW w:w="0" w:type="auto"/>
            <w:tcBorders>
              <w:top w:val="nil"/>
              <w:left w:val="nil"/>
              <w:bottom w:val="single" w:sz="4" w:space="0" w:color="auto"/>
              <w:right w:val="single" w:sz="4" w:space="0" w:color="auto"/>
            </w:tcBorders>
            <w:shd w:val="clear" w:color="auto" w:fill="auto"/>
            <w:hideMark/>
          </w:tcPr>
          <w:p w14:paraId="36BF4F05"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 xml:space="preserve">Used the CBK at the time of delivery; </w:t>
            </w:r>
            <w:r w:rsidRPr="001D399A">
              <w:rPr>
                <w:rFonts w:ascii="Arial" w:eastAsia="Times New Roman" w:hAnsi="Arial" w:cs="Arial"/>
                <w:b/>
                <w:bCs/>
                <w:color w:val="000000"/>
                <w:kern w:val="0"/>
                <w:sz w:val="16"/>
                <w:szCs w:val="16"/>
                <w14:ligatures w14:val="none"/>
              </w:rPr>
              <w:t>OR</w:t>
            </w:r>
            <w:r w:rsidRPr="001D399A">
              <w:rPr>
                <w:rFonts w:ascii="Arial" w:eastAsia="Times New Roman" w:hAnsi="Arial" w:cs="Arial"/>
                <w:color w:val="000000"/>
                <w:kern w:val="0"/>
                <w:sz w:val="16"/>
                <w:szCs w:val="16"/>
                <w14:ligatures w14:val="none"/>
              </w:rPr>
              <w:br/>
            </w:r>
          </w:p>
          <w:p w14:paraId="64475439"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 xml:space="preserve">Did not use the CBK </w:t>
            </w:r>
            <w:r w:rsidRPr="001D399A">
              <w:rPr>
                <w:rFonts w:ascii="Arial" w:eastAsia="Times New Roman" w:hAnsi="Arial" w:cs="Arial"/>
                <w:b/>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 xml:space="preserve">Did not know if the CBK was used </w:t>
            </w:r>
            <w:r w:rsidRPr="001D399A">
              <w:rPr>
                <w:rFonts w:ascii="Arial" w:eastAsia="Times New Roman" w:hAnsi="Arial" w:cs="Arial"/>
                <w:b/>
                <w:bCs/>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delivery happened at hospital (THQ, DHQ)</w:t>
            </w:r>
          </w:p>
        </w:tc>
      </w:tr>
      <w:tr w:rsidR="001D399A" w:rsidRPr="001D399A" w14:paraId="452E53A2" w14:textId="77777777" w:rsidTr="001D399A">
        <w:trPr>
          <w:trHeight w:val="20"/>
        </w:trPr>
        <w:tc>
          <w:tcPr>
            <w:tcW w:w="0" w:type="auto"/>
            <w:gridSpan w:val="2"/>
            <w:tcBorders>
              <w:top w:val="nil"/>
              <w:left w:val="single" w:sz="4" w:space="0" w:color="auto"/>
              <w:bottom w:val="single" w:sz="4" w:space="0" w:color="auto"/>
              <w:right w:val="single" w:sz="4" w:space="0" w:color="auto"/>
            </w:tcBorders>
            <w:shd w:val="clear" w:color="auto" w:fill="auto"/>
            <w:noWrap/>
            <w:vAlign w:val="center"/>
            <w:hideMark/>
          </w:tcPr>
          <w:p w14:paraId="30878BBD" w14:textId="162BE263"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Chlorhexidine (CHX)</w:t>
            </w:r>
          </w:p>
        </w:tc>
        <w:tc>
          <w:tcPr>
            <w:tcW w:w="0" w:type="auto"/>
            <w:tcBorders>
              <w:top w:val="nil"/>
              <w:left w:val="nil"/>
              <w:bottom w:val="single" w:sz="4" w:space="0" w:color="auto"/>
              <w:right w:val="single" w:sz="4" w:space="0" w:color="auto"/>
            </w:tcBorders>
            <w:shd w:val="clear" w:color="auto" w:fill="auto"/>
            <w:hideMark/>
          </w:tcPr>
          <w:p w14:paraId="5B089F5C"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t>:</w:t>
            </w:r>
          </w:p>
          <w:p w14:paraId="74D6741F"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Never applied CHX to umbilical stump</w:t>
            </w:r>
          </w:p>
          <w:p w14:paraId="6231B216"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p>
          <w:p w14:paraId="2789D454"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p>
          <w:p w14:paraId="6DA3684A"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 xml:space="preserve">Never applied CHX to umbilical stump </w:t>
            </w:r>
            <w:r w:rsidRPr="001D399A">
              <w:rPr>
                <w:rFonts w:ascii="Arial" w:eastAsia="Times New Roman" w:hAnsi="Arial" w:cs="Arial"/>
                <w:b/>
                <w:bCs/>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w:t>
            </w:r>
            <w:r w:rsidRPr="001D399A">
              <w:rPr>
                <w:rFonts w:ascii="Arial" w:eastAsia="Times New Roman" w:hAnsi="Arial" w:cs="Arial"/>
                <w:color w:val="000000"/>
                <w:kern w:val="0"/>
                <w:sz w:val="16"/>
                <w:szCs w:val="16"/>
                <w14:ligatures w14:val="none"/>
              </w:rPr>
              <w:br/>
              <w:t>Newborn did not die on day 1</w:t>
            </w:r>
          </w:p>
        </w:tc>
        <w:tc>
          <w:tcPr>
            <w:tcW w:w="0" w:type="auto"/>
            <w:tcBorders>
              <w:top w:val="nil"/>
              <w:left w:val="nil"/>
              <w:bottom w:val="single" w:sz="4" w:space="0" w:color="auto"/>
              <w:right w:val="single" w:sz="4" w:space="0" w:color="auto"/>
            </w:tcBorders>
            <w:shd w:val="clear" w:color="auto" w:fill="auto"/>
            <w:hideMark/>
          </w:tcPr>
          <w:p w14:paraId="30E4CD8E"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First applied CHX to umbilical stump after day 1 (regardless of neonatal outcome of baby)</w:t>
            </w:r>
          </w:p>
        </w:tc>
        <w:tc>
          <w:tcPr>
            <w:tcW w:w="0" w:type="auto"/>
            <w:tcBorders>
              <w:top w:val="nil"/>
              <w:left w:val="nil"/>
              <w:bottom w:val="single" w:sz="4" w:space="0" w:color="auto"/>
              <w:right w:val="single" w:sz="4" w:space="0" w:color="auto"/>
            </w:tcBorders>
            <w:shd w:val="clear" w:color="auto" w:fill="auto"/>
            <w:hideMark/>
          </w:tcPr>
          <w:p w14:paraId="54AE7F00" w14:textId="77777777" w:rsidR="001D399A" w:rsidRPr="001D399A" w:rsidRDefault="001D399A" w:rsidP="001D399A">
            <w:pPr>
              <w:spacing w:after="0" w:line="240" w:lineRule="auto"/>
              <w:rPr>
                <w:rFonts w:ascii="Arial" w:eastAsia="Times New Roman" w:hAnsi="Arial" w:cs="Arial"/>
                <w:b/>
                <w:bCs/>
                <w:color w:val="000000"/>
                <w:kern w:val="0"/>
                <w:sz w:val="16"/>
                <w:szCs w:val="16"/>
                <w14:ligatures w14:val="none"/>
              </w:rPr>
            </w:pPr>
          </w:p>
          <w:p w14:paraId="454B089A"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p>
          <w:p w14:paraId="6A95E179"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t xml:space="preserve">Applied CHX to the umbilical stump </w:t>
            </w:r>
            <w:r w:rsidRPr="001D399A">
              <w:rPr>
                <w:rFonts w:ascii="Arial" w:eastAsia="Times New Roman" w:hAnsi="Arial" w:cs="Arial"/>
                <w:bCs/>
                <w:color w:val="000000"/>
                <w:kern w:val="0"/>
                <w:sz w:val="16"/>
                <w:szCs w:val="16"/>
                <w14:ligatures w14:val="none"/>
              </w:rPr>
              <w:t>on day 1</w:t>
            </w:r>
            <w:r w:rsidRPr="001D399A">
              <w:rPr>
                <w:rFonts w:ascii="Arial" w:eastAsia="Times New Roman" w:hAnsi="Arial" w:cs="Arial"/>
                <w:color w:val="000000"/>
                <w:kern w:val="0"/>
                <w:sz w:val="16"/>
                <w:szCs w:val="16"/>
                <w14:ligatures w14:val="none"/>
              </w:rPr>
              <w:t xml:space="preserve"> and applied it for less than 10 days </w:t>
            </w:r>
            <w:r w:rsidRPr="001D399A">
              <w:rPr>
                <w:rFonts w:ascii="Arial" w:eastAsia="Times New Roman" w:hAnsi="Arial" w:cs="Arial"/>
                <w:b/>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stopped application before the cord separated (if the cord separated before day 10)</w:t>
            </w:r>
            <w:r w:rsidRPr="001D399A">
              <w:rPr>
                <w:rFonts w:ascii="Arial" w:eastAsia="Times New Roman" w:hAnsi="Arial" w:cs="Arial"/>
                <w:color w:val="000000"/>
                <w:kern w:val="0"/>
                <w:sz w:val="16"/>
                <w:szCs w:val="16"/>
                <w14:ligatures w14:val="none"/>
              </w:rPr>
              <w:br/>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br/>
              <w:t xml:space="preserve">Applied CHX to the umbilical stump on day 1 and applied it for less than 10 days </w:t>
            </w:r>
            <w:r w:rsidRPr="001D399A">
              <w:rPr>
                <w:rFonts w:ascii="Arial" w:eastAsia="Times New Roman" w:hAnsi="Arial" w:cs="Arial"/>
                <w:b/>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they stopped before the day the cord separated (if the cord separated before day 10) </w:t>
            </w:r>
            <w:r w:rsidRPr="001D399A">
              <w:rPr>
                <w:rFonts w:ascii="Arial" w:eastAsia="Times New Roman" w:hAnsi="Arial" w:cs="Arial"/>
                <w:b/>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they stopped applying CHX before the day the baby died</w:t>
            </w:r>
          </w:p>
        </w:tc>
        <w:tc>
          <w:tcPr>
            <w:tcW w:w="0" w:type="auto"/>
            <w:tcBorders>
              <w:top w:val="nil"/>
              <w:left w:val="nil"/>
              <w:bottom w:val="single" w:sz="4" w:space="0" w:color="auto"/>
              <w:right w:val="single" w:sz="4" w:space="0" w:color="auto"/>
            </w:tcBorders>
            <w:shd w:val="clear" w:color="auto" w:fill="auto"/>
            <w:hideMark/>
          </w:tcPr>
          <w:p w14:paraId="12F7BD85" w14:textId="77777777" w:rsidR="001D399A" w:rsidRPr="001D399A" w:rsidRDefault="001D399A" w:rsidP="001D399A">
            <w:pPr>
              <w:spacing w:after="0" w:line="240" w:lineRule="auto"/>
              <w:rPr>
                <w:rFonts w:ascii="Arial" w:eastAsia="Times New Roman" w:hAnsi="Arial" w:cs="Arial"/>
                <w:b/>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br/>
              <w:t xml:space="preserve">Applied CHX to the umbilical stump on day 1 and applied it for at least 10 days </w:t>
            </w:r>
            <w:r w:rsidRPr="001D399A">
              <w:rPr>
                <w:rFonts w:ascii="Arial" w:eastAsia="Times New Roman" w:hAnsi="Arial" w:cs="Arial"/>
                <w:b/>
                <w:bCs/>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greater than or equal to the day that the cord separated </w:t>
            </w:r>
            <w:r w:rsidRPr="001D399A">
              <w:rPr>
                <w:rFonts w:ascii="Arial" w:eastAsia="Times New Roman" w:hAnsi="Arial" w:cs="Arial"/>
                <w:color w:val="000000"/>
                <w:kern w:val="0"/>
                <w:sz w:val="16"/>
                <w:szCs w:val="16"/>
                <w14:ligatures w14:val="none"/>
              </w:rPr>
              <w:br/>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br/>
              <w:t xml:space="preserve">Applied CHX to the umbilical stump on day 1 and applied it for at least 10 days </w:t>
            </w:r>
            <w:r w:rsidRPr="001D399A">
              <w:rPr>
                <w:rFonts w:ascii="Arial" w:eastAsia="Times New Roman" w:hAnsi="Arial" w:cs="Arial"/>
                <w:b/>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greater than or equal to the day the cord separated </w:t>
            </w:r>
            <w:r w:rsidRPr="001D399A">
              <w:rPr>
                <w:rFonts w:ascii="Arial" w:eastAsia="Times New Roman" w:hAnsi="Arial" w:cs="Arial"/>
                <w:b/>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until the day that the baby died;</w:t>
            </w:r>
            <w:r w:rsidRPr="001D399A">
              <w:rPr>
                <w:rFonts w:ascii="Arial" w:eastAsia="Times New Roman" w:hAnsi="Arial" w:cs="Arial"/>
                <w:b/>
                <w:color w:val="000000"/>
                <w:kern w:val="0"/>
                <w:sz w:val="16"/>
                <w:szCs w:val="16"/>
                <w14:ligatures w14:val="none"/>
              </w:rPr>
              <w:t xml:space="preserve"> OR </w:t>
            </w:r>
            <w:r w:rsidRPr="001D399A">
              <w:rPr>
                <w:rFonts w:ascii="Arial" w:eastAsia="Times New Roman" w:hAnsi="Arial" w:cs="Arial"/>
                <w:color w:val="000000"/>
                <w:kern w:val="0"/>
                <w:sz w:val="16"/>
                <w:szCs w:val="16"/>
                <w14:ligatures w14:val="none"/>
              </w:rPr>
              <w:t>never applied CHX and baby died on day 1</w:t>
            </w:r>
          </w:p>
        </w:tc>
      </w:tr>
      <w:tr w:rsidR="001D399A" w:rsidRPr="001D399A" w14:paraId="2ACC3362" w14:textId="77777777" w:rsidTr="001D399A">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B5029"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Sunflower Oil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4EF45B"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Did not apply sunflower oil</w:t>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b/>
                <w:bCs/>
                <w:color w:val="000000"/>
                <w:kern w:val="0"/>
                <w:sz w:val="16"/>
                <w:szCs w:val="16"/>
                <w:u w:val="single"/>
                <w14:ligatures w14:val="none"/>
              </w:rPr>
              <w:br/>
            </w:r>
            <w:r w:rsidRPr="001D399A">
              <w:rPr>
                <w:rFonts w:ascii="Arial" w:eastAsia="Times New Roman" w:hAnsi="Arial" w:cs="Arial"/>
                <w:color w:val="000000"/>
                <w:kern w:val="0"/>
                <w:sz w:val="16"/>
                <w:szCs w:val="16"/>
                <w14:ligatures w14:val="none"/>
              </w:rPr>
              <w:t>Did not apply sunflower and baby died after day 1</w:t>
            </w:r>
          </w:p>
        </w:tc>
        <w:tc>
          <w:tcPr>
            <w:tcW w:w="0" w:type="auto"/>
            <w:tcBorders>
              <w:top w:val="single" w:sz="4" w:space="0" w:color="auto"/>
              <w:left w:val="nil"/>
              <w:bottom w:val="single" w:sz="4" w:space="0" w:color="auto"/>
              <w:right w:val="single" w:sz="4" w:space="0" w:color="auto"/>
            </w:tcBorders>
            <w:shd w:val="clear" w:color="auto" w:fill="auto"/>
            <w:hideMark/>
          </w:tcPr>
          <w:p w14:paraId="0901417F"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br/>
              <w:t>Applied sunflower oil but stopped before day 7 (regardless of start date)</w:t>
            </w:r>
            <w:r w:rsidRPr="001D399A">
              <w:rPr>
                <w:rFonts w:ascii="Arial" w:eastAsia="Times New Roman" w:hAnsi="Arial" w:cs="Arial"/>
                <w:color w:val="000000"/>
                <w:kern w:val="0"/>
                <w:sz w:val="16"/>
                <w:szCs w:val="16"/>
                <w14:ligatures w14:val="none"/>
              </w:rPr>
              <w:br/>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br/>
              <w:t>Applied sunflower oil but stopped before day 7 (regardless of start date) and stopped using oil before the day that the baby died</w:t>
            </w:r>
          </w:p>
        </w:tc>
        <w:tc>
          <w:tcPr>
            <w:tcW w:w="0" w:type="auto"/>
            <w:tcBorders>
              <w:top w:val="single" w:sz="4" w:space="0" w:color="auto"/>
              <w:left w:val="nil"/>
              <w:bottom w:val="single" w:sz="4" w:space="0" w:color="auto"/>
              <w:right w:val="single" w:sz="4" w:space="0" w:color="auto"/>
            </w:tcBorders>
            <w:shd w:val="clear" w:color="auto" w:fill="auto"/>
            <w:hideMark/>
          </w:tcPr>
          <w:p w14:paraId="103A511F"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br/>
              <w:t>First applied oil on day 1 and stopped applying it on at least day 7</w:t>
            </w:r>
            <w:r w:rsidRPr="001D399A">
              <w:rPr>
                <w:rFonts w:ascii="Arial" w:eastAsia="Times New Roman" w:hAnsi="Arial" w:cs="Arial"/>
                <w:color w:val="000000"/>
                <w:kern w:val="0"/>
                <w:sz w:val="16"/>
                <w:szCs w:val="16"/>
                <w14:ligatures w14:val="none"/>
              </w:rPr>
              <w:br/>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br/>
              <w:t xml:space="preserve">First applied oil on day 1 and stopped applying oil on at least day 7 (but before day 14) and before the day that the baby died </w:t>
            </w:r>
          </w:p>
        </w:tc>
        <w:tc>
          <w:tcPr>
            <w:tcW w:w="0" w:type="auto"/>
            <w:tcBorders>
              <w:top w:val="single" w:sz="4" w:space="0" w:color="auto"/>
              <w:left w:val="nil"/>
              <w:bottom w:val="single" w:sz="4" w:space="0" w:color="auto"/>
              <w:right w:val="single" w:sz="4" w:space="0" w:color="auto"/>
            </w:tcBorders>
            <w:shd w:val="clear" w:color="auto" w:fill="auto"/>
            <w:hideMark/>
          </w:tcPr>
          <w:p w14:paraId="2846DDA4"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br/>
              <w:t xml:space="preserve">First applied sunflower oil on day 1 </w:t>
            </w:r>
            <w:r w:rsidRPr="001D399A">
              <w:rPr>
                <w:rFonts w:ascii="Arial" w:eastAsia="Times New Roman" w:hAnsi="Arial" w:cs="Arial"/>
                <w:b/>
                <w:bCs/>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stopped applying oil on day 7 or later </w:t>
            </w:r>
            <w:r w:rsidRPr="001D399A">
              <w:rPr>
                <w:rFonts w:ascii="Arial" w:eastAsia="Times New Roman" w:hAnsi="Arial" w:cs="Arial"/>
                <w:color w:val="000000"/>
                <w:kern w:val="0"/>
                <w:sz w:val="16"/>
                <w:szCs w:val="16"/>
                <w14:ligatures w14:val="none"/>
              </w:rPr>
              <w:br/>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br/>
              <w:t xml:space="preserve">First applied sunflower oil on day 1 </w:t>
            </w:r>
            <w:r w:rsidRPr="001D399A">
              <w:rPr>
                <w:rFonts w:ascii="Arial" w:eastAsia="Times New Roman" w:hAnsi="Arial" w:cs="Arial"/>
                <w:b/>
                <w:color w:val="000000"/>
                <w:kern w:val="0"/>
                <w:sz w:val="16"/>
                <w:szCs w:val="16"/>
                <w14:ligatures w14:val="none"/>
              </w:rPr>
              <w:t>AND</w:t>
            </w:r>
            <w:r w:rsidRPr="001D399A">
              <w:rPr>
                <w:rFonts w:ascii="Arial" w:eastAsia="Times New Roman" w:hAnsi="Arial" w:cs="Arial"/>
                <w:color w:val="000000"/>
                <w:kern w:val="0"/>
                <w:sz w:val="16"/>
                <w:szCs w:val="16"/>
                <w14:ligatures w14:val="none"/>
              </w:rPr>
              <w:t xml:space="preserve"> applied oil until at least day 7 </w:t>
            </w:r>
            <w:r w:rsidRPr="001D399A">
              <w:rPr>
                <w:rFonts w:ascii="Arial" w:eastAsia="Times New Roman" w:hAnsi="Arial" w:cs="Arial"/>
                <w:b/>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until the day baby died (if they died before day 7)</w:t>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color w:val="000000"/>
                <w:kern w:val="0"/>
                <w:sz w:val="16"/>
                <w:szCs w:val="16"/>
                <w14:ligatures w14:val="none"/>
              </w:rPr>
              <w:t>OR</w:t>
            </w:r>
            <w:r w:rsidRPr="001D399A">
              <w:rPr>
                <w:rFonts w:ascii="Arial" w:eastAsia="Times New Roman" w:hAnsi="Arial" w:cs="Arial"/>
                <w:b/>
                <w:color w:val="000000"/>
                <w:kern w:val="0"/>
                <w:sz w:val="16"/>
                <w:szCs w:val="16"/>
                <w14:ligatures w14:val="none"/>
              </w:rPr>
              <w:br/>
            </w:r>
            <w:r w:rsidRPr="001D399A">
              <w:rPr>
                <w:rFonts w:ascii="Arial" w:eastAsia="Times New Roman" w:hAnsi="Arial" w:cs="Arial"/>
                <w:color w:val="000000"/>
                <w:kern w:val="0"/>
                <w:sz w:val="16"/>
                <w:szCs w:val="16"/>
                <w14:ligatures w14:val="none"/>
              </w:rPr>
              <w:t>Did not apply oil and baby died on day 1</w:t>
            </w:r>
          </w:p>
          <w:p w14:paraId="41B1AC14"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p>
          <w:p w14:paraId="58234A64"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p>
          <w:p w14:paraId="5CE9B0F9"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p>
          <w:p w14:paraId="0C3727B6"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p>
          <w:p w14:paraId="3AFB3022"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p>
          <w:p w14:paraId="517258F9"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p>
        </w:tc>
      </w:tr>
      <w:tr w:rsidR="001D399A" w:rsidRPr="001D399A" w14:paraId="58573522" w14:textId="77777777" w:rsidTr="001D399A">
        <w:trPr>
          <w:trHeight w:val="132"/>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6DBF1CB" w14:textId="77777777" w:rsidR="001D399A" w:rsidRPr="001D399A" w:rsidRDefault="001D399A" w:rsidP="001D399A">
            <w:pPr>
              <w:keepNext/>
              <w:spacing w:after="0" w:line="240" w:lineRule="auto"/>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lastRenderedPageBreak/>
              <w:t>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90B563" w14:textId="77777777" w:rsidR="001D399A" w:rsidRPr="001D399A" w:rsidRDefault="001D399A" w:rsidP="001D399A">
            <w:pPr>
              <w:keepNext/>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0</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14:paraId="6A8C65DE" w14:textId="77777777" w:rsidR="001D399A" w:rsidRPr="001D399A" w:rsidRDefault="001D399A" w:rsidP="001D399A">
            <w:pPr>
              <w:keepNext/>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1</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14:paraId="7F6E0591" w14:textId="77777777" w:rsidR="001D399A" w:rsidRPr="001D399A" w:rsidRDefault="001D399A" w:rsidP="001D399A">
            <w:pPr>
              <w:keepNext/>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2</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14:paraId="204A2AC3" w14:textId="77777777" w:rsidR="001D399A" w:rsidRPr="001D399A" w:rsidRDefault="001D399A" w:rsidP="001D399A">
            <w:pPr>
              <w:keepNext/>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3</w:t>
            </w:r>
          </w:p>
        </w:tc>
      </w:tr>
      <w:tr w:rsidR="001D399A" w:rsidRPr="001D399A" w14:paraId="7E6DAC35" w14:textId="77777777" w:rsidTr="001D399A">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49E3F55"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 xml:space="preserve">iNCK Component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F05B85"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Never Used</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14:paraId="50F3EDA2"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Partial Compliance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14:paraId="38F04468"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Good Compliance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tcPr>
          <w:p w14:paraId="747D1A7A"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Excellent Compliance</w:t>
            </w:r>
          </w:p>
        </w:tc>
      </w:tr>
      <w:tr w:rsidR="001D399A" w:rsidRPr="001D399A" w14:paraId="58C61639" w14:textId="77777777" w:rsidTr="001D399A">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4710D" w14:textId="786357CA"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ThermoSpot (TS)</w:t>
            </w:r>
          </w:p>
          <w:p w14:paraId="1E21ED0C"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Utilization</w:t>
            </w:r>
          </w:p>
        </w:tc>
        <w:tc>
          <w:tcPr>
            <w:tcW w:w="0" w:type="auto"/>
            <w:tcBorders>
              <w:top w:val="single" w:sz="4" w:space="0" w:color="auto"/>
              <w:left w:val="nil"/>
              <w:bottom w:val="single" w:sz="4" w:space="0" w:color="auto"/>
              <w:right w:val="single" w:sz="4" w:space="0" w:color="auto"/>
            </w:tcBorders>
            <w:shd w:val="clear" w:color="auto" w:fill="auto"/>
            <w:hideMark/>
          </w:tcPr>
          <w:p w14:paraId="168F995D"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Did not use TS</w:t>
            </w:r>
            <w:r w:rsidRPr="001D399A">
              <w:rPr>
                <w:rFonts w:ascii="Arial" w:eastAsia="Times New Roman" w:hAnsi="Arial" w:cs="Arial"/>
                <w:color w:val="000000"/>
                <w:kern w:val="0"/>
                <w:sz w:val="16"/>
                <w:szCs w:val="16"/>
                <w14:ligatures w14:val="none"/>
              </w:rPr>
              <w:br/>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Did not use TS and baby did not die on day 1</w:t>
            </w:r>
          </w:p>
        </w:tc>
        <w:tc>
          <w:tcPr>
            <w:tcW w:w="0" w:type="auto"/>
            <w:tcBorders>
              <w:top w:val="single" w:sz="4" w:space="0" w:color="auto"/>
              <w:left w:val="nil"/>
              <w:bottom w:val="single" w:sz="4" w:space="0" w:color="auto"/>
              <w:right w:val="single" w:sz="4" w:space="0" w:color="auto"/>
            </w:tcBorders>
            <w:shd w:val="clear" w:color="auto" w:fill="auto"/>
            <w:hideMark/>
          </w:tcPr>
          <w:p w14:paraId="1DFB3A83" w14:textId="77777777" w:rsidR="001D399A" w:rsidRPr="001D399A" w:rsidRDefault="001D399A" w:rsidP="001D399A">
            <w:pPr>
              <w:spacing w:after="0" w:line="240" w:lineRule="auto"/>
              <w:rPr>
                <w:rFonts w:ascii="Arial" w:eastAsia="Times New Roman" w:hAnsi="Arial" w:cs="Arial"/>
                <w:b/>
                <w:bCs/>
                <w:color w:val="000000"/>
                <w:kern w:val="0"/>
                <w:sz w:val="16"/>
                <w:szCs w:val="16"/>
                <w:u w:val="single"/>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br/>
              <w:t xml:space="preserve">First applied TS </w:t>
            </w:r>
            <w:r w:rsidRPr="001D399A">
              <w:rPr>
                <w:rFonts w:ascii="Arial" w:eastAsia="Times New Roman" w:hAnsi="Arial" w:cs="Arial"/>
                <w:i/>
                <w:iCs/>
                <w:color w:val="000000"/>
                <w:kern w:val="0"/>
                <w:sz w:val="16"/>
                <w:szCs w:val="16"/>
                <w14:ligatures w14:val="none"/>
              </w:rPr>
              <w:t>after day 3</w:t>
            </w:r>
            <w:r w:rsidRPr="001D399A">
              <w:rPr>
                <w:rFonts w:ascii="Arial" w:eastAsia="Times New Roman" w:hAnsi="Arial" w:cs="Arial"/>
                <w:color w:val="000000"/>
                <w:kern w:val="0"/>
                <w:sz w:val="16"/>
                <w:szCs w:val="16"/>
                <w14:ligatures w14:val="none"/>
              </w:rPr>
              <w:t xml:space="preserve"> (irrespective of when they stopped); </w:t>
            </w:r>
            <w:r w:rsidRPr="001D399A">
              <w:rPr>
                <w:rFonts w:ascii="Arial" w:eastAsia="Times New Roman" w:hAnsi="Arial" w:cs="Arial"/>
                <w:b/>
                <w:bCs/>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 xml:space="preserve">First applied TS on day 1 and stopped using it before day 4 (i.e., only 3 days of usage); </w:t>
            </w:r>
            <w:r w:rsidRPr="001D399A">
              <w:rPr>
                <w:rFonts w:ascii="Arial" w:eastAsia="Times New Roman" w:hAnsi="Arial" w:cs="Arial"/>
                <w:b/>
                <w:bCs/>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First applied TS on day 2 or day 3 and stopped using it before day 6 or 7, respectively (i.e., only 4 days of usage)</w:t>
            </w:r>
          </w:p>
          <w:p w14:paraId="4A007022" w14:textId="77777777" w:rsidR="001D399A" w:rsidRPr="001D399A" w:rsidRDefault="001D399A" w:rsidP="001D399A">
            <w:pPr>
              <w:spacing w:after="0" w:line="240" w:lineRule="auto"/>
              <w:rPr>
                <w:rFonts w:ascii="Arial" w:eastAsia="Times New Roman" w:hAnsi="Arial" w:cs="Arial"/>
                <w:b/>
                <w:bCs/>
                <w:color w:val="000000"/>
                <w:kern w:val="0"/>
                <w:sz w:val="16"/>
                <w:szCs w:val="16"/>
                <w:u w:val="single"/>
                <w14:ligatures w14:val="none"/>
              </w:rPr>
            </w:pPr>
            <w:r w:rsidRPr="001D399A">
              <w:rPr>
                <w:rFonts w:ascii="Arial" w:eastAsia="Times New Roman" w:hAnsi="Arial" w:cs="Arial"/>
                <w:b/>
                <w:bCs/>
                <w:color w:val="000000"/>
                <w:kern w:val="0"/>
                <w:sz w:val="16"/>
                <w:szCs w:val="16"/>
                <w:u w:val="single"/>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 xml:space="preserve">First applied TS on day 1 and stopped using it before day 4 (i.e., only 3 days of usage) and baby died after they stopped using TS; </w:t>
            </w:r>
            <w:r w:rsidRPr="001D399A">
              <w:rPr>
                <w:rFonts w:ascii="Arial" w:eastAsia="Times New Roman" w:hAnsi="Arial" w:cs="Arial"/>
                <w:b/>
                <w:bCs/>
                <w:color w:val="000000"/>
                <w:kern w:val="0"/>
                <w:sz w:val="16"/>
                <w:szCs w:val="16"/>
                <w14:ligatures w14:val="none"/>
              </w:rPr>
              <w:t xml:space="preserve">OR </w:t>
            </w:r>
            <w:r w:rsidRPr="001D399A">
              <w:rPr>
                <w:rFonts w:ascii="Arial" w:eastAsia="Times New Roman" w:hAnsi="Arial" w:cs="Arial"/>
                <w:color w:val="000000"/>
                <w:kern w:val="0"/>
                <w:sz w:val="16"/>
                <w:szCs w:val="16"/>
                <w14:ligatures w14:val="none"/>
              </w:rPr>
              <w:t>First applied TS on day 2 or day 3 and stopped using it before day 6 or 7, respectively (i.e., only 4 days of usage) and baby died after they stopped using TS</w:t>
            </w:r>
          </w:p>
        </w:tc>
        <w:tc>
          <w:tcPr>
            <w:tcW w:w="0" w:type="auto"/>
            <w:tcBorders>
              <w:top w:val="single" w:sz="4" w:space="0" w:color="auto"/>
              <w:left w:val="nil"/>
              <w:bottom w:val="single" w:sz="4" w:space="0" w:color="auto"/>
              <w:right w:val="single" w:sz="4" w:space="0" w:color="auto"/>
            </w:tcBorders>
            <w:shd w:val="clear" w:color="auto" w:fill="auto"/>
            <w:hideMark/>
          </w:tcPr>
          <w:p w14:paraId="0DDA9934"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 xml:space="preserve">First applied TS on day 1 and stopped using it on or after day 4 (i.e., at least 4 days of usage that started on day 1); </w:t>
            </w:r>
            <w:r w:rsidRPr="001D399A">
              <w:rPr>
                <w:rFonts w:ascii="Arial" w:eastAsia="Times New Roman" w:hAnsi="Arial" w:cs="Arial"/>
                <w:b/>
                <w:bCs/>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First applied TS on day 2 or day 3 and stopped using it on or after day 6 or day 7, respectively (i.e., at least 5 days of usage) </w:t>
            </w:r>
          </w:p>
          <w:p w14:paraId="163412FF"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 xml:space="preserve">First applied TS on day 1 and stopped using it on or after day 4 (i.e., at least 4 days of usage that started on day 1) and they died after they stopped using TS; </w:t>
            </w:r>
            <w:r w:rsidRPr="001D399A">
              <w:rPr>
                <w:rFonts w:ascii="Arial" w:eastAsia="Times New Roman" w:hAnsi="Arial" w:cs="Arial"/>
                <w:b/>
                <w:bCs/>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First applied TS on day 2 or day 3 and stopped using it on or after day 6 or day 7, respectively (i.e., at least 5 days of usage) and they died after they stopped using TS; </w:t>
            </w:r>
            <w:r w:rsidRPr="001D399A">
              <w:rPr>
                <w:rFonts w:ascii="Arial" w:eastAsia="Times New Roman" w:hAnsi="Arial" w:cs="Arial"/>
                <w:b/>
                <w:bCs/>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First applied TS on day 2 or day 3 and stopped using TS on the day baby died</w:t>
            </w:r>
          </w:p>
        </w:tc>
        <w:tc>
          <w:tcPr>
            <w:tcW w:w="0" w:type="auto"/>
            <w:tcBorders>
              <w:top w:val="single" w:sz="4" w:space="0" w:color="auto"/>
              <w:left w:val="nil"/>
              <w:bottom w:val="single" w:sz="4" w:space="0" w:color="auto"/>
              <w:right w:val="single" w:sz="4" w:space="0" w:color="auto"/>
            </w:tcBorders>
            <w:shd w:val="clear" w:color="auto" w:fill="auto"/>
            <w:hideMark/>
          </w:tcPr>
          <w:p w14:paraId="66C96F77" w14:textId="77777777" w:rsidR="001D399A" w:rsidRPr="001D399A" w:rsidRDefault="001D399A" w:rsidP="001D399A">
            <w:pPr>
              <w:spacing w:after="0" w:line="240" w:lineRule="auto"/>
              <w:rPr>
                <w:rFonts w:ascii="Arial" w:eastAsia="Times New Roman" w:hAnsi="Arial" w:cs="Arial"/>
                <w:color w:val="000000"/>
                <w:kern w:val="0"/>
                <w:sz w:val="16"/>
                <w:szCs w:val="16"/>
                <w14:ligatures w14:val="none"/>
              </w:rPr>
            </w:pPr>
            <w:r w:rsidRPr="001D399A">
              <w:rPr>
                <w:rFonts w:ascii="Arial" w:eastAsia="Times New Roman" w:hAnsi="Arial" w:cs="Arial"/>
                <w:b/>
                <w:bCs/>
                <w:color w:val="000000"/>
                <w:kern w:val="0"/>
                <w:sz w:val="16"/>
                <w:szCs w:val="16"/>
                <w14:ligatures w14:val="none"/>
              </w:rPr>
              <w:t>Newborns that Survived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First applied TS on day 1 and used it until at least day 7</w:t>
            </w:r>
            <w:r w:rsidRPr="001D399A">
              <w:rPr>
                <w:rFonts w:ascii="Arial" w:eastAsia="Times New Roman" w:hAnsi="Arial" w:cs="Arial"/>
                <w:color w:val="000000"/>
                <w:kern w:val="0"/>
                <w:sz w:val="16"/>
                <w:szCs w:val="16"/>
                <w14:ligatures w14:val="none"/>
              </w:rPr>
              <w:br/>
            </w:r>
            <w:r w:rsidRPr="001D399A">
              <w:rPr>
                <w:rFonts w:ascii="Arial" w:eastAsia="Times New Roman" w:hAnsi="Arial" w:cs="Arial"/>
                <w:color w:val="000000"/>
                <w:kern w:val="0"/>
                <w:sz w:val="16"/>
                <w:szCs w:val="16"/>
                <w14:ligatures w14:val="none"/>
              </w:rPr>
              <w:br/>
            </w:r>
            <w:r w:rsidRPr="001D399A">
              <w:rPr>
                <w:rFonts w:ascii="Arial" w:eastAsia="Times New Roman" w:hAnsi="Arial" w:cs="Arial"/>
                <w:b/>
                <w:bCs/>
                <w:color w:val="000000"/>
                <w:kern w:val="0"/>
                <w:sz w:val="16"/>
                <w:szCs w:val="16"/>
                <w14:ligatures w14:val="none"/>
              </w:rPr>
              <w:t>Newborns that did NOT Survive Neonatal Period</w:t>
            </w:r>
            <w:r w:rsidRPr="001D399A">
              <w:rPr>
                <w:rFonts w:ascii="Arial" w:eastAsia="Times New Roman" w:hAnsi="Arial" w:cs="Arial"/>
                <w:color w:val="000000"/>
                <w:kern w:val="0"/>
                <w:sz w:val="16"/>
                <w:szCs w:val="16"/>
                <w14:ligatures w14:val="none"/>
              </w:rPr>
              <w:t>:</w:t>
            </w:r>
            <w:r w:rsidRPr="001D399A">
              <w:rPr>
                <w:rFonts w:ascii="Arial" w:eastAsia="Times New Roman" w:hAnsi="Arial" w:cs="Arial"/>
                <w:color w:val="000000"/>
                <w:kern w:val="0"/>
                <w:sz w:val="16"/>
                <w:szCs w:val="16"/>
                <w14:ligatures w14:val="none"/>
              </w:rPr>
              <w:br/>
              <w:t xml:space="preserve">First applied TS on day 1 and used it until at least day 7 or until the day they died; </w:t>
            </w:r>
            <w:r w:rsidRPr="001D399A">
              <w:rPr>
                <w:rFonts w:ascii="Arial" w:eastAsia="Times New Roman" w:hAnsi="Arial" w:cs="Arial"/>
                <w:b/>
                <w:color w:val="000000"/>
                <w:kern w:val="0"/>
                <w:sz w:val="16"/>
                <w:szCs w:val="16"/>
                <w14:ligatures w14:val="none"/>
              </w:rPr>
              <w:t>OR</w:t>
            </w:r>
            <w:r w:rsidRPr="001D399A">
              <w:rPr>
                <w:rFonts w:ascii="Arial" w:eastAsia="Times New Roman" w:hAnsi="Arial" w:cs="Arial"/>
                <w:color w:val="000000"/>
                <w:kern w:val="0"/>
                <w:sz w:val="16"/>
                <w:szCs w:val="16"/>
                <w14:ligatures w14:val="none"/>
              </w:rPr>
              <w:t xml:space="preserve"> </w:t>
            </w:r>
            <w:proofErr w:type="gramStart"/>
            <w:r w:rsidRPr="001D399A">
              <w:rPr>
                <w:rFonts w:ascii="Arial" w:eastAsia="Times New Roman" w:hAnsi="Arial" w:cs="Arial"/>
                <w:color w:val="000000"/>
                <w:kern w:val="0"/>
                <w:sz w:val="16"/>
                <w:szCs w:val="16"/>
                <w14:ligatures w14:val="none"/>
              </w:rPr>
              <w:t>Did</w:t>
            </w:r>
            <w:proofErr w:type="gramEnd"/>
            <w:r w:rsidRPr="001D399A">
              <w:rPr>
                <w:rFonts w:ascii="Arial" w:eastAsia="Times New Roman" w:hAnsi="Arial" w:cs="Arial"/>
                <w:color w:val="000000"/>
                <w:kern w:val="0"/>
                <w:sz w:val="16"/>
                <w:szCs w:val="16"/>
                <w14:ligatures w14:val="none"/>
              </w:rPr>
              <w:t xml:space="preserve"> not use TS and baby died on day 1</w:t>
            </w:r>
          </w:p>
        </w:tc>
      </w:tr>
      <w:tr w:rsidR="001D399A" w:rsidRPr="001D399A" w14:paraId="0BFBDEDC" w14:textId="77777777" w:rsidTr="001D399A">
        <w:trPr>
          <w:trHeight w:val="20"/>
        </w:trPr>
        <w:tc>
          <w:tcPr>
            <w:tcW w:w="0" w:type="auto"/>
            <w:tcBorders>
              <w:top w:val="single" w:sz="4" w:space="0" w:color="auto"/>
              <w:left w:val="single" w:sz="4" w:space="0" w:color="auto"/>
              <w:right w:val="single" w:sz="4" w:space="0" w:color="auto"/>
            </w:tcBorders>
            <w:shd w:val="clear" w:color="auto" w:fill="auto"/>
          </w:tcPr>
          <w:p w14:paraId="424F7B6C"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p w14:paraId="7E3EBB97"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p w14:paraId="47AF9C7F"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p w14:paraId="37138BBB"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p w14:paraId="03E44560"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p w14:paraId="67462F71"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p w14:paraId="0A96EB67"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tc>
        <w:tc>
          <w:tcPr>
            <w:tcW w:w="0" w:type="auto"/>
            <w:tcBorders>
              <w:top w:val="single" w:sz="4" w:space="0" w:color="auto"/>
              <w:left w:val="single" w:sz="4" w:space="0" w:color="auto"/>
              <w:right w:val="single" w:sz="4" w:space="0" w:color="auto"/>
            </w:tcBorders>
            <w:shd w:val="clear" w:color="auto" w:fill="auto"/>
            <w:vAlign w:val="center"/>
          </w:tcPr>
          <w:p w14:paraId="5AD190BA"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Red:</w:t>
            </w:r>
          </w:p>
          <w:p w14:paraId="34AA2642"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Moderate Hypothermia</w:t>
            </w:r>
          </w:p>
        </w:tc>
        <w:tc>
          <w:tcPr>
            <w:tcW w:w="0" w:type="auto"/>
            <w:tcBorders>
              <w:top w:val="single" w:sz="4" w:space="0" w:color="auto"/>
              <w:left w:val="single" w:sz="4" w:space="0" w:color="auto"/>
              <w:right w:val="single" w:sz="4" w:space="0" w:color="auto"/>
            </w:tcBorders>
            <w:shd w:val="clear" w:color="auto" w:fill="auto"/>
          </w:tcPr>
          <w:p w14:paraId="7E8A8106"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None of the following:</w:t>
            </w:r>
          </w:p>
          <w:p w14:paraId="2284B539"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582910DD"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3A78E13A"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c>
          <w:tcPr>
            <w:tcW w:w="0" w:type="auto"/>
            <w:tcBorders>
              <w:top w:val="single" w:sz="4" w:space="0" w:color="auto"/>
              <w:left w:val="single" w:sz="4" w:space="0" w:color="auto"/>
              <w:right w:val="single" w:sz="4" w:space="0" w:color="auto"/>
            </w:tcBorders>
            <w:shd w:val="clear" w:color="auto" w:fill="auto"/>
          </w:tcPr>
          <w:p w14:paraId="4A6539F9"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Any one of the following:</w:t>
            </w:r>
          </w:p>
          <w:p w14:paraId="286DDF5F"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1A1F1828"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35EE6570"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c>
          <w:tcPr>
            <w:tcW w:w="0" w:type="auto"/>
            <w:tcBorders>
              <w:top w:val="single" w:sz="4" w:space="0" w:color="auto"/>
              <w:left w:val="single" w:sz="4" w:space="0" w:color="auto"/>
              <w:right w:val="single" w:sz="4" w:space="0" w:color="auto"/>
            </w:tcBorders>
            <w:shd w:val="clear" w:color="auto" w:fill="auto"/>
          </w:tcPr>
          <w:p w14:paraId="15B6484A"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Any two of the following: </w:t>
            </w:r>
          </w:p>
          <w:p w14:paraId="0D00071E"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551DC145"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718C56D2"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c>
          <w:tcPr>
            <w:tcW w:w="0" w:type="auto"/>
            <w:tcBorders>
              <w:top w:val="single" w:sz="4" w:space="0" w:color="auto"/>
              <w:left w:val="single" w:sz="4" w:space="0" w:color="auto"/>
              <w:right w:val="single" w:sz="4" w:space="0" w:color="auto"/>
            </w:tcBorders>
            <w:shd w:val="clear" w:color="auto" w:fill="auto"/>
          </w:tcPr>
          <w:p w14:paraId="2FEB9F91"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All three of the following: </w:t>
            </w:r>
          </w:p>
          <w:p w14:paraId="7D553917"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497C2922"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3B42C7E8"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r>
      <w:tr w:rsidR="001D399A" w:rsidRPr="001D399A" w14:paraId="1C6FD777" w14:textId="77777777" w:rsidTr="001D399A">
        <w:trPr>
          <w:trHeight w:val="20"/>
        </w:trPr>
        <w:tc>
          <w:tcPr>
            <w:tcW w:w="0" w:type="auto"/>
            <w:tcBorders>
              <w:left w:val="single" w:sz="4" w:space="0" w:color="auto"/>
              <w:right w:val="single" w:sz="4" w:space="0" w:color="auto"/>
            </w:tcBorders>
            <w:shd w:val="clear" w:color="auto" w:fill="auto"/>
          </w:tcPr>
          <w:p w14:paraId="58A14DA6"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Thermal</w:t>
            </w:r>
          </w:p>
          <w:p w14:paraId="3F2CCE31" w14:textId="2C98A923"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Action</w:t>
            </w:r>
            <w:r w:rsidRPr="001D399A">
              <w:rPr>
                <w:rFonts w:ascii="Arial" w:eastAsia="Times New Roman" w:hAnsi="Arial" w:cs="Arial"/>
                <w:b/>
                <w:bCs/>
                <w:color w:val="000000"/>
                <w:kern w:val="0"/>
                <w:sz w:val="16"/>
                <w:szCs w:val="16"/>
                <w:vertAlign w:val="superscript"/>
                <w14:ligatures w14:val="none"/>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EF156D" w14:textId="77777777" w:rsidR="001D399A" w:rsidRPr="001D399A" w:rsidRDefault="001D399A" w:rsidP="001D399A">
            <w:pPr>
              <w:spacing w:after="0" w:line="240" w:lineRule="auto"/>
              <w:jc w:val="center"/>
              <w:rPr>
                <w:rFonts w:ascii="Arial" w:eastAsia="Times New Roman" w:hAnsi="Arial" w:cs="Arial"/>
                <w:b/>
                <w:kern w:val="0"/>
                <w:sz w:val="16"/>
                <w:szCs w:val="16"/>
                <w14:ligatures w14:val="none"/>
              </w:rPr>
            </w:pPr>
            <w:r w:rsidRPr="001D399A">
              <w:rPr>
                <w:rFonts w:ascii="Arial" w:eastAsia="Times New Roman" w:hAnsi="Arial" w:cs="Arial"/>
                <w:b/>
                <w:kern w:val="0"/>
                <w:sz w:val="16"/>
                <w:szCs w:val="16"/>
                <w14:ligatures w14:val="none"/>
              </w:rPr>
              <w:t>Black:</w:t>
            </w:r>
          </w:p>
          <w:p w14:paraId="5315D874" w14:textId="77777777" w:rsidR="001D399A" w:rsidRPr="001D399A" w:rsidRDefault="001D399A" w:rsidP="001D399A">
            <w:pPr>
              <w:spacing w:after="0" w:line="240" w:lineRule="auto"/>
              <w:jc w:val="center"/>
              <w:rPr>
                <w:rFonts w:ascii="Arial" w:eastAsia="Times New Roman" w:hAnsi="Arial" w:cs="Arial"/>
                <w:b/>
                <w:kern w:val="0"/>
                <w:sz w:val="16"/>
                <w:szCs w:val="16"/>
                <w14:ligatures w14:val="none"/>
              </w:rPr>
            </w:pPr>
            <w:r w:rsidRPr="001D399A">
              <w:rPr>
                <w:rFonts w:ascii="Arial" w:eastAsia="Times New Roman" w:hAnsi="Arial" w:cs="Arial"/>
                <w:b/>
                <w:kern w:val="0"/>
                <w:sz w:val="16"/>
                <w:szCs w:val="16"/>
                <w14:ligatures w14:val="none"/>
              </w:rPr>
              <w:t>Severe Hypothermia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81DBC86"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None of the following: </w:t>
            </w:r>
          </w:p>
          <w:p w14:paraId="77D6271C"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6DA7537B"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473A8EB1" w14:textId="77777777" w:rsidR="001D399A" w:rsidRPr="001D399A" w:rsidRDefault="001D399A" w:rsidP="001D399A">
            <w:pPr>
              <w:spacing w:after="0" w:line="240" w:lineRule="auto"/>
              <w:ind w:right="33"/>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8103A1"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Any one of the following: </w:t>
            </w:r>
          </w:p>
          <w:p w14:paraId="6C74FD78"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5F2CD775"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56528EE0"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400C61"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Any two of the following: </w:t>
            </w:r>
          </w:p>
          <w:p w14:paraId="0C27B963"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6AFFBDC4"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701FE7E2"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0FC7A9"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All three of the following: </w:t>
            </w:r>
          </w:p>
          <w:p w14:paraId="5F6B49ED"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Used warmer</w:t>
            </w:r>
          </w:p>
          <w:p w14:paraId="31FFF765"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 xml:space="preserve">Used blanket </w:t>
            </w:r>
          </w:p>
          <w:p w14:paraId="43C29F8E"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r>
      <w:tr w:rsidR="001D399A" w:rsidRPr="001D399A" w14:paraId="5EAD4340" w14:textId="77777777" w:rsidTr="001D399A">
        <w:trPr>
          <w:trHeight w:val="20"/>
        </w:trPr>
        <w:tc>
          <w:tcPr>
            <w:tcW w:w="0" w:type="auto"/>
            <w:tcBorders>
              <w:left w:val="single" w:sz="4" w:space="0" w:color="auto"/>
              <w:right w:val="single" w:sz="4" w:space="0" w:color="auto"/>
            </w:tcBorders>
            <w:shd w:val="clear" w:color="auto" w:fill="auto"/>
          </w:tcPr>
          <w:p w14:paraId="09A9B1A6"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0D05F" w14:textId="77777777" w:rsidR="001D399A" w:rsidRPr="001D399A" w:rsidRDefault="001D399A" w:rsidP="001D399A">
            <w:pPr>
              <w:spacing w:after="0" w:line="240" w:lineRule="auto"/>
              <w:jc w:val="center"/>
              <w:rPr>
                <w:rFonts w:ascii="Arial" w:eastAsia="Times New Roman" w:hAnsi="Arial" w:cs="Arial"/>
                <w:b/>
                <w:kern w:val="0"/>
                <w:sz w:val="16"/>
                <w:szCs w:val="16"/>
                <w14:ligatures w14:val="none"/>
              </w:rPr>
            </w:pPr>
            <w:r w:rsidRPr="001D399A">
              <w:rPr>
                <w:rFonts w:ascii="Arial" w:eastAsia="Times New Roman" w:hAnsi="Arial" w:cs="Arial"/>
                <w:b/>
                <w:kern w:val="0"/>
                <w:sz w:val="16"/>
                <w:szCs w:val="16"/>
                <w14:ligatures w14:val="none"/>
              </w:rPr>
              <w:t>Compliance Score</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16A6A6"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0 - Never Used</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41BD9"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
                <w:bCs/>
                <w:color w:val="000000"/>
                <w:kern w:val="0"/>
                <w:sz w:val="16"/>
                <w:szCs w:val="16"/>
                <w14:ligatures w14:val="none"/>
              </w:rPr>
              <w:t>3- Excellent Compliance</w:t>
            </w:r>
          </w:p>
        </w:tc>
      </w:tr>
      <w:tr w:rsidR="001D399A" w:rsidRPr="001D399A" w14:paraId="5B2CD24B" w14:textId="77777777" w:rsidTr="001D399A">
        <w:trPr>
          <w:trHeight w:val="20"/>
        </w:trPr>
        <w:tc>
          <w:tcPr>
            <w:tcW w:w="0" w:type="auto"/>
            <w:tcBorders>
              <w:left w:val="single" w:sz="4" w:space="0" w:color="auto"/>
              <w:right w:val="single" w:sz="4" w:space="0" w:color="auto"/>
            </w:tcBorders>
            <w:shd w:val="clear" w:color="auto" w:fill="auto"/>
          </w:tcPr>
          <w:p w14:paraId="37F9CBE9"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108570" w14:textId="77777777" w:rsidR="001D399A" w:rsidRPr="001D399A" w:rsidRDefault="001D399A" w:rsidP="001D399A">
            <w:pPr>
              <w:spacing w:after="0" w:line="240" w:lineRule="auto"/>
              <w:jc w:val="center"/>
              <w:rPr>
                <w:rFonts w:ascii="Arial" w:eastAsia="Times New Roman" w:hAnsi="Arial" w:cs="Arial"/>
                <w:b/>
                <w:kern w:val="0"/>
                <w:sz w:val="16"/>
                <w:szCs w:val="16"/>
                <w14:ligatures w14:val="none"/>
              </w:rPr>
            </w:pPr>
            <w:r w:rsidRPr="001D399A">
              <w:rPr>
                <w:rFonts w:ascii="Arial" w:eastAsia="Times New Roman" w:hAnsi="Arial" w:cs="Arial"/>
                <w:b/>
                <w:kern w:val="0"/>
                <w:sz w:val="16"/>
                <w:szCs w:val="16"/>
                <w14:ligatures w14:val="none"/>
              </w:rPr>
              <w:t>Pale Green: Cold Stress</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DBBA5B"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Did not exercise Kangaroo care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891664"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r w:rsidRPr="001D399A">
              <w:rPr>
                <w:rFonts w:ascii="Arial" w:eastAsia="Times New Roman" w:hAnsi="Arial" w:cs="Arial"/>
                <w:bCs/>
                <w:color w:val="000000"/>
                <w:kern w:val="0"/>
                <w:sz w:val="16"/>
                <w:szCs w:val="16"/>
                <w14:ligatures w14:val="none"/>
              </w:rPr>
              <w:t>Exercised Kangaroo care</w:t>
            </w:r>
          </w:p>
        </w:tc>
      </w:tr>
      <w:tr w:rsidR="001D399A" w:rsidRPr="001D399A" w14:paraId="3FE96C27" w14:textId="77777777" w:rsidTr="001D399A">
        <w:trPr>
          <w:trHeight w:val="20"/>
        </w:trPr>
        <w:tc>
          <w:tcPr>
            <w:tcW w:w="0" w:type="auto"/>
            <w:tcBorders>
              <w:left w:val="single" w:sz="4" w:space="0" w:color="auto"/>
              <w:bottom w:val="single" w:sz="4" w:space="0" w:color="auto"/>
              <w:right w:val="single" w:sz="4" w:space="0" w:color="auto"/>
            </w:tcBorders>
            <w:shd w:val="clear" w:color="auto" w:fill="auto"/>
          </w:tcPr>
          <w:p w14:paraId="618C6A86" w14:textId="77777777" w:rsidR="001D399A" w:rsidRPr="001D399A" w:rsidRDefault="001D399A" w:rsidP="001D399A">
            <w:pPr>
              <w:spacing w:after="0" w:line="240" w:lineRule="auto"/>
              <w:jc w:val="center"/>
              <w:rPr>
                <w:rFonts w:ascii="Arial" w:eastAsia="Times New Roman" w:hAnsi="Arial" w:cs="Arial"/>
                <w:b/>
                <w:bCs/>
                <w:color w:val="000000"/>
                <w:kern w:val="0"/>
                <w:sz w:val="16"/>
                <w:szCs w:val="16"/>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DF8A5E" w14:textId="77777777" w:rsidR="001D399A" w:rsidRPr="001D399A" w:rsidRDefault="001D399A" w:rsidP="001D399A">
            <w:pPr>
              <w:spacing w:after="0" w:line="240" w:lineRule="auto"/>
              <w:jc w:val="center"/>
              <w:rPr>
                <w:rFonts w:ascii="Arial" w:eastAsia="Times New Roman" w:hAnsi="Arial" w:cs="Arial"/>
                <w:b/>
                <w:kern w:val="0"/>
                <w:sz w:val="16"/>
                <w:szCs w:val="16"/>
                <w14:ligatures w14:val="none"/>
              </w:rPr>
            </w:pPr>
            <w:r w:rsidRPr="001D399A">
              <w:rPr>
                <w:rFonts w:ascii="Arial" w:eastAsia="Times New Roman" w:hAnsi="Arial" w:cs="Arial"/>
                <w:b/>
                <w:kern w:val="0"/>
                <w:sz w:val="16"/>
                <w:szCs w:val="16"/>
                <w14:ligatures w14:val="none"/>
              </w:rPr>
              <w:t>Blue: Fever</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CC235F"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Did not seek health care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75CA95" w14:textId="77777777" w:rsidR="001D399A" w:rsidRPr="001D399A" w:rsidRDefault="001D399A" w:rsidP="001D399A">
            <w:pPr>
              <w:spacing w:after="0" w:line="240" w:lineRule="auto"/>
              <w:jc w:val="center"/>
              <w:rPr>
                <w:rFonts w:ascii="Arial" w:eastAsia="Times New Roman" w:hAnsi="Arial" w:cs="Arial"/>
                <w:bCs/>
                <w:color w:val="000000"/>
                <w:kern w:val="0"/>
                <w:sz w:val="16"/>
                <w:szCs w:val="16"/>
                <w14:ligatures w14:val="none"/>
              </w:rPr>
            </w:pPr>
            <w:r w:rsidRPr="001D399A">
              <w:rPr>
                <w:rFonts w:ascii="Arial" w:eastAsia="Times New Roman" w:hAnsi="Arial" w:cs="Arial"/>
                <w:bCs/>
                <w:color w:val="000000"/>
                <w:kern w:val="0"/>
                <w:sz w:val="16"/>
                <w:szCs w:val="16"/>
                <w14:ligatures w14:val="none"/>
              </w:rPr>
              <w:t>Sought health care</w:t>
            </w:r>
          </w:p>
        </w:tc>
      </w:tr>
    </w:tbl>
    <w:p w14:paraId="0FA05B13" w14:textId="19DC3010" w:rsidR="001D399A" w:rsidRPr="001D399A" w:rsidRDefault="001D399A" w:rsidP="001D399A">
      <w:pPr>
        <w:spacing w:after="0" w:line="240" w:lineRule="auto"/>
        <w:rPr>
          <w:rFonts w:ascii="Arial" w:hAnsi="Arial" w:cs="Arial"/>
          <w:sz w:val="16"/>
          <w:szCs w:val="16"/>
          <w:lang w:val="en-US"/>
        </w:rPr>
      </w:pPr>
      <w:r w:rsidRPr="001D399A">
        <w:rPr>
          <w:rFonts w:ascii="Arial" w:hAnsi="Arial" w:cs="Arial"/>
          <w:sz w:val="16"/>
          <w:szCs w:val="16"/>
          <w:vertAlign w:val="superscript"/>
          <w:lang w:val="en-US"/>
        </w:rPr>
        <w:t>1</w:t>
      </w:r>
      <w:r w:rsidRPr="001D399A">
        <w:rPr>
          <w:rFonts w:ascii="Arial" w:hAnsi="Arial" w:cs="Arial"/>
          <w:sz w:val="16"/>
          <w:szCs w:val="16"/>
          <w:lang w:val="en-US"/>
        </w:rPr>
        <w:t>Participants who do not experience cold stress, hypothermia, or fever (i.e., and not requiring usage of these components) will be assigned a score of 3, indicating perfect compliance to the Thermal Action components.</w:t>
      </w:r>
    </w:p>
    <w:p w14:paraId="18BC022F" w14:textId="77777777" w:rsidR="001D399A" w:rsidRDefault="001D399A">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FAC7E8A" w14:textId="77777777" w:rsidR="001D399A" w:rsidRDefault="001D399A" w:rsidP="001D399A">
      <w:pPr>
        <w:spacing w:after="0" w:line="240" w:lineRule="auto"/>
        <w:rPr>
          <w:rFonts w:ascii="Times New Roman" w:hAnsi="Times New Roman" w:cs="Times New Roman"/>
          <w:sz w:val="24"/>
          <w:szCs w:val="24"/>
          <w:lang w:val="en-US"/>
        </w:rPr>
        <w:sectPr w:rsidR="001D399A" w:rsidSect="001D399A">
          <w:pgSz w:w="15840" w:h="12240" w:orient="landscape"/>
          <w:pgMar w:top="1440" w:right="1440" w:bottom="1440" w:left="1440" w:header="708" w:footer="708" w:gutter="0"/>
          <w:cols w:space="708"/>
          <w:docGrid w:linePitch="360"/>
        </w:sectPr>
      </w:pPr>
    </w:p>
    <w:p w14:paraId="35B06D9F" w14:textId="2C15E0B8" w:rsidR="001D399A" w:rsidRDefault="001D399A" w:rsidP="001D399A">
      <w:pPr>
        <w:spacing w:after="0" w:line="240" w:lineRule="auto"/>
        <w:rPr>
          <w:rFonts w:ascii="Arial" w:hAnsi="Arial" w:cs="Arial"/>
          <w:bCs/>
          <w:lang w:val="en-US"/>
        </w:rPr>
      </w:pPr>
      <w:r w:rsidRPr="001D399A">
        <w:rPr>
          <w:rFonts w:ascii="Arial" w:hAnsi="Arial" w:cs="Arial"/>
          <w:b/>
          <w:bCs/>
          <w:lang w:val="en-US"/>
        </w:rPr>
        <w:lastRenderedPageBreak/>
        <w:t xml:space="preserve">Supplemental Table </w:t>
      </w:r>
      <w:r>
        <w:rPr>
          <w:rFonts w:ascii="Arial" w:hAnsi="Arial" w:cs="Arial"/>
          <w:b/>
          <w:bCs/>
          <w:lang w:val="en-US"/>
        </w:rPr>
        <w:t>2</w:t>
      </w:r>
      <w:r w:rsidRPr="001D399A">
        <w:rPr>
          <w:rFonts w:ascii="Arial" w:hAnsi="Arial" w:cs="Arial"/>
          <w:b/>
          <w:bCs/>
          <w:lang w:val="en-US"/>
        </w:rPr>
        <w:t>.</w:t>
      </w:r>
      <w:r w:rsidRPr="001D399A">
        <w:rPr>
          <w:rFonts w:ascii="Arial" w:hAnsi="Arial" w:cs="Arial"/>
          <w:lang w:val="en-US"/>
        </w:rPr>
        <w:t xml:space="preserve"> </w:t>
      </w:r>
      <w:r w:rsidRPr="001D399A">
        <w:rPr>
          <w:rFonts w:ascii="Arial" w:hAnsi="Arial" w:cs="Arial"/>
          <w:bCs/>
          <w:lang w:val="en-US"/>
        </w:rPr>
        <w:t xml:space="preserve">Compliance scores for </w:t>
      </w:r>
      <w:r>
        <w:rPr>
          <w:rFonts w:ascii="Arial" w:hAnsi="Arial" w:cs="Arial"/>
          <w:bCs/>
          <w:lang w:val="en-US"/>
        </w:rPr>
        <w:t>misoprostol</w:t>
      </w:r>
      <w:r w:rsidRPr="001D399A">
        <w:rPr>
          <w:rFonts w:ascii="Arial" w:hAnsi="Arial" w:cs="Arial"/>
          <w:bCs/>
          <w:lang w:val="en-US"/>
        </w:rPr>
        <w:t>.</w:t>
      </w:r>
    </w:p>
    <w:p w14:paraId="5675A7F1" w14:textId="5F182596" w:rsidR="001D399A" w:rsidRDefault="001D399A" w:rsidP="001D399A">
      <w:pPr>
        <w:spacing w:after="0" w:line="240" w:lineRule="auto"/>
        <w:rPr>
          <w:rFonts w:ascii="Times New Roman" w:hAnsi="Times New Roman" w:cs="Times New Roman"/>
          <w:sz w:val="24"/>
          <w:szCs w:val="24"/>
          <w:lang w:val="en-US"/>
        </w:rPr>
      </w:pPr>
    </w:p>
    <w:tbl>
      <w:tblPr>
        <w:tblW w:w="9348" w:type="dxa"/>
        <w:tblCellMar>
          <w:left w:w="0" w:type="dxa"/>
          <w:right w:w="0" w:type="dxa"/>
        </w:tblCellMar>
        <w:tblLook w:val="04A0" w:firstRow="1" w:lastRow="0" w:firstColumn="1" w:lastColumn="0" w:noHBand="0" w:noVBand="1"/>
      </w:tblPr>
      <w:tblGrid>
        <w:gridCol w:w="1998"/>
        <w:gridCol w:w="2430"/>
        <w:gridCol w:w="2583"/>
        <w:gridCol w:w="2337"/>
      </w:tblGrid>
      <w:tr w:rsidR="001D399A" w14:paraId="781FD5FF" w14:textId="77777777" w:rsidTr="001D399A">
        <w:tc>
          <w:tcPr>
            <w:tcW w:w="199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F4DECCC" w14:textId="77777777" w:rsidR="001D399A" w:rsidRPr="00D84304" w:rsidRDefault="001D399A" w:rsidP="00AD5D27">
            <w:pPr>
              <w:pStyle w:val="NormalWeb"/>
              <w:jc w:val="center"/>
              <w:rPr>
                <w:rFonts w:ascii="Arial" w:hAnsi="Arial" w:cs="Arial"/>
                <w:sz w:val="16"/>
                <w:szCs w:val="16"/>
              </w:rPr>
            </w:pPr>
            <w:r w:rsidRPr="00D84304">
              <w:rPr>
                <w:rFonts w:ascii="Arial" w:hAnsi="Arial" w:cs="Arial"/>
                <w:sz w:val="16"/>
                <w:szCs w:val="16"/>
              </w:rPr>
              <w:t>0</w:t>
            </w:r>
          </w:p>
        </w:tc>
        <w:tc>
          <w:tcPr>
            <w:tcW w:w="243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B8237C1" w14:textId="77777777" w:rsidR="001D399A" w:rsidRPr="00D84304" w:rsidRDefault="001D399A" w:rsidP="00AD5D27">
            <w:pPr>
              <w:pStyle w:val="NormalWeb"/>
              <w:jc w:val="center"/>
              <w:rPr>
                <w:rFonts w:ascii="Arial" w:hAnsi="Arial" w:cs="Arial"/>
                <w:sz w:val="16"/>
                <w:szCs w:val="16"/>
              </w:rPr>
            </w:pPr>
            <w:r w:rsidRPr="00D84304">
              <w:rPr>
                <w:rFonts w:ascii="Arial" w:hAnsi="Arial" w:cs="Arial"/>
                <w:sz w:val="16"/>
                <w:szCs w:val="16"/>
              </w:rPr>
              <w:t>0</w:t>
            </w:r>
          </w:p>
        </w:tc>
        <w:tc>
          <w:tcPr>
            <w:tcW w:w="258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DA1EBA9" w14:textId="77777777" w:rsidR="001D399A" w:rsidRPr="00D84304" w:rsidRDefault="001D399A" w:rsidP="00AD5D27">
            <w:pPr>
              <w:pStyle w:val="NormalWeb"/>
              <w:jc w:val="center"/>
              <w:rPr>
                <w:rFonts w:ascii="Arial" w:hAnsi="Arial" w:cs="Arial"/>
                <w:sz w:val="16"/>
                <w:szCs w:val="16"/>
              </w:rPr>
            </w:pPr>
            <w:r w:rsidRPr="00D84304">
              <w:rPr>
                <w:rFonts w:ascii="Arial" w:hAnsi="Arial" w:cs="Arial"/>
                <w:sz w:val="16"/>
                <w:szCs w:val="16"/>
              </w:rPr>
              <w:t>1</w:t>
            </w:r>
          </w:p>
        </w:tc>
        <w:tc>
          <w:tcPr>
            <w:tcW w:w="233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7DA98AC" w14:textId="77777777" w:rsidR="001D399A" w:rsidRPr="00D84304" w:rsidRDefault="001D399A" w:rsidP="00AD5D27">
            <w:pPr>
              <w:pStyle w:val="NormalWeb"/>
              <w:jc w:val="center"/>
              <w:rPr>
                <w:rFonts w:ascii="Arial" w:hAnsi="Arial" w:cs="Arial"/>
                <w:sz w:val="16"/>
                <w:szCs w:val="16"/>
              </w:rPr>
            </w:pPr>
            <w:r w:rsidRPr="00D84304">
              <w:rPr>
                <w:rFonts w:ascii="Arial" w:hAnsi="Arial" w:cs="Arial"/>
                <w:sz w:val="16"/>
                <w:szCs w:val="16"/>
              </w:rPr>
              <w:t>2</w:t>
            </w:r>
          </w:p>
        </w:tc>
      </w:tr>
      <w:tr w:rsidR="001D399A" w14:paraId="3E4ECDD7" w14:textId="77777777" w:rsidTr="001D399A">
        <w:tc>
          <w:tcPr>
            <w:tcW w:w="1998"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8619DD5" w14:textId="77777777" w:rsidR="001D399A" w:rsidRPr="00D84304" w:rsidRDefault="001D399A" w:rsidP="00AD5D27">
            <w:pPr>
              <w:pStyle w:val="NormalWeb"/>
              <w:jc w:val="center"/>
              <w:rPr>
                <w:rFonts w:ascii="Arial" w:hAnsi="Arial" w:cs="Arial"/>
                <w:sz w:val="16"/>
                <w:szCs w:val="16"/>
              </w:rPr>
            </w:pPr>
            <w:r w:rsidRPr="00D84304">
              <w:rPr>
                <w:rFonts w:ascii="Arial" w:hAnsi="Arial" w:cs="Arial"/>
                <w:b/>
                <w:bCs/>
                <w:color w:val="000000"/>
                <w:sz w:val="16"/>
                <w:szCs w:val="16"/>
              </w:rPr>
              <w:t>Never Used</w:t>
            </w:r>
          </w:p>
        </w:tc>
        <w:tc>
          <w:tcPr>
            <w:tcW w:w="243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3F0DA81" w14:textId="77777777" w:rsidR="001D399A" w:rsidRPr="00D84304" w:rsidRDefault="001D399A" w:rsidP="00AD5D27">
            <w:pPr>
              <w:pStyle w:val="NormalWeb"/>
              <w:jc w:val="center"/>
              <w:rPr>
                <w:rFonts w:ascii="Arial" w:hAnsi="Arial" w:cs="Arial"/>
                <w:sz w:val="16"/>
                <w:szCs w:val="16"/>
              </w:rPr>
            </w:pPr>
            <w:r w:rsidRPr="00D84304">
              <w:rPr>
                <w:rFonts w:ascii="Arial" w:hAnsi="Arial" w:cs="Arial"/>
                <w:b/>
                <w:bCs/>
                <w:color w:val="000000"/>
                <w:sz w:val="16"/>
                <w:szCs w:val="16"/>
              </w:rPr>
              <w:t>Used Before Baby’s Delivery</w:t>
            </w:r>
          </w:p>
        </w:tc>
        <w:tc>
          <w:tcPr>
            <w:tcW w:w="2583"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9FB76E1" w14:textId="77777777" w:rsidR="001D399A" w:rsidRPr="00D84304" w:rsidRDefault="001D399A" w:rsidP="00AD5D27">
            <w:pPr>
              <w:pStyle w:val="NormalWeb"/>
              <w:jc w:val="center"/>
              <w:rPr>
                <w:rFonts w:ascii="Arial" w:hAnsi="Arial" w:cs="Arial"/>
                <w:sz w:val="16"/>
                <w:szCs w:val="16"/>
              </w:rPr>
            </w:pPr>
            <w:r w:rsidRPr="00D84304">
              <w:rPr>
                <w:rFonts w:ascii="Arial" w:hAnsi="Arial" w:cs="Arial"/>
                <w:b/>
                <w:bCs/>
                <w:color w:val="000000"/>
                <w:sz w:val="16"/>
                <w:szCs w:val="16"/>
              </w:rPr>
              <w:t>Partial Compliance</w:t>
            </w:r>
          </w:p>
        </w:tc>
        <w:tc>
          <w:tcPr>
            <w:tcW w:w="2337"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F0C84C9" w14:textId="77777777" w:rsidR="001D399A" w:rsidRPr="00D84304" w:rsidRDefault="001D399A" w:rsidP="00AD5D27">
            <w:pPr>
              <w:pStyle w:val="NormalWeb"/>
              <w:jc w:val="center"/>
              <w:rPr>
                <w:rFonts w:ascii="Arial" w:hAnsi="Arial" w:cs="Arial"/>
                <w:sz w:val="16"/>
                <w:szCs w:val="16"/>
              </w:rPr>
            </w:pPr>
            <w:r w:rsidRPr="00D84304">
              <w:rPr>
                <w:rFonts w:ascii="Arial" w:hAnsi="Arial" w:cs="Arial"/>
                <w:b/>
                <w:bCs/>
                <w:color w:val="000000"/>
                <w:sz w:val="16"/>
                <w:szCs w:val="16"/>
              </w:rPr>
              <w:t>Excellent Compliance</w:t>
            </w:r>
          </w:p>
        </w:tc>
      </w:tr>
      <w:tr w:rsidR="001D399A" w14:paraId="52880250" w14:textId="77777777" w:rsidTr="00AD5D27">
        <w:tc>
          <w:tcPr>
            <w:tcW w:w="19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3B7B22" w14:textId="77777777" w:rsidR="001D399A" w:rsidRDefault="001D399A" w:rsidP="00AD5D27">
            <w:pPr>
              <w:pStyle w:val="NormalWeb"/>
              <w:rPr>
                <w:rFonts w:ascii="Arial" w:hAnsi="Arial" w:cs="Arial"/>
                <w:color w:val="000000"/>
                <w:sz w:val="16"/>
                <w:szCs w:val="16"/>
              </w:rPr>
            </w:pPr>
            <w:r w:rsidRPr="00D84304">
              <w:rPr>
                <w:rFonts w:ascii="Arial" w:hAnsi="Arial" w:cs="Arial"/>
                <w:color w:val="000000"/>
                <w:sz w:val="16"/>
                <w:szCs w:val="16"/>
              </w:rPr>
              <w:t>Did not use any misoprostol</w:t>
            </w:r>
          </w:p>
          <w:p w14:paraId="34EFB2E0" w14:textId="77777777" w:rsidR="001D399A" w:rsidRDefault="001D399A" w:rsidP="00AD5D27">
            <w:pPr>
              <w:pStyle w:val="NormalWeb"/>
              <w:rPr>
                <w:rFonts w:ascii="Arial" w:hAnsi="Arial" w:cs="Arial"/>
                <w:color w:val="000000"/>
                <w:sz w:val="16"/>
                <w:szCs w:val="16"/>
              </w:rPr>
            </w:pPr>
            <w:r>
              <w:rPr>
                <w:rFonts w:ascii="Arial" w:hAnsi="Arial" w:cs="Arial"/>
                <w:color w:val="000000"/>
                <w:sz w:val="16"/>
                <w:szCs w:val="16"/>
              </w:rPr>
              <w:t>OR</w:t>
            </w:r>
          </w:p>
          <w:p w14:paraId="6AAE0806" w14:textId="77777777" w:rsidR="001D399A" w:rsidRPr="00070DE6" w:rsidRDefault="001D399A" w:rsidP="00AD5D27">
            <w:pPr>
              <w:pStyle w:val="NormalWeb"/>
              <w:rPr>
                <w:rFonts w:ascii="Arial" w:hAnsi="Arial" w:cs="Arial"/>
                <w:color w:val="000000"/>
                <w:sz w:val="16"/>
                <w:szCs w:val="16"/>
              </w:rPr>
            </w:pPr>
            <w:r>
              <w:rPr>
                <w:rFonts w:ascii="Arial" w:hAnsi="Arial" w:cs="Arial"/>
                <w:color w:val="000000"/>
                <w:sz w:val="16"/>
                <w:szCs w:val="16"/>
              </w:rPr>
              <w:t>For facility births: Did not bring the misoprostol tablets to the facility where the birth took place</w:t>
            </w:r>
          </w:p>
        </w:tc>
        <w:tc>
          <w:tcPr>
            <w:tcW w:w="24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76C76A" w14:textId="77777777" w:rsidR="001D399A" w:rsidRDefault="001D399A" w:rsidP="00AD5D27">
            <w:pPr>
              <w:pStyle w:val="NormalWeb"/>
              <w:rPr>
                <w:rFonts w:ascii="Arial" w:hAnsi="Arial" w:cs="Arial"/>
                <w:color w:val="000000"/>
                <w:sz w:val="16"/>
                <w:szCs w:val="16"/>
              </w:rPr>
            </w:pPr>
            <w:r w:rsidRPr="00D84304">
              <w:rPr>
                <w:rFonts w:ascii="Arial" w:hAnsi="Arial" w:cs="Arial"/>
                <w:color w:val="000000"/>
                <w:sz w:val="16"/>
                <w:szCs w:val="16"/>
              </w:rPr>
              <w:t>Administered any quantity of tablets before delivery of the baby</w:t>
            </w:r>
          </w:p>
          <w:p w14:paraId="34CD034D" w14:textId="77777777" w:rsidR="001D399A" w:rsidRDefault="001D399A" w:rsidP="00AD5D27">
            <w:pPr>
              <w:pStyle w:val="NormalWeb"/>
              <w:rPr>
                <w:rFonts w:ascii="Arial" w:hAnsi="Arial" w:cs="Arial"/>
                <w:sz w:val="16"/>
                <w:szCs w:val="16"/>
              </w:rPr>
            </w:pPr>
            <w:r>
              <w:rPr>
                <w:rFonts w:ascii="Arial" w:hAnsi="Arial" w:cs="Arial"/>
                <w:sz w:val="16"/>
                <w:szCs w:val="16"/>
              </w:rPr>
              <w:t>OR</w:t>
            </w:r>
          </w:p>
          <w:p w14:paraId="380479FD" w14:textId="77777777" w:rsidR="001D399A" w:rsidRPr="00D84304" w:rsidRDefault="001D399A" w:rsidP="00AD5D27">
            <w:pPr>
              <w:pStyle w:val="NormalWeb"/>
              <w:rPr>
                <w:rFonts w:ascii="Arial" w:hAnsi="Arial" w:cs="Arial"/>
                <w:color w:val="000000"/>
                <w:sz w:val="16"/>
                <w:szCs w:val="16"/>
              </w:rPr>
            </w:pPr>
            <w:r>
              <w:rPr>
                <w:rFonts w:ascii="Arial" w:hAnsi="Arial" w:cs="Arial"/>
                <w:sz w:val="16"/>
                <w:szCs w:val="16"/>
              </w:rPr>
              <w:t>For twin/multiple births: Administered any quantity of misoprostol before the delivery of the second/final baby</w:t>
            </w:r>
          </w:p>
        </w:tc>
        <w:tc>
          <w:tcPr>
            <w:tcW w:w="2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EC8B0A9" w14:textId="77777777" w:rsidR="001D399A" w:rsidRPr="00D84304" w:rsidRDefault="001D399A" w:rsidP="00AD5D27">
            <w:pPr>
              <w:pStyle w:val="NormalWeb"/>
              <w:rPr>
                <w:rFonts w:ascii="Arial" w:hAnsi="Arial" w:cs="Arial"/>
                <w:sz w:val="16"/>
                <w:szCs w:val="16"/>
              </w:rPr>
            </w:pPr>
            <w:r w:rsidRPr="00D84304">
              <w:rPr>
                <w:rFonts w:ascii="Arial" w:hAnsi="Arial" w:cs="Arial"/>
                <w:sz w:val="16"/>
                <w:szCs w:val="16"/>
              </w:rPr>
              <w:t>Administered one or two tablets between delivery of the baby and delivery of the placenta AND did not use the remaining tablet(s) OR administered the remaining tablet(s) following delivery of the placenta</w:t>
            </w:r>
          </w:p>
          <w:p w14:paraId="142DFD64" w14:textId="77777777" w:rsidR="001D399A" w:rsidRPr="00D84304" w:rsidRDefault="001D399A" w:rsidP="00AD5D27">
            <w:pPr>
              <w:pStyle w:val="NormalWeb"/>
              <w:rPr>
                <w:rFonts w:ascii="Arial" w:hAnsi="Arial" w:cs="Arial"/>
                <w:sz w:val="16"/>
                <w:szCs w:val="16"/>
              </w:rPr>
            </w:pPr>
            <w:r w:rsidRPr="00D84304">
              <w:rPr>
                <w:rFonts w:ascii="Arial" w:hAnsi="Arial" w:cs="Arial"/>
                <w:sz w:val="16"/>
                <w:szCs w:val="16"/>
              </w:rPr>
              <w:t>O</w:t>
            </w:r>
            <w:r>
              <w:rPr>
                <w:rFonts w:ascii="Arial" w:hAnsi="Arial" w:cs="Arial"/>
                <w:sz w:val="16"/>
                <w:szCs w:val="16"/>
              </w:rPr>
              <w:t>R</w:t>
            </w:r>
          </w:p>
          <w:p w14:paraId="435EAF6F" w14:textId="77777777" w:rsidR="001D399A" w:rsidRPr="00D84304" w:rsidRDefault="001D399A" w:rsidP="00AD5D27">
            <w:pPr>
              <w:pStyle w:val="NormalWeb"/>
              <w:rPr>
                <w:rFonts w:ascii="Arial" w:hAnsi="Arial" w:cs="Arial"/>
                <w:sz w:val="16"/>
                <w:szCs w:val="16"/>
              </w:rPr>
            </w:pPr>
            <w:r w:rsidRPr="00D84304">
              <w:rPr>
                <w:rFonts w:ascii="Arial" w:hAnsi="Arial" w:cs="Arial"/>
                <w:color w:val="000000"/>
                <w:sz w:val="16"/>
                <w:szCs w:val="16"/>
              </w:rPr>
              <w:t>Administered all three tablets following delivery of the placenta</w:t>
            </w:r>
          </w:p>
        </w:tc>
        <w:tc>
          <w:tcPr>
            <w:tcW w:w="23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7D0174" w14:textId="77777777" w:rsidR="001D399A" w:rsidRDefault="001D399A" w:rsidP="00AD5D27">
            <w:pPr>
              <w:pStyle w:val="NormalWeb"/>
              <w:rPr>
                <w:rFonts w:ascii="Arial" w:hAnsi="Arial" w:cs="Arial"/>
                <w:color w:val="000000"/>
                <w:sz w:val="16"/>
                <w:szCs w:val="16"/>
              </w:rPr>
            </w:pPr>
            <w:r w:rsidRPr="00D84304">
              <w:rPr>
                <w:rFonts w:ascii="Arial" w:hAnsi="Arial" w:cs="Arial"/>
                <w:color w:val="000000"/>
                <w:sz w:val="16"/>
                <w:szCs w:val="16"/>
              </w:rPr>
              <w:t>Administered all three tablets between delivery of the baby and delivery of the placenta</w:t>
            </w:r>
          </w:p>
          <w:p w14:paraId="30AD8799" w14:textId="77777777" w:rsidR="001D399A" w:rsidRDefault="001D399A" w:rsidP="00AD5D27">
            <w:pPr>
              <w:pStyle w:val="NormalWeb"/>
              <w:rPr>
                <w:rFonts w:ascii="Arial" w:hAnsi="Arial" w:cs="Arial"/>
                <w:sz w:val="16"/>
                <w:szCs w:val="16"/>
              </w:rPr>
            </w:pPr>
            <w:r>
              <w:rPr>
                <w:rFonts w:ascii="Arial" w:hAnsi="Arial" w:cs="Arial"/>
                <w:sz w:val="16"/>
                <w:szCs w:val="16"/>
              </w:rPr>
              <w:t>OR</w:t>
            </w:r>
          </w:p>
          <w:p w14:paraId="0C37C4DD" w14:textId="77777777" w:rsidR="001D399A" w:rsidRPr="00D84304" w:rsidRDefault="001D399A" w:rsidP="00AD5D27">
            <w:pPr>
              <w:pStyle w:val="NormalWeb"/>
              <w:rPr>
                <w:rFonts w:ascii="Arial" w:hAnsi="Arial" w:cs="Arial"/>
                <w:sz w:val="16"/>
                <w:szCs w:val="16"/>
              </w:rPr>
            </w:pPr>
            <w:r>
              <w:rPr>
                <w:rFonts w:ascii="Arial" w:hAnsi="Arial" w:cs="Arial"/>
                <w:sz w:val="16"/>
                <w:szCs w:val="16"/>
              </w:rPr>
              <w:t>For facility births: Brought the misoprostol tablets to the facility where the birth took place</w:t>
            </w:r>
          </w:p>
        </w:tc>
      </w:tr>
    </w:tbl>
    <w:p w14:paraId="3C66D032" w14:textId="77777777" w:rsidR="001D399A" w:rsidRPr="001D399A" w:rsidRDefault="001D399A" w:rsidP="001D399A">
      <w:pPr>
        <w:spacing w:after="0" w:line="240" w:lineRule="auto"/>
        <w:rPr>
          <w:rFonts w:ascii="Times New Roman" w:hAnsi="Times New Roman" w:cs="Times New Roman"/>
          <w:sz w:val="24"/>
          <w:szCs w:val="24"/>
          <w:lang w:val="en-US"/>
        </w:rPr>
      </w:pPr>
    </w:p>
    <w:sectPr w:rsidR="001D399A" w:rsidRPr="001D399A" w:rsidSect="001D399A">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9A"/>
    <w:rsid w:val="001D399A"/>
    <w:rsid w:val="00710BBA"/>
    <w:rsid w:val="00751A4F"/>
    <w:rsid w:val="00891BF1"/>
    <w:rsid w:val="00A4185E"/>
    <w:rsid w:val="00B400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4E10"/>
  <w15:chartTrackingRefBased/>
  <w15:docId w15:val="{E90119D4-D468-4E73-A3FE-6F11049C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D399A"/>
    <w:pPr>
      <w:spacing w:before="100" w:beforeAutospacing="1" w:after="100" w:afterAutospacing="1" w:line="240" w:lineRule="auto"/>
    </w:pPr>
    <w:rPr>
      <w:rFonts w:ascii="Arial Unicode MS" w:eastAsia="Arial Unicode MS" w:hAnsi="Arial Unicode MS" w:cs="Arial Unicode MS"/>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1053</Words>
  <Characters>6004</Characters>
  <Application>Microsoft Office Word</Application>
  <DocSecurity>0</DocSecurity>
  <Lines>50</Lines>
  <Paragraphs>14</Paragraphs>
  <ScaleCrop>false</ScaleCrop>
  <Company>SickKids</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Farrar</dc:creator>
  <cp:keywords/>
  <dc:description/>
  <cp:lastModifiedBy>Danny Farrar</cp:lastModifiedBy>
  <cp:revision>1</cp:revision>
  <dcterms:created xsi:type="dcterms:W3CDTF">2023-08-04T18:29:00Z</dcterms:created>
  <dcterms:modified xsi:type="dcterms:W3CDTF">2023-08-04T18:37:00Z</dcterms:modified>
</cp:coreProperties>
</file>