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5680" w:type="dxa"/>
        <w:tblLook w:val="04A0" w:firstRow="1" w:lastRow="0" w:firstColumn="1" w:lastColumn="0" w:noHBand="0" w:noVBand="1"/>
      </w:tblPr>
      <w:tblGrid>
        <w:gridCol w:w="2990"/>
        <w:gridCol w:w="1345"/>
        <w:gridCol w:w="1345"/>
      </w:tblGrid>
      <w:tr w:rsidR="00D87305" w:rsidRPr="00D87305" w14:paraId="545E9998" w14:textId="77777777" w:rsidTr="00D87305">
        <w:trPr>
          <w:trHeight w:val="280"/>
        </w:trPr>
        <w:tc>
          <w:tcPr>
            <w:tcW w:w="568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C1140" w14:textId="0B4911B4" w:rsidR="00D87305" w:rsidRPr="00D87305" w:rsidRDefault="00D87305" w:rsidP="00D87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73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Table S1. The commonly DECs in GSE101586 dataset</w:t>
            </w:r>
          </w:p>
        </w:tc>
      </w:tr>
      <w:tr w:rsidR="00D87305" w:rsidRPr="00D87305" w14:paraId="7BDC2655" w14:textId="77777777" w:rsidTr="00D87305">
        <w:trPr>
          <w:trHeight w:val="280"/>
        </w:trPr>
        <w:tc>
          <w:tcPr>
            <w:tcW w:w="299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3731C9" w14:textId="77777777" w:rsidR="00D87305" w:rsidRPr="00D87305" w:rsidRDefault="00D87305" w:rsidP="00D87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D873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circRNA</w:t>
            </w:r>
            <w:proofErr w:type="spellEnd"/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7DD67D" w14:textId="77777777" w:rsidR="00D87305" w:rsidRPr="00D87305" w:rsidRDefault="00D87305" w:rsidP="00D87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proofErr w:type="gramStart"/>
            <w:r w:rsidRPr="00D873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P.Value</w:t>
            </w:r>
            <w:proofErr w:type="spellEnd"/>
            <w:proofErr w:type="gramEnd"/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29A7DE3" w14:textId="77777777" w:rsidR="00D87305" w:rsidRPr="00D87305" w:rsidRDefault="00D87305" w:rsidP="00D87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proofErr w:type="spellStart"/>
            <w:r w:rsidRPr="00D873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logFC</w:t>
            </w:r>
            <w:proofErr w:type="spellEnd"/>
          </w:p>
        </w:tc>
      </w:tr>
      <w:tr w:rsidR="00D87305" w:rsidRPr="00D87305" w14:paraId="08E02359" w14:textId="77777777" w:rsidTr="00D87305">
        <w:trPr>
          <w:trHeight w:val="280"/>
        </w:trPr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B785EA" w14:textId="77777777" w:rsidR="00D87305" w:rsidRPr="00D87305" w:rsidRDefault="00D87305" w:rsidP="00D87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73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hsa_circRNA_103809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99364D" w14:textId="77777777" w:rsidR="00D87305" w:rsidRPr="00D87305" w:rsidRDefault="00D87305" w:rsidP="00D87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73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0.001979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C50F14" w14:textId="77777777" w:rsidR="00D87305" w:rsidRPr="00D87305" w:rsidRDefault="00D87305" w:rsidP="00D87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73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2.513804</w:t>
            </w:r>
          </w:p>
        </w:tc>
      </w:tr>
      <w:tr w:rsidR="00D87305" w:rsidRPr="00D87305" w14:paraId="2127A502" w14:textId="77777777" w:rsidTr="00D87305">
        <w:trPr>
          <w:trHeight w:val="280"/>
        </w:trPr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B8BFD6" w14:textId="77777777" w:rsidR="00D87305" w:rsidRPr="00D87305" w:rsidRDefault="00D87305" w:rsidP="00D87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73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hsa_circRNA_102049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4388D" w14:textId="77777777" w:rsidR="00D87305" w:rsidRPr="00D87305" w:rsidRDefault="00D87305" w:rsidP="00D87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73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0.002602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A61D3" w14:textId="77777777" w:rsidR="00D87305" w:rsidRPr="00D87305" w:rsidRDefault="00D87305" w:rsidP="00D87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73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2.654576</w:t>
            </w:r>
          </w:p>
        </w:tc>
      </w:tr>
      <w:tr w:rsidR="00D87305" w:rsidRPr="00D87305" w14:paraId="384C1763" w14:textId="77777777" w:rsidTr="00D87305">
        <w:trPr>
          <w:trHeight w:val="280"/>
        </w:trPr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F210E7" w14:textId="77777777" w:rsidR="00D87305" w:rsidRPr="00D87305" w:rsidRDefault="00D87305" w:rsidP="00D87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73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hsa_circRNA_102051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7F12DB" w14:textId="77777777" w:rsidR="00D87305" w:rsidRPr="00D87305" w:rsidRDefault="00D87305" w:rsidP="00D87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73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0.007278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034A74" w14:textId="77777777" w:rsidR="00D87305" w:rsidRPr="00D87305" w:rsidRDefault="00D87305" w:rsidP="00D87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73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2.567267</w:t>
            </w:r>
          </w:p>
        </w:tc>
      </w:tr>
      <w:tr w:rsidR="00D87305" w:rsidRPr="00D87305" w14:paraId="341EBD25" w14:textId="77777777" w:rsidTr="00D87305">
        <w:trPr>
          <w:trHeight w:val="280"/>
        </w:trPr>
        <w:tc>
          <w:tcPr>
            <w:tcW w:w="29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2A033C" w14:textId="77777777" w:rsidR="00D87305" w:rsidRPr="00D87305" w:rsidRDefault="00D87305" w:rsidP="00D87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73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hsa_circRNA_104270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AFF93" w14:textId="77777777" w:rsidR="00D87305" w:rsidRPr="00D87305" w:rsidRDefault="00D87305" w:rsidP="00D87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73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0.008187</w:t>
            </w: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BB57A9" w14:textId="77777777" w:rsidR="00D87305" w:rsidRPr="00D87305" w:rsidRDefault="00D87305" w:rsidP="00D87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73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2.450695</w:t>
            </w:r>
          </w:p>
        </w:tc>
      </w:tr>
      <w:tr w:rsidR="00D87305" w:rsidRPr="00D87305" w14:paraId="00896913" w14:textId="77777777" w:rsidTr="00D87305">
        <w:trPr>
          <w:trHeight w:val="280"/>
        </w:trPr>
        <w:tc>
          <w:tcPr>
            <w:tcW w:w="299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4B0A9D" w14:textId="77777777" w:rsidR="00D87305" w:rsidRPr="00D87305" w:rsidRDefault="00D87305" w:rsidP="00D87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73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hsa_circRNA_102619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BE2D82A" w14:textId="77777777" w:rsidR="00D87305" w:rsidRPr="00D87305" w:rsidRDefault="00D87305" w:rsidP="00D87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73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0.023568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8BA6C3" w14:textId="77777777" w:rsidR="00D87305" w:rsidRPr="00D87305" w:rsidRDefault="00D87305" w:rsidP="00D87305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D87305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2.450922</w:t>
            </w:r>
          </w:p>
        </w:tc>
      </w:tr>
    </w:tbl>
    <w:p w14:paraId="2C3BB692" w14:textId="77777777" w:rsidR="00F42E54" w:rsidRPr="00D87305" w:rsidRDefault="00F42E54">
      <w:pPr>
        <w:rPr>
          <w:rFonts w:ascii="Times New Roman" w:hAnsi="Times New Roman" w:cs="Times New Roman"/>
          <w:szCs w:val="21"/>
        </w:rPr>
      </w:pPr>
    </w:p>
    <w:sectPr w:rsidR="00F42E54" w:rsidRPr="00D873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7305"/>
    <w:rsid w:val="00D87305"/>
    <w:rsid w:val="00F42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2A3524"/>
  <w15:chartTrackingRefBased/>
  <w15:docId w15:val="{A1AFA33B-C0A8-429A-B746-F0A928B02E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29027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wzj</dc:creator>
  <cp:keywords/>
  <dc:description/>
  <cp:lastModifiedBy>wzj</cp:lastModifiedBy>
  <cp:revision>1</cp:revision>
  <dcterms:created xsi:type="dcterms:W3CDTF">2020-05-23T05:48:00Z</dcterms:created>
  <dcterms:modified xsi:type="dcterms:W3CDTF">2020-05-23T05:50:00Z</dcterms:modified>
</cp:coreProperties>
</file>