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566C49" w14:textId="77777777" w:rsidR="00895751" w:rsidRPr="00A51826" w:rsidRDefault="00895751" w:rsidP="00895751">
      <w:pPr>
        <w:rPr>
          <w:rFonts w:ascii="Times New Roman" w:hAnsi="Times New Roman" w:cs="Times New Roman"/>
          <w:b/>
          <w:sz w:val="28"/>
        </w:rPr>
      </w:pPr>
    </w:p>
    <w:p w14:paraId="0284EB17" w14:textId="77777777" w:rsidR="00895751" w:rsidRPr="00A51826" w:rsidRDefault="00895751" w:rsidP="00895751">
      <w:pPr>
        <w:rPr>
          <w:rFonts w:ascii="Times New Roman" w:hAnsi="Times New Roman" w:cs="Times New Roman"/>
          <w:b/>
          <w:sz w:val="28"/>
        </w:rPr>
      </w:pPr>
      <w:r w:rsidRPr="00A51826">
        <w:rPr>
          <w:rFonts w:ascii="Times New Roman" w:hAnsi="Times New Roman" w:cs="Times New Roman"/>
          <w:b/>
          <w:sz w:val="28"/>
        </w:rPr>
        <w:t>Highlights</w:t>
      </w:r>
    </w:p>
    <w:p w14:paraId="403B782B" w14:textId="77777777" w:rsidR="00895751" w:rsidRPr="00A51826" w:rsidRDefault="00895751" w:rsidP="00895751">
      <w:pPr>
        <w:rPr>
          <w:rFonts w:ascii="Times New Roman" w:hAnsi="Times New Roman" w:cs="Times New Roman"/>
          <w:b/>
          <w:sz w:val="28"/>
        </w:rPr>
      </w:pPr>
    </w:p>
    <w:p w14:paraId="2D104898" w14:textId="74BAC67D" w:rsidR="00895751" w:rsidRPr="00B91506" w:rsidRDefault="00895751" w:rsidP="0075643B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 w:hint="eastAsia"/>
          <w:b/>
          <w:color w:val="FF0000"/>
          <w:sz w:val="52"/>
          <w:szCs w:val="44"/>
        </w:rPr>
      </w:pPr>
      <w:r w:rsidRPr="00B91506">
        <w:rPr>
          <w:rFonts w:ascii="Times New Roman" w:hAnsi="Times New Roman" w:cs="Times New Roman"/>
          <w:sz w:val="24"/>
          <w:szCs w:val="24"/>
        </w:rPr>
        <w:t xml:space="preserve">The expression levels of </w:t>
      </w:r>
      <w:bookmarkStart w:id="0" w:name="_Hlk25651936"/>
      <w:r w:rsidRPr="00B91506">
        <w:rPr>
          <w:rFonts w:ascii="Times New Roman" w:hAnsi="Times New Roman" w:cs="Times New Roman"/>
          <w:sz w:val="24"/>
          <w:szCs w:val="24"/>
        </w:rPr>
        <w:t>flavonoid biosynthesis pathway genes</w:t>
      </w:r>
      <w:bookmarkEnd w:id="0"/>
      <w:r w:rsidRPr="00B9150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91506">
        <w:rPr>
          <w:rFonts w:ascii="Times New Roman" w:hAnsi="Times New Roman" w:cs="Times New Roman"/>
          <w:sz w:val="24"/>
          <w:szCs w:val="24"/>
        </w:rPr>
        <w:t>in brown cotton fibers were significantly higher than in white and green cotton fibers.</w:t>
      </w:r>
    </w:p>
    <w:p w14:paraId="5EC042AA" w14:textId="79A13857" w:rsidR="00895751" w:rsidRPr="0075643B" w:rsidRDefault="00895751" w:rsidP="0075643B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r w:rsidRPr="0075643B">
        <w:rPr>
          <w:rFonts w:ascii="Times New Roman" w:hAnsi="Times New Roman" w:cs="Times New Roman"/>
          <w:sz w:val="24"/>
          <w:szCs w:val="24"/>
        </w:rPr>
        <w:t xml:space="preserve">Flavonoids and </w:t>
      </w:r>
      <w:proofErr w:type="spellStart"/>
      <w:r w:rsidRPr="0075643B">
        <w:rPr>
          <w:rFonts w:ascii="Times New Roman" w:hAnsi="Times New Roman" w:cs="Times New Roman"/>
          <w:color w:val="231F20"/>
          <w:sz w:val="24"/>
          <w:szCs w:val="24"/>
        </w:rPr>
        <w:t>proanthocyanidins</w:t>
      </w:r>
      <w:proofErr w:type="spellEnd"/>
      <w:r w:rsidRPr="0075643B" w:rsidDel="009144F5">
        <w:rPr>
          <w:rFonts w:ascii="Times New Roman" w:hAnsi="Times New Roman" w:cs="Times New Roman"/>
          <w:sz w:val="24"/>
          <w:szCs w:val="24"/>
        </w:rPr>
        <w:t xml:space="preserve"> </w:t>
      </w:r>
      <w:r w:rsidRPr="0075643B">
        <w:rPr>
          <w:rFonts w:ascii="Times New Roman" w:hAnsi="Times New Roman" w:cs="Times New Roman"/>
          <w:sz w:val="24"/>
          <w:szCs w:val="24"/>
        </w:rPr>
        <w:t>accumulated in brown cotton fibers but not in green cotton fibers.</w:t>
      </w:r>
    </w:p>
    <w:p w14:paraId="10CA5D43" w14:textId="22F9F61D" w:rsidR="00895751" w:rsidRPr="0075643B" w:rsidRDefault="00895751" w:rsidP="0075643B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75643B">
        <w:rPr>
          <w:rFonts w:ascii="Times New Roman" w:hAnsi="Times New Roman" w:cs="Times New Roman"/>
          <w:sz w:val="24"/>
          <w:szCs w:val="24"/>
        </w:rPr>
        <w:t xml:space="preserve">The </w:t>
      </w:r>
      <w:r w:rsidRPr="0075643B">
        <w:rPr>
          <w:rFonts w:ascii="Times New Roman" w:hAnsi="Times New Roman" w:cs="Times New Roman"/>
          <w:color w:val="231F20"/>
          <w:sz w:val="24"/>
          <w:szCs w:val="24"/>
        </w:rPr>
        <w:t>caffeic acid derivatives, lignin and lignan biosynthesis</w:t>
      </w:r>
      <w:r w:rsidRPr="0075643B">
        <w:rPr>
          <w:rFonts w:ascii="Times New Roman" w:hAnsi="Times New Roman" w:cs="Times New Roman"/>
          <w:sz w:val="24"/>
          <w:szCs w:val="24"/>
        </w:rPr>
        <w:t xml:space="preserve"> were activated in 10 DPA</w:t>
      </w:r>
      <w:r w:rsidRPr="0075643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5643B">
        <w:rPr>
          <w:rFonts w:ascii="Times New Roman" w:hAnsi="Times New Roman" w:cs="Times New Roman" w:hint="eastAsia"/>
          <w:sz w:val="24"/>
          <w:szCs w:val="24"/>
        </w:rPr>
        <w:t>(</w:t>
      </w:r>
      <w:r w:rsidRPr="0075643B">
        <w:rPr>
          <w:rFonts w:ascii="Times New Roman" w:hAnsi="Times New Roman" w:cs="Times New Roman"/>
          <w:sz w:val="24"/>
          <w:szCs w:val="24"/>
        </w:rPr>
        <w:t>days post-anthesis) and 15 DPA fibers of green cotton.</w:t>
      </w:r>
    </w:p>
    <w:p w14:paraId="3E687D3A" w14:textId="77777777" w:rsidR="00895751" w:rsidRPr="00A51826" w:rsidRDefault="00895751" w:rsidP="0075643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14:paraId="4998E227" w14:textId="77777777" w:rsidR="00895751" w:rsidRPr="00A51826" w:rsidRDefault="00895751" w:rsidP="00895751">
      <w:pPr>
        <w:rPr>
          <w:rFonts w:ascii="Times New Roman" w:hAnsi="Times New Roman" w:cs="Times New Roman"/>
          <w:b/>
          <w:color w:val="FF0000"/>
          <w:sz w:val="52"/>
          <w:szCs w:val="44"/>
        </w:rPr>
      </w:pPr>
    </w:p>
    <w:p w14:paraId="0928C1F8" w14:textId="77777777" w:rsidR="00895751" w:rsidRPr="00A51826" w:rsidRDefault="00895751" w:rsidP="00895751">
      <w:pPr>
        <w:rPr>
          <w:rFonts w:ascii="Times New Roman" w:hAnsi="Times New Roman" w:cs="Times New Roman"/>
          <w:b/>
          <w:color w:val="FF0000"/>
          <w:sz w:val="28"/>
        </w:rPr>
      </w:pPr>
    </w:p>
    <w:p w14:paraId="7BA60BBA" w14:textId="77777777" w:rsidR="00895751" w:rsidRPr="00A51826" w:rsidRDefault="00895751" w:rsidP="00895751">
      <w:pPr>
        <w:rPr>
          <w:rFonts w:ascii="Times New Roman" w:hAnsi="Times New Roman" w:cs="Times New Roman"/>
          <w:b/>
          <w:color w:val="FF0000"/>
          <w:sz w:val="28"/>
        </w:rPr>
      </w:pPr>
    </w:p>
    <w:p w14:paraId="2C1CC719" w14:textId="77777777" w:rsidR="00895751" w:rsidRPr="00A51826" w:rsidRDefault="00895751" w:rsidP="00895751">
      <w:pPr>
        <w:rPr>
          <w:rFonts w:ascii="Times New Roman" w:hAnsi="Times New Roman" w:cs="Times New Roman"/>
          <w:b/>
          <w:color w:val="FF0000"/>
          <w:sz w:val="28"/>
        </w:rPr>
      </w:pPr>
    </w:p>
    <w:p w14:paraId="670ECC8B" w14:textId="77777777" w:rsidR="00895751" w:rsidRPr="00A51826" w:rsidRDefault="00895751" w:rsidP="00895751">
      <w:pPr>
        <w:rPr>
          <w:rFonts w:ascii="Times New Roman" w:hAnsi="Times New Roman" w:cs="Times New Roman"/>
          <w:b/>
          <w:color w:val="FF0000"/>
          <w:sz w:val="28"/>
        </w:rPr>
      </w:pPr>
    </w:p>
    <w:p w14:paraId="3DC9CEC2" w14:textId="77777777" w:rsidR="00895751" w:rsidRPr="00A51826" w:rsidRDefault="00895751" w:rsidP="00895751">
      <w:pPr>
        <w:rPr>
          <w:rFonts w:ascii="Times New Roman" w:hAnsi="Times New Roman" w:cs="Times New Roman"/>
          <w:b/>
          <w:sz w:val="28"/>
        </w:rPr>
      </w:pPr>
    </w:p>
    <w:p w14:paraId="020DAF4A" w14:textId="77777777" w:rsidR="00895751" w:rsidRPr="00A51826" w:rsidRDefault="00895751" w:rsidP="00895751">
      <w:pPr>
        <w:rPr>
          <w:rFonts w:ascii="Times New Roman" w:hAnsi="Times New Roman" w:cs="Times New Roman"/>
          <w:b/>
          <w:sz w:val="28"/>
        </w:rPr>
      </w:pPr>
    </w:p>
    <w:p w14:paraId="620A4FF2" w14:textId="77777777" w:rsidR="00895751" w:rsidRPr="00A51826" w:rsidRDefault="00895751" w:rsidP="00895751">
      <w:pPr>
        <w:rPr>
          <w:rFonts w:ascii="Times New Roman" w:hAnsi="Times New Roman" w:cs="Times New Roman"/>
          <w:b/>
          <w:sz w:val="28"/>
        </w:rPr>
      </w:pPr>
    </w:p>
    <w:p w14:paraId="40A9DB3F" w14:textId="77777777" w:rsidR="00895751" w:rsidRPr="00A51826" w:rsidRDefault="00895751" w:rsidP="00895751">
      <w:pPr>
        <w:rPr>
          <w:rFonts w:ascii="Times New Roman" w:hAnsi="Times New Roman" w:cs="Times New Roman"/>
          <w:b/>
          <w:sz w:val="28"/>
        </w:rPr>
      </w:pPr>
    </w:p>
    <w:p w14:paraId="4F4CD2AF" w14:textId="77777777" w:rsidR="00895751" w:rsidRPr="00A51826" w:rsidRDefault="00895751" w:rsidP="00895751">
      <w:pPr>
        <w:rPr>
          <w:rFonts w:ascii="Times New Roman" w:hAnsi="Times New Roman" w:cs="Times New Roman"/>
          <w:b/>
          <w:sz w:val="28"/>
        </w:rPr>
      </w:pPr>
    </w:p>
    <w:p w14:paraId="513B5266" w14:textId="77777777" w:rsidR="00895751" w:rsidRPr="00A51826" w:rsidRDefault="00895751" w:rsidP="00895751">
      <w:pPr>
        <w:rPr>
          <w:rFonts w:ascii="Times New Roman" w:hAnsi="Times New Roman" w:cs="Times New Roman"/>
          <w:b/>
          <w:sz w:val="28"/>
        </w:rPr>
      </w:pPr>
    </w:p>
    <w:p w14:paraId="6BD4F030" w14:textId="77777777" w:rsidR="00895751" w:rsidRPr="00A51826" w:rsidRDefault="00895751" w:rsidP="00895751">
      <w:pPr>
        <w:rPr>
          <w:rFonts w:ascii="Times New Roman" w:hAnsi="Times New Roman" w:cs="Times New Roman"/>
          <w:b/>
          <w:sz w:val="28"/>
        </w:rPr>
      </w:pPr>
    </w:p>
    <w:p w14:paraId="7C372362" w14:textId="77777777" w:rsidR="002875F6" w:rsidRPr="00895751" w:rsidRDefault="002875F6"/>
    <w:sectPr w:rsidR="002875F6" w:rsidRPr="008957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FA8421" w14:textId="77777777" w:rsidR="004F76D9" w:rsidRDefault="004F76D9" w:rsidP="00895751">
      <w:r>
        <w:separator/>
      </w:r>
    </w:p>
  </w:endnote>
  <w:endnote w:type="continuationSeparator" w:id="0">
    <w:p w14:paraId="066F5F41" w14:textId="77777777" w:rsidR="004F76D9" w:rsidRDefault="004F76D9" w:rsidP="00895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5BD2B0" w14:textId="77777777" w:rsidR="004F76D9" w:rsidRDefault="004F76D9" w:rsidP="00895751">
      <w:r>
        <w:separator/>
      </w:r>
    </w:p>
  </w:footnote>
  <w:footnote w:type="continuationSeparator" w:id="0">
    <w:p w14:paraId="6EDFBC84" w14:textId="77777777" w:rsidR="004F76D9" w:rsidRDefault="004F76D9" w:rsidP="00895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675060"/>
    <w:multiLevelType w:val="hybridMultilevel"/>
    <w:tmpl w:val="1464B794"/>
    <w:lvl w:ilvl="0" w:tplc="4A30A954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000000" w:themeColor="text1"/>
        <w:sz w:val="21"/>
        <w:szCs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68E"/>
    <w:rsid w:val="002875F6"/>
    <w:rsid w:val="004577E3"/>
    <w:rsid w:val="004F76D9"/>
    <w:rsid w:val="0054668E"/>
    <w:rsid w:val="0075643B"/>
    <w:rsid w:val="00895751"/>
    <w:rsid w:val="00B91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00A921"/>
  <w15:chartTrackingRefBased/>
  <w15:docId w15:val="{7BB353A6-147F-4FFA-9744-240D7E39B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57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57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57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57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5751"/>
    <w:rPr>
      <w:sz w:val="18"/>
      <w:szCs w:val="18"/>
    </w:rPr>
  </w:style>
  <w:style w:type="paragraph" w:styleId="a7">
    <w:name w:val="List Paragraph"/>
    <w:basedOn w:val="a"/>
    <w:uiPriority w:val="34"/>
    <w:qFormat/>
    <w:rsid w:val="00B9150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zhonghua</dc:creator>
  <cp:keywords/>
  <dc:description/>
  <cp:lastModifiedBy>li zhonghua</cp:lastModifiedBy>
  <cp:revision>3</cp:revision>
  <dcterms:created xsi:type="dcterms:W3CDTF">2019-11-28T05:09:00Z</dcterms:created>
  <dcterms:modified xsi:type="dcterms:W3CDTF">2019-12-02T02:16:00Z</dcterms:modified>
</cp:coreProperties>
</file>