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604CA" w14:textId="022FAAE2" w:rsidR="0066316F" w:rsidRPr="00B329FF" w:rsidRDefault="00744794">
      <w:pPr>
        <w:rPr>
          <w:rFonts w:ascii="Times New Roman" w:hAnsi="Times New Roman" w:cs="Times New Roman"/>
        </w:rPr>
      </w:pPr>
      <w:r w:rsidRPr="00B329FF">
        <w:rPr>
          <w:rFonts w:ascii="Times New Roman" w:hAnsi="Times New Roman" w:cs="Times New Roman"/>
        </w:rPr>
        <w:t xml:space="preserve">Supplementary Information for: </w:t>
      </w:r>
    </w:p>
    <w:p w14:paraId="341D2E0D" w14:textId="77777777" w:rsidR="00744794" w:rsidRDefault="00744794" w:rsidP="00744794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14:paraId="0A84A306" w14:textId="77777777" w:rsidR="006C7627" w:rsidRPr="000F3A71" w:rsidRDefault="006C7627" w:rsidP="006C7627">
      <w:pPr>
        <w:spacing w:line="480" w:lineRule="auto"/>
        <w:rPr>
          <w:rFonts w:ascii="Times New Roman" w:hAnsi="Times New Roman"/>
          <w:b/>
          <w:bCs/>
          <w:sz w:val="32"/>
          <w:szCs w:val="32"/>
          <w:lang w:val="en-GB"/>
        </w:rPr>
      </w:pPr>
      <w:r>
        <w:rPr>
          <w:rFonts w:ascii="Times New Roman" w:hAnsi="Times New Roman"/>
          <w:b/>
          <w:bCs/>
          <w:sz w:val="32"/>
          <w:szCs w:val="32"/>
          <w:lang w:val="en-GB"/>
        </w:rPr>
        <w:t>E</w:t>
      </w:r>
      <w:r w:rsidRPr="00702329">
        <w:rPr>
          <w:rFonts w:ascii="Times New Roman" w:hAnsi="Times New Roman"/>
          <w:b/>
          <w:bCs/>
          <w:sz w:val="32"/>
          <w:szCs w:val="32"/>
          <w:lang w:val="en-GB"/>
        </w:rPr>
        <w:t>xpos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>ure</w:t>
      </w:r>
      <w:r w:rsidRPr="00702329">
        <w:rPr>
          <w:rFonts w:ascii="Times New Roman" w:hAnsi="Times New Roman"/>
          <w:b/>
          <w:bCs/>
          <w:sz w:val="32"/>
          <w:szCs w:val="32"/>
          <w:lang w:val="en-GB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>to low level</w:t>
      </w:r>
      <w:r w:rsidRPr="004A654C">
        <w:rPr>
          <w:rFonts w:ascii="Times New Roman" w:hAnsi="Times New Roman"/>
          <w:b/>
          <w:bCs/>
          <w:sz w:val="32"/>
          <w:szCs w:val="32"/>
          <w:lang w:val="en-GB"/>
        </w:rPr>
        <w:t>s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 xml:space="preserve"> of a</w:t>
      </w:r>
      <w:r w:rsidRPr="00A25531">
        <w:rPr>
          <w:rFonts w:ascii="Times New Roman" w:hAnsi="Times New Roman"/>
          <w:b/>
          <w:bCs/>
          <w:sz w:val="32"/>
          <w:szCs w:val="32"/>
          <w:lang w:val="en-GB"/>
        </w:rPr>
        <w:t xml:space="preserve">ntidiabetic </w:t>
      </w:r>
      <w:proofErr w:type="spellStart"/>
      <w:r w:rsidRPr="00A25531">
        <w:rPr>
          <w:rFonts w:ascii="Times New Roman" w:hAnsi="Times New Roman"/>
          <w:b/>
          <w:bCs/>
          <w:sz w:val="32"/>
          <w:szCs w:val="32"/>
          <w:lang w:val="en-GB"/>
        </w:rPr>
        <w:t>glibenclamide</w:t>
      </w:r>
      <w:proofErr w:type="spellEnd"/>
      <w:r w:rsidRPr="00702329">
        <w:rPr>
          <w:rFonts w:ascii="Times New Roman" w:hAnsi="Times New Roman"/>
          <w:b/>
          <w:bCs/>
          <w:sz w:val="32"/>
          <w:szCs w:val="32"/>
          <w:lang w:val="en-GB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 xml:space="preserve">had no </w:t>
      </w:r>
      <w:r w:rsidRPr="00124F51">
        <w:rPr>
          <w:rFonts w:ascii="Times New Roman" w:hAnsi="Times New Roman"/>
          <w:b/>
          <w:bCs/>
          <w:sz w:val="32"/>
          <w:szCs w:val="32"/>
          <w:lang w:val="en-GB"/>
        </w:rPr>
        <w:t xml:space="preserve">evident </w:t>
      </w:r>
      <w:r w:rsidRPr="00702329">
        <w:rPr>
          <w:rFonts w:ascii="Times New Roman" w:hAnsi="Times New Roman"/>
          <w:b/>
          <w:bCs/>
          <w:sz w:val="32"/>
          <w:szCs w:val="32"/>
          <w:lang w:val="en-GB"/>
        </w:rPr>
        <w:t>adverse effect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>s</w:t>
      </w:r>
      <w:r w:rsidRPr="00702329">
        <w:rPr>
          <w:rFonts w:ascii="Times New Roman" w:hAnsi="Times New Roman"/>
          <w:b/>
          <w:bCs/>
          <w:sz w:val="32"/>
          <w:szCs w:val="32"/>
          <w:lang w:val="en-GB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>on i</w:t>
      </w:r>
      <w:r w:rsidRPr="00A25531">
        <w:rPr>
          <w:rFonts w:ascii="Times New Roman" w:hAnsi="Times New Roman"/>
          <w:b/>
          <w:bCs/>
          <w:sz w:val="32"/>
          <w:szCs w:val="32"/>
          <w:lang w:val="en-GB"/>
        </w:rPr>
        <w:t xml:space="preserve">ntestinal </w:t>
      </w:r>
      <w:r w:rsidRPr="001E3398">
        <w:rPr>
          <w:rFonts w:ascii="Times New Roman" w:hAnsi="Times New Roman"/>
          <w:b/>
          <w:bCs/>
          <w:sz w:val="32"/>
          <w:szCs w:val="32"/>
          <w:lang w:val="en-GB"/>
        </w:rPr>
        <w:t>microbial composition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 xml:space="preserve"> </w:t>
      </w:r>
      <w:r w:rsidRPr="00A25531">
        <w:rPr>
          <w:rFonts w:ascii="Times New Roman" w:hAnsi="Times New Roman"/>
          <w:b/>
          <w:bCs/>
          <w:sz w:val="32"/>
          <w:szCs w:val="32"/>
          <w:lang w:val="en-GB"/>
        </w:rPr>
        <w:t xml:space="preserve">and </w:t>
      </w:r>
      <w:r w:rsidRPr="00702329">
        <w:rPr>
          <w:rFonts w:ascii="Times New Roman" w:hAnsi="Times New Roman"/>
          <w:b/>
          <w:bCs/>
          <w:sz w:val="32"/>
          <w:szCs w:val="32"/>
          <w:lang w:val="en-GB"/>
        </w:rPr>
        <w:t>metabolic profiles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 xml:space="preserve"> in </w:t>
      </w:r>
      <w:r w:rsidRPr="00271ADA">
        <w:rPr>
          <w:rFonts w:ascii="Times New Roman" w:hAnsi="Times New Roman"/>
          <w:b/>
          <w:bCs/>
          <w:sz w:val="32"/>
          <w:szCs w:val="32"/>
          <w:lang w:val="en-GB"/>
        </w:rPr>
        <w:t>amphibian larvae</w:t>
      </w:r>
    </w:p>
    <w:p w14:paraId="1D6EE590" w14:textId="77777777" w:rsidR="006C7627" w:rsidRPr="00A25531" w:rsidRDefault="006C7627" w:rsidP="006C7627">
      <w:pPr>
        <w:spacing w:line="600" w:lineRule="exact"/>
        <w:rPr>
          <w:rFonts w:ascii="Times New Roman" w:hAnsi="Times New Roman"/>
          <w:sz w:val="28"/>
          <w:szCs w:val="28"/>
          <w:lang w:val="en-GB"/>
        </w:rPr>
      </w:pPr>
    </w:p>
    <w:p w14:paraId="19EC306D" w14:textId="523BE77B" w:rsidR="00744794" w:rsidRPr="003C1692" w:rsidRDefault="006C7627" w:rsidP="006C7627">
      <w:pPr>
        <w:spacing w:line="480" w:lineRule="auto"/>
        <w:ind w:left="1" w:rightChars="20" w:right="48"/>
        <w:rPr>
          <w:rFonts w:ascii="Times New Roman" w:hAnsi="Times New Roman" w:cs="Times New Roman"/>
          <w:sz w:val="28"/>
          <w:szCs w:val="28"/>
          <w:lang w:val="de-DE"/>
        </w:rPr>
      </w:pPr>
      <w:r w:rsidRPr="00147A5C">
        <w:rPr>
          <w:rFonts w:ascii="Times New Roman" w:hAnsi="Times New Roman"/>
          <w:sz w:val="28"/>
          <w:szCs w:val="28"/>
          <w:lang w:val="en-GB"/>
        </w:rPr>
        <w:t xml:space="preserve">Jia-Hui </w:t>
      </w:r>
      <w:proofErr w:type="spellStart"/>
      <w:r w:rsidRPr="00147A5C">
        <w:rPr>
          <w:rFonts w:ascii="Times New Roman" w:hAnsi="Times New Roman"/>
          <w:sz w:val="28"/>
          <w:szCs w:val="28"/>
          <w:lang w:val="en-GB"/>
        </w:rPr>
        <w:t>Liu</w:t>
      </w:r>
      <w:r>
        <w:rPr>
          <w:rFonts w:ascii="Times New Roman" w:hAnsi="Times New Roman"/>
          <w:sz w:val="28"/>
          <w:szCs w:val="28"/>
          <w:vertAlign w:val="superscript"/>
          <w:lang w:val="en-GB"/>
        </w:rPr>
        <w:t>a</w:t>
      </w:r>
      <w:proofErr w:type="spellEnd"/>
      <w:r w:rsidRPr="00147A5C">
        <w:rPr>
          <w:rFonts w:ascii="Times New Roman" w:hAnsi="Times New Roman"/>
          <w:sz w:val="28"/>
          <w:szCs w:val="28"/>
          <w:lang w:val="en-GB"/>
        </w:rPr>
        <w:t xml:space="preserve">, </w:t>
      </w:r>
      <w:r w:rsidRPr="00147A5C">
        <w:rPr>
          <w:rFonts w:ascii="Times New Roman" w:hAnsi="Times New Roman" w:hint="eastAsia"/>
          <w:sz w:val="28"/>
          <w:szCs w:val="28"/>
          <w:lang w:val="en-GB"/>
        </w:rPr>
        <w:t>Q</w:t>
      </w:r>
      <w:r w:rsidRPr="00147A5C">
        <w:rPr>
          <w:rFonts w:ascii="Times New Roman" w:hAnsi="Times New Roman"/>
          <w:sz w:val="28"/>
          <w:szCs w:val="28"/>
          <w:lang w:val="en-GB"/>
        </w:rPr>
        <w:t>in-Yuan Meng</w:t>
      </w:r>
      <w:r>
        <w:rPr>
          <w:rFonts w:ascii="Times New Roman" w:hAnsi="Times New Roman"/>
          <w:sz w:val="28"/>
          <w:szCs w:val="28"/>
          <w:vertAlign w:val="superscript"/>
          <w:lang w:val="en-GB"/>
        </w:rPr>
        <w:t>a</w:t>
      </w:r>
      <w:r w:rsidRPr="00147A5C">
        <w:rPr>
          <w:rFonts w:ascii="Times New Roman" w:hAnsi="Times New Roman"/>
          <w:sz w:val="28"/>
          <w:szCs w:val="28"/>
          <w:lang w:val="en-GB"/>
        </w:rPr>
        <w:t xml:space="preserve">, </w:t>
      </w:r>
      <w:r>
        <w:rPr>
          <w:rFonts w:ascii="Times New Roman" w:hAnsi="Times New Roman"/>
          <w:sz w:val="28"/>
          <w:szCs w:val="28"/>
          <w:lang w:val="en-GB"/>
        </w:rPr>
        <w:t>Yu Chen</w:t>
      </w:r>
      <w:r>
        <w:rPr>
          <w:rFonts w:ascii="Times New Roman" w:hAnsi="Times New Roman"/>
          <w:sz w:val="28"/>
          <w:szCs w:val="28"/>
          <w:vertAlign w:val="superscript"/>
          <w:lang w:val="en-GB"/>
        </w:rPr>
        <w:t>b</w:t>
      </w:r>
      <w:r>
        <w:rPr>
          <w:rFonts w:ascii="Times New Roman" w:hAnsi="Times New Roman"/>
          <w:sz w:val="28"/>
          <w:szCs w:val="28"/>
          <w:lang w:val="en-GB"/>
        </w:rPr>
        <w:t>,</w:t>
      </w:r>
      <w:r w:rsidRPr="00147A5C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147A5C">
        <w:rPr>
          <w:rFonts w:ascii="Times New Roman" w:hAnsi="Times New Roman" w:hint="eastAsia"/>
          <w:sz w:val="28"/>
          <w:szCs w:val="28"/>
          <w:lang w:val="en-GB"/>
        </w:rPr>
        <w:t>Jia</w:t>
      </w:r>
      <w:r w:rsidRPr="00147A5C">
        <w:rPr>
          <w:rFonts w:ascii="Times New Roman" w:hAnsi="Times New Roman"/>
          <w:sz w:val="28"/>
          <w:szCs w:val="28"/>
          <w:lang w:val="en-GB"/>
        </w:rPr>
        <w:t>-Meng Yang</w:t>
      </w:r>
      <w:r>
        <w:rPr>
          <w:rFonts w:ascii="Times New Roman" w:hAnsi="Times New Roman"/>
          <w:sz w:val="28"/>
          <w:szCs w:val="28"/>
          <w:vertAlign w:val="superscript"/>
          <w:lang w:val="en-GB"/>
        </w:rPr>
        <w:t>a</w:t>
      </w:r>
      <w:r w:rsidRPr="00147A5C">
        <w:rPr>
          <w:rFonts w:ascii="Times New Roman" w:hAnsi="Times New Roman"/>
          <w:sz w:val="28"/>
          <w:szCs w:val="28"/>
          <w:lang w:val="en-GB"/>
        </w:rPr>
        <w:t>,</w:t>
      </w:r>
      <w:r>
        <w:rPr>
          <w:rFonts w:ascii="Times New Roman" w:hAnsi="Times New Roman"/>
          <w:sz w:val="28"/>
          <w:szCs w:val="28"/>
          <w:lang w:val="en-GB"/>
        </w:rPr>
        <w:t xml:space="preserve"> Jian</w:t>
      </w:r>
      <w:r w:rsidRPr="003C1692">
        <w:rPr>
          <w:rFonts w:ascii="Times New Roman" w:hAnsi="Times New Roman"/>
          <w:sz w:val="28"/>
          <w:szCs w:val="28"/>
          <w:lang w:val="en-GB"/>
        </w:rPr>
        <w:t>-</w:t>
      </w:r>
      <w:r>
        <w:rPr>
          <w:rFonts w:ascii="Times New Roman" w:hAnsi="Times New Roman"/>
          <w:sz w:val="28"/>
          <w:szCs w:val="28"/>
          <w:lang w:val="en-GB"/>
        </w:rPr>
        <w:t>Fang</w:t>
      </w:r>
      <w:r w:rsidRPr="003C1692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GB"/>
        </w:rPr>
        <w:t>Gao</w:t>
      </w:r>
      <w:r>
        <w:rPr>
          <w:rFonts w:ascii="Times New Roman" w:hAnsi="Times New Roman"/>
          <w:sz w:val="28"/>
          <w:szCs w:val="28"/>
          <w:vertAlign w:val="superscript"/>
          <w:lang w:val="en-GB"/>
        </w:rPr>
        <w:t>a</w:t>
      </w:r>
      <w:proofErr w:type="spellEnd"/>
      <w:r>
        <w:rPr>
          <w:rFonts w:ascii="Times New Roman" w:hAnsi="Times New Roman"/>
          <w:sz w:val="28"/>
          <w:szCs w:val="28"/>
          <w:lang w:val="en-GB"/>
        </w:rPr>
        <w:t xml:space="preserve">, </w:t>
      </w:r>
      <w:r w:rsidRPr="00147A5C">
        <w:rPr>
          <w:rFonts w:ascii="Times New Roman" w:hAnsi="Times New Roman"/>
          <w:sz w:val="28"/>
          <w:szCs w:val="28"/>
          <w:lang w:val="en-GB"/>
        </w:rPr>
        <w:t>Hong-Liang</w:t>
      </w:r>
      <w:r w:rsidRPr="003C1692">
        <w:rPr>
          <w:rFonts w:ascii="Times New Roman" w:hAnsi="Times New Roman"/>
          <w:sz w:val="28"/>
          <w:szCs w:val="28"/>
          <w:lang w:val="en-GB"/>
        </w:rPr>
        <w:t xml:space="preserve"> Lu</w:t>
      </w:r>
      <w:r>
        <w:rPr>
          <w:rFonts w:ascii="Times New Roman" w:hAnsi="Times New Roman"/>
          <w:sz w:val="28"/>
          <w:szCs w:val="28"/>
          <w:vertAlign w:val="superscript"/>
          <w:lang w:val="en-GB"/>
        </w:rPr>
        <w:t>a,</w:t>
      </w:r>
      <w:r w:rsidRPr="003C1692">
        <w:rPr>
          <w:rFonts w:ascii="Times New Roman" w:eastAsia="Calibri" w:hAnsi="Times New Roman"/>
          <w:sz w:val="28"/>
          <w:szCs w:val="28"/>
          <w:vertAlign w:val="superscript"/>
          <w:lang w:val="de-DE"/>
        </w:rPr>
        <w:t>⁎</w:t>
      </w:r>
    </w:p>
    <w:p w14:paraId="150A8990" w14:textId="77777777" w:rsidR="00744794" w:rsidRPr="003C1692" w:rsidRDefault="00744794" w:rsidP="0094784A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63A57433" w14:textId="77777777" w:rsidR="00A26E04" w:rsidRDefault="00A26E04" w:rsidP="00A26E04">
      <w:pPr>
        <w:pStyle w:val="2"/>
        <w:adjustRightInd w:val="0"/>
        <w:spacing w:after="0"/>
        <w:ind w:rightChars="20" w:right="48"/>
        <w:jc w:val="left"/>
        <w:textAlignment w:val="baseline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E1844">
        <w:rPr>
          <w:rFonts w:ascii="Times New Roman" w:hAnsi="Times New Roman"/>
          <w:i/>
          <w:iCs/>
          <w:sz w:val="24"/>
          <w:szCs w:val="24"/>
        </w:rPr>
        <w:t>Herpetological Research Center,</w:t>
      </w:r>
      <w:r w:rsidRPr="003C1692">
        <w:rPr>
          <w:rFonts w:ascii="Times New Roman" w:hAnsi="Times New Roman"/>
          <w:i/>
          <w:iCs/>
          <w:sz w:val="24"/>
          <w:szCs w:val="24"/>
        </w:rPr>
        <w:t xml:space="preserve"> School of Life and Environmental Sciences,</w:t>
      </w:r>
      <w:r w:rsidRPr="006E1844">
        <w:rPr>
          <w:rFonts w:ascii="Times New Roman" w:hAnsi="Times New Roman"/>
          <w:i/>
          <w:iCs/>
          <w:sz w:val="24"/>
          <w:szCs w:val="24"/>
        </w:rPr>
        <w:t xml:space="preserve"> Hangzhou Normal University, Hangzhou 311121, Zhejiang, China</w:t>
      </w:r>
    </w:p>
    <w:p w14:paraId="5D67B865" w14:textId="77777777" w:rsidR="00A26E04" w:rsidRPr="0084211D" w:rsidRDefault="00A26E04" w:rsidP="00A26E04">
      <w:pPr>
        <w:spacing w:line="600" w:lineRule="exact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b</w:t>
      </w:r>
      <w:r>
        <w:rPr>
          <w:rFonts w:ascii="Times New Roman" w:hAnsi="Times New Roman"/>
        </w:rPr>
        <w:t xml:space="preserve"> </w:t>
      </w:r>
      <w:r w:rsidRPr="00D96EDB">
        <w:rPr>
          <w:rFonts w:ascii="Times New Roman" w:hAnsi="Times New Roman" w:hint="eastAsia"/>
          <w:i/>
          <w:iCs/>
        </w:rPr>
        <w:t xml:space="preserve">Zhejiang </w:t>
      </w:r>
      <w:proofErr w:type="spellStart"/>
      <w:r w:rsidRPr="00D96EDB">
        <w:rPr>
          <w:rFonts w:ascii="Times New Roman" w:hAnsi="Times New Roman" w:hint="eastAsia"/>
          <w:i/>
          <w:iCs/>
        </w:rPr>
        <w:t>Dapanshan</w:t>
      </w:r>
      <w:proofErr w:type="spellEnd"/>
      <w:r w:rsidRPr="00D96EDB">
        <w:rPr>
          <w:rFonts w:ascii="Times New Roman" w:hAnsi="Times New Roman" w:hint="eastAsia"/>
          <w:i/>
          <w:iCs/>
        </w:rPr>
        <w:t xml:space="preserve"> National Nature Reserve, Jin</w:t>
      </w:r>
      <w:r w:rsidRPr="00D96EDB">
        <w:rPr>
          <w:rFonts w:ascii="Times New Roman" w:hAnsi="Times New Roman"/>
          <w:i/>
          <w:iCs/>
        </w:rPr>
        <w:t xml:space="preserve">hua </w:t>
      </w:r>
      <w:r w:rsidRPr="00D96EDB">
        <w:rPr>
          <w:rFonts w:ascii="Times New Roman" w:hAnsi="Times New Roman" w:hint="eastAsia"/>
          <w:i/>
          <w:iCs/>
        </w:rPr>
        <w:t>322300</w:t>
      </w:r>
      <w:r w:rsidRPr="00D96EDB">
        <w:rPr>
          <w:rFonts w:ascii="Times New Roman" w:hAnsi="Times New Roman"/>
          <w:i/>
          <w:iCs/>
        </w:rPr>
        <w:t>, Zhejiang, China</w:t>
      </w:r>
    </w:p>
    <w:p w14:paraId="68E908A6" w14:textId="4EFDA943" w:rsidR="00744794" w:rsidRPr="00A26E04" w:rsidRDefault="00744794" w:rsidP="0094784A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74534AD3" w14:textId="3A6A788A" w:rsidR="00744794" w:rsidRDefault="0074479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219F1196" w14:textId="51B37632" w:rsidR="00744794" w:rsidRDefault="00640FF4" w:rsidP="00640FF4">
      <w:pPr>
        <w:jc w:val="center"/>
      </w:pPr>
      <w:r>
        <w:rPr>
          <w:noProof/>
        </w:rPr>
        <w:lastRenderedPageBreak/>
        <w:drawing>
          <wp:inline distT="0" distB="0" distL="0" distR="0" wp14:anchorId="5217C8F4" wp14:editId="7CB1F290">
            <wp:extent cx="3594735" cy="7916545"/>
            <wp:effectExtent l="0" t="0" r="571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748C7" w14:textId="3305701B" w:rsidR="00744794" w:rsidRPr="00640FF4" w:rsidRDefault="00744794" w:rsidP="00744794">
      <w:pPr>
        <w:rPr>
          <w:rFonts w:ascii="Times New Roman" w:hAnsi="Times New Roman" w:cs="Times New Roman"/>
        </w:rPr>
      </w:pPr>
      <w:r w:rsidRPr="00640FF4">
        <w:rPr>
          <w:rFonts w:ascii="Times New Roman" w:hAnsi="Times New Roman" w:cs="Times New Roman"/>
        </w:rPr>
        <w:t>Fig</w:t>
      </w:r>
      <w:r w:rsidR="00823EA2">
        <w:rPr>
          <w:rFonts w:ascii="Times New Roman" w:hAnsi="Times New Roman" w:cs="Times New Roman"/>
        </w:rPr>
        <w:t>.</w:t>
      </w:r>
      <w:r w:rsidRPr="00640FF4">
        <w:rPr>
          <w:rFonts w:ascii="Times New Roman" w:hAnsi="Times New Roman" w:cs="Times New Roman"/>
        </w:rPr>
        <w:t xml:space="preserve"> S1. Rarefaction curves based on the Chao</w:t>
      </w:r>
      <w:r w:rsidR="00640FF4" w:rsidRPr="00640FF4">
        <w:rPr>
          <w:rFonts w:ascii="Times New Roman" w:hAnsi="Times New Roman" w:cs="Times New Roman"/>
        </w:rPr>
        <w:t>, Shannon and Simpson</w:t>
      </w:r>
      <w:r w:rsidRPr="00640FF4">
        <w:rPr>
          <w:rFonts w:ascii="Times New Roman" w:hAnsi="Times New Roman" w:cs="Times New Roman"/>
        </w:rPr>
        <w:t xml:space="preserve"> index</w:t>
      </w:r>
      <w:r w:rsidR="00640FF4">
        <w:rPr>
          <w:rFonts w:ascii="Times New Roman" w:hAnsi="Times New Roman" w:cs="Times New Roman"/>
        </w:rPr>
        <w:t>es</w:t>
      </w:r>
      <w:r w:rsidRPr="00640FF4">
        <w:rPr>
          <w:rFonts w:ascii="Times New Roman" w:hAnsi="Times New Roman" w:cs="Times New Roman"/>
        </w:rPr>
        <w:t xml:space="preserve"> for all samples.</w:t>
      </w:r>
    </w:p>
    <w:p w14:paraId="79205BCD" w14:textId="250A3287" w:rsidR="00744794" w:rsidRDefault="008B5B0D" w:rsidP="00744794">
      <w:r>
        <w:rPr>
          <w:noProof/>
        </w:rPr>
        <w:lastRenderedPageBreak/>
        <w:drawing>
          <wp:inline distT="0" distB="0" distL="0" distR="0" wp14:anchorId="474BFB3D" wp14:editId="2BE81B5B">
            <wp:extent cx="5731510" cy="57315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D22F" w14:textId="5551826D" w:rsidR="00744794" w:rsidRPr="008B5B0D" w:rsidRDefault="00744794" w:rsidP="00744794">
      <w:pPr>
        <w:rPr>
          <w:rFonts w:ascii="Times New Roman" w:hAnsi="Times New Roman" w:cs="Times New Roman"/>
        </w:rPr>
      </w:pPr>
      <w:r w:rsidRPr="008B5B0D">
        <w:rPr>
          <w:rFonts w:ascii="Times New Roman" w:hAnsi="Times New Roman" w:cs="Times New Roman"/>
        </w:rPr>
        <w:t>Fig</w:t>
      </w:r>
      <w:r w:rsidR="00823EA2">
        <w:rPr>
          <w:rFonts w:ascii="Times New Roman" w:hAnsi="Times New Roman" w:cs="Times New Roman"/>
        </w:rPr>
        <w:t>.</w:t>
      </w:r>
      <w:r w:rsidRPr="008B5B0D">
        <w:rPr>
          <w:rFonts w:ascii="Times New Roman" w:hAnsi="Times New Roman" w:cs="Times New Roman"/>
        </w:rPr>
        <w:t xml:space="preserve"> S2. Clustering of sequences into </w:t>
      </w:r>
      <w:r w:rsidR="008B5B0D">
        <w:rPr>
          <w:rFonts w:ascii="Times New Roman" w:hAnsi="Times New Roman" w:cs="Times New Roman"/>
        </w:rPr>
        <w:t>2045</w:t>
      </w:r>
      <w:r w:rsidRPr="008B5B0D">
        <w:rPr>
          <w:rFonts w:ascii="Times New Roman" w:hAnsi="Times New Roman" w:cs="Times New Roman"/>
        </w:rPr>
        <w:t xml:space="preserve"> OTUs at the 97% similarity level. Control, 0.</w:t>
      </w:r>
      <w:r w:rsidR="008B5B0D">
        <w:rPr>
          <w:rFonts w:ascii="Times New Roman" w:hAnsi="Times New Roman" w:cs="Times New Roman"/>
        </w:rPr>
        <w:t>1</w:t>
      </w:r>
      <w:r w:rsidRPr="008B5B0D">
        <w:rPr>
          <w:rFonts w:ascii="Times New Roman" w:hAnsi="Times New Roman" w:cs="Times New Roman"/>
        </w:rPr>
        <w:t xml:space="preserve">, </w:t>
      </w:r>
      <w:r w:rsidR="008B5B0D">
        <w:rPr>
          <w:rFonts w:ascii="Times New Roman" w:hAnsi="Times New Roman" w:cs="Times New Roman"/>
        </w:rPr>
        <w:t>1</w:t>
      </w:r>
      <w:r w:rsidRPr="008B5B0D">
        <w:rPr>
          <w:rFonts w:ascii="Times New Roman" w:hAnsi="Times New Roman" w:cs="Times New Roman"/>
        </w:rPr>
        <w:t xml:space="preserve"> and </w:t>
      </w:r>
      <w:r w:rsidR="008B5B0D" w:rsidRPr="008B5B0D">
        <w:rPr>
          <w:rFonts w:ascii="Times New Roman" w:hAnsi="Times New Roman" w:cs="Times New Roman"/>
        </w:rPr>
        <w:t>1</w:t>
      </w:r>
      <w:r w:rsidRPr="008B5B0D">
        <w:rPr>
          <w:rFonts w:ascii="Times New Roman" w:hAnsi="Times New Roman" w:cs="Times New Roman"/>
        </w:rPr>
        <w:t xml:space="preserve">0 </w:t>
      </w:r>
      <w:proofErr w:type="spellStart"/>
      <w:r w:rsidR="008B5B0D" w:rsidRPr="008B5B0D">
        <w:rPr>
          <w:rFonts w:ascii="Times New Roman" w:hAnsi="Times New Roman" w:cs="Times New Roman"/>
        </w:rPr>
        <w:t>μ</w:t>
      </w:r>
      <w:r w:rsidRPr="008B5B0D">
        <w:rPr>
          <w:rFonts w:ascii="Times New Roman" w:hAnsi="Times New Roman" w:cs="Times New Roman"/>
        </w:rPr>
        <w:t>g</w:t>
      </w:r>
      <w:proofErr w:type="spellEnd"/>
      <w:r w:rsidRPr="008B5B0D">
        <w:rPr>
          <w:rFonts w:ascii="Times New Roman" w:hAnsi="Times New Roman" w:cs="Times New Roman"/>
        </w:rPr>
        <w:t xml:space="preserve">/L </w:t>
      </w:r>
      <w:proofErr w:type="spellStart"/>
      <w:r w:rsidR="008B5B0D" w:rsidRPr="008B5B0D">
        <w:rPr>
          <w:rFonts w:ascii="Times New Roman" w:hAnsi="Times New Roman" w:cs="Times New Roman"/>
          <w:shd w:val="clear" w:color="auto" w:fill="FFFFFF"/>
        </w:rPr>
        <w:t>glibenclamide</w:t>
      </w:r>
      <w:proofErr w:type="spellEnd"/>
      <w:r w:rsidR="008B5B0D">
        <w:rPr>
          <w:rFonts w:ascii="Times New Roman" w:hAnsi="Times New Roman" w:cs="Times New Roman"/>
        </w:rPr>
        <w:t>-</w:t>
      </w:r>
      <w:r w:rsidRPr="008B5B0D">
        <w:rPr>
          <w:rFonts w:ascii="Times New Roman" w:hAnsi="Times New Roman" w:cs="Times New Roman"/>
        </w:rPr>
        <w:t>expose</w:t>
      </w:r>
      <w:r w:rsidR="008B5B0D">
        <w:rPr>
          <w:rFonts w:ascii="Times New Roman" w:hAnsi="Times New Roman" w:cs="Times New Roman"/>
        </w:rPr>
        <w:t>d</w:t>
      </w:r>
      <w:r w:rsidRPr="008B5B0D">
        <w:rPr>
          <w:rFonts w:ascii="Times New Roman" w:hAnsi="Times New Roman" w:cs="Times New Roman"/>
        </w:rPr>
        <w:t xml:space="preserve"> groups had </w:t>
      </w:r>
      <w:r w:rsidR="008B5B0D">
        <w:rPr>
          <w:rFonts w:ascii="Times New Roman" w:hAnsi="Times New Roman"/>
        </w:rPr>
        <w:t>8</w:t>
      </w:r>
      <w:r w:rsidR="008B5B0D" w:rsidRPr="003B5263">
        <w:rPr>
          <w:rFonts w:ascii="Times New Roman" w:hAnsi="Times New Roman"/>
        </w:rPr>
        <w:t>3</w:t>
      </w:r>
      <w:r w:rsidR="008B5B0D">
        <w:rPr>
          <w:rFonts w:ascii="Times New Roman" w:hAnsi="Times New Roman"/>
        </w:rPr>
        <w:t>7</w:t>
      </w:r>
      <w:r w:rsidR="008B5B0D" w:rsidRPr="003B5263">
        <w:rPr>
          <w:rFonts w:ascii="Times New Roman" w:hAnsi="Times New Roman"/>
        </w:rPr>
        <w:t xml:space="preserve">, </w:t>
      </w:r>
      <w:r w:rsidR="008B5B0D">
        <w:rPr>
          <w:rFonts w:ascii="Times New Roman" w:hAnsi="Times New Roman"/>
        </w:rPr>
        <w:t>783</w:t>
      </w:r>
      <w:r w:rsidR="008B5B0D" w:rsidRPr="003B5263">
        <w:rPr>
          <w:rFonts w:ascii="Times New Roman" w:hAnsi="Times New Roman"/>
        </w:rPr>
        <w:t>, 6</w:t>
      </w:r>
      <w:r w:rsidR="008B5B0D">
        <w:rPr>
          <w:rFonts w:ascii="Times New Roman" w:hAnsi="Times New Roman"/>
        </w:rPr>
        <w:t>24</w:t>
      </w:r>
      <w:r w:rsidR="008B5B0D" w:rsidRPr="003B5263">
        <w:rPr>
          <w:rFonts w:ascii="Times New Roman" w:hAnsi="Times New Roman"/>
        </w:rPr>
        <w:t xml:space="preserve"> and </w:t>
      </w:r>
      <w:r w:rsidR="008B5B0D">
        <w:rPr>
          <w:rFonts w:ascii="Times New Roman" w:hAnsi="Times New Roman"/>
        </w:rPr>
        <w:t>737</w:t>
      </w:r>
      <w:r w:rsidR="008B5B0D" w:rsidRPr="003B5263">
        <w:rPr>
          <w:rFonts w:ascii="Times New Roman" w:hAnsi="Times New Roman"/>
        </w:rPr>
        <w:t xml:space="preserve"> </w:t>
      </w:r>
      <w:r w:rsidR="008B5B0D" w:rsidRPr="00474703">
        <w:rPr>
          <w:rFonts w:ascii="Times New Roman" w:hAnsi="Times New Roman"/>
        </w:rPr>
        <w:t>OTUs</w:t>
      </w:r>
      <w:r w:rsidR="008B5B0D">
        <w:rPr>
          <w:rFonts w:ascii="Times New Roman" w:hAnsi="Times New Roman"/>
        </w:rPr>
        <w:t>,</w:t>
      </w:r>
      <w:r w:rsidRPr="008B5B0D">
        <w:rPr>
          <w:rFonts w:ascii="Times New Roman" w:hAnsi="Times New Roman" w:cs="Times New Roman"/>
        </w:rPr>
        <w:t xml:space="preserve"> respectively. Among them, 1</w:t>
      </w:r>
      <w:r w:rsidR="008B5B0D">
        <w:rPr>
          <w:rFonts w:ascii="Times New Roman" w:hAnsi="Times New Roman" w:cs="Times New Roman"/>
        </w:rPr>
        <w:t>46</w:t>
      </w:r>
      <w:r w:rsidRPr="008B5B0D">
        <w:rPr>
          <w:rFonts w:ascii="Times New Roman" w:hAnsi="Times New Roman" w:cs="Times New Roman"/>
        </w:rPr>
        <w:t xml:space="preserve"> OTUs were shared among these groups, </w:t>
      </w:r>
      <w:r w:rsidR="008B5B0D">
        <w:rPr>
          <w:rFonts w:ascii="Times New Roman" w:hAnsi="Times New Roman" w:cs="Times New Roman"/>
        </w:rPr>
        <w:t>4</w:t>
      </w:r>
      <w:r w:rsidRPr="008B5B0D">
        <w:rPr>
          <w:rFonts w:ascii="Times New Roman" w:hAnsi="Times New Roman" w:cs="Times New Roman"/>
        </w:rPr>
        <w:t>8</w:t>
      </w:r>
      <w:r w:rsidR="008B5B0D">
        <w:rPr>
          <w:rFonts w:ascii="Times New Roman" w:hAnsi="Times New Roman" w:cs="Times New Roman"/>
        </w:rPr>
        <w:t>1</w:t>
      </w:r>
      <w:r w:rsidRPr="008B5B0D">
        <w:rPr>
          <w:rFonts w:ascii="Times New Roman" w:hAnsi="Times New Roman" w:cs="Times New Roman"/>
        </w:rPr>
        <w:t xml:space="preserve">, </w:t>
      </w:r>
      <w:r w:rsidR="008B5B0D">
        <w:rPr>
          <w:rFonts w:ascii="Times New Roman" w:hAnsi="Times New Roman" w:cs="Times New Roman"/>
        </w:rPr>
        <w:t>42</w:t>
      </w:r>
      <w:r w:rsidRPr="008B5B0D">
        <w:rPr>
          <w:rFonts w:ascii="Times New Roman" w:hAnsi="Times New Roman" w:cs="Times New Roman"/>
        </w:rPr>
        <w:t>2, 2</w:t>
      </w:r>
      <w:r w:rsidR="008B5B0D">
        <w:rPr>
          <w:rFonts w:ascii="Times New Roman" w:hAnsi="Times New Roman" w:cs="Times New Roman"/>
        </w:rPr>
        <w:t>72</w:t>
      </w:r>
      <w:r w:rsidRPr="008B5B0D">
        <w:rPr>
          <w:rFonts w:ascii="Times New Roman" w:hAnsi="Times New Roman" w:cs="Times New Roman"/>
        </w:rPr>
        <w:t xml:space="preserve"> and </w:t>
      </w:r>
      <w:r w:rsidR="008B5B0D">
        <w:rPr>
          <w:rFonts w:ascii="Times New Roman" w:hAnsi="Times New Roman" w:cs="Times New Roman"/>
        </w:rPr>
        <w:t>3</w:t>
      </w:r>
      <w:r w:rsidRPr="008B5B0D">
        <w:rPr>
          <w:rFonts w:ascii="Times New Roman" w:hAnsi="Times New Roman" w:cs="Times New Roman"/>
        </w:rPr>
        <w:t>5</w:t>
      </w:r>
      <w:r w:rsidR="008B5B0D">
        <w:rPr>
          <w:rFonts w:ascii="Times New Roman" w:hAnsi="Times New Roman" w:cs="Times New Roman"/>
        </w:rPr>
        <w:t>9</w:t>
      </w:r>
      <w:r w:rsidRPr="008B5B0D">
        <w:rPr>
          <w:rFonts w:ascii="Times New Roman" w:hAnsi="Times New Roman" w:cs="Times New Roman"/>
        </w:rPr>
        <w:t xml:space="preserve"> OTUs were exclusive in </w:t>
      </w:r>
      <w:r w:rsidR="008B5B0D">
        <w:rPr>
          <w:rFonts w:ascii="Times New Roman" w:hAnsi="Times New Roman" w:cs="Times New Roman"/>
        </w:rPr>
        <w:t>c</w:t>
      </w:r>
      <w:r w:rsidR="008B5B0D" w:rsidRPr="008B5B0D">
        <w:rPr>
          <w:rFonts w:ascii="Times New Roman" w:hAnsi="Times New Roman" w:cs="Times New Roman"/>
        </w:rPr>
        <w:t>ontrol, 0.</w:t>
      </w:r>
      <w:r w:rsidR="008B5B0D">
        <w:rPr>
          <w:rFonts w:ascii="Times New Roman" w:hAnsi="Times New Roman" w:cs="Times New Roman"/>
        </w:rPr>
        <w:t>1</w:t>
      </w:r>
      <w:r w:rsidR="008B5B0D" w:rsidRPr="008B5B0D">
        <w:rPr>
          <w:rFonts w:ascii="Times New Roman" w:hAnsi="Times New Roman" w:cs="Times New Roman"/>
        </w:rPr>
        <w:t xml:space="preserve">, </w:t>
      </w:r>
      <w:r w:rsidR="008B5B0D">
        <w:rPr>
          <w:rFonts w:ascii="Times New Roman" w:hAnsi="Times New Roman" w:cs="Times New Roman"/>
        </w:rPr>
        <w:t>1</w:t>
      </w:r>
      <w:r w:rsidR="008B5B0D" w:rsidRPr="008B5B0D">
        <w:rPr>
          <w:rFonts w:ascii="Times New Roman" w:hAnsi="Times New Roman" w:cs="Times New Roman"/>
        </w:rPr>
        <w:t xml:space="preserve"> and 10 </w:t>
      </w:r>
      <w:proofErr w:type="spellStart"/>
      <w:r w:rsidR="008B5B0D" w:rsidRPr="008B5B0D">
        <w:rPr>
          <w:rFonts w:ascii="Times New Roman" w:hAnsi="Times New Roman" w:cs="Times New Roman"/>
        </w:rPr>
        <w:t>μg</w:t>
      </w:r>
      <w:proofErr w:type="spellEnd"/>
      <w:r w:rsidR="008B5B0D" w:rsidRPr="008B5B0D">
        <w:rPr>
          <w:rFonts w:ascii="Times New Roman" w:hAnsi="Times New Roman" w:cs="Times New Roman"/>
        </w:rPr>
        <w:t>/L</w:t>
      </w:r>
      <w:r w:rsidRPr="008B5B0D">
        <w:rPr>
          <w:rFonts w:ascii="Times New Roman" w:hAnsi="Times New Roman" w:cs="Times New Roman"/>
        </w:rPr>
        <w:t xml:space="preserve"> </w:t>
      </w:r>
      <w:proofErr w:type="spellStart"/>
      <w:r w:rsidR="008B5B0D" w:rsidRPr="008B5B0D">
        <w:rPr>
          <w:rFonts w:ascii="Times New Roman" w:hAnsi="Times New Roman" w:cs="Times New Roman"/>
          <w:shd w:val="clear" w:color="auto" w:fill="FFFFFF"/>
        </w:rPr>
        <w:t>glibenclamide</w:t>
      </w:r>
      <w:proofErr w:type="spellEnd"/>
      <w:r w:rsidR="008B5B0D">
        <w:rPr>
          <w:rFonts w:ascii="Times New Roman" w:hAnsi="Times New Roman" w:cs="Times New Roman"/>
        </w:rPr>
        <w:t>-</w:t>
      </w:r>
      <w:r w:rsidR="008B5B0D" w:rsidRPr="008B5B0D">
        <w:rPr>
          <w:rFonts w:ascii="Times New Roman" w:hAnsi="Times New Roman" w:cs="Times New Roman"/>
        </w:rPr>
        <w:t>expose</w:t>
      </w:r>
      <w:r w:rsidR="008B5B0D">
        <w:rPr>
          <w:rFonts w:ascii="Times New Roman" w:hAnsi="Times New Roman" w:cs="Times New Roman"/>
        </w:rPr>
        <w:t>d</w:t>
      </w:r>
      <w:r w:rsidRPr="008B5B0D">
        <w:rPr>
          <w:rFonts w:ascii="Times New Roman" w:hAnsi="Times New Roman" w:cs="Times New Roman"/>
        </w:rPr>
        <w:t xml:space="preserve"> groups, respectively.</w:t>
      </w:r>
    </w:p>
    <w:p w14:paraId="27874C58" w14:textId="77777777" w:rsidR="00744794" w:rsidRDefault="00744794">
      <w:r>
        <w:br w:type="page"/>
      </w:r>
    </w:p>
    <w:p w14:paraId="0C889C72" w14:textId="77777777" w:rsidR="00744794" w:rsidRDefault="00744794" w:rsidP="00744794">
      <w:pPr>
        <w:sectPr w:rsidR="0074479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E2B2E9" w14:textId="77777777" w:rsidR="006B0372" w:rsidRDefault="006B0372" w:rsidP="006B0372">
      <w:pPr>
        <w:spacing w:line="480" w:lineRule="auto"/>
        <w:rPr>
          <w:rFonts w:ascii="Times New Roman" w:hAnsi="Times New Roman" w:cs="Times New Roman"/>
        </w:rPr>
      </w:pPr>
      <w:r w:rsidRPr="008B03CF">
        <w:rPr>
          <w:rFonts w:ascii="Times New Roman" w:hAnsi="Times New Roman" w:cs="Times New Roman"/>
          <w:b/>
          <w:bCs/>
        </w:rPr>
        <w:lastRenderedPageBreak/>
        <w:t>Table S1.</w:t>
      </w:r>
      <w:r w:rsidRPr="008B03CF">
        <w:rPr>
          <w:rFonts w:ascii="Times New Roman" w:hAnsi="Times New Roman" w:cs="Times New Roman"/>
        </w:rPr>
        <w:t xml:space="preserve"> Raw and pre-processed sequencing data</w:t>
      </w:r>
      <w:r>
        <w:rPr>
          <w:rFonts w:ascii="Times New Roman" w:hAnsi="Times New Roman" w:cs="Times New Roman"/>
        </w:rPr>
        <w:t xml:space="preserve"> for </w:t>
      </w:r>
      <w:r w:rsidRPr="00D42374">
        <w:rPr>
          <w:rFonts w:ascii="Times New Roman" w:hAnsi="Times New Roman" w:cs="Times New Roman"/>
        </w:rPr>
        <w:t>tadpole</w:t>
      </w:r>
      <w:r>
        <w:rPr>
          <w:rFonts w:ascii="Times New Roman" w:hAnsi="Times New Roman" w:cs="Times New Roman"/>
        </w:rPr>
        <w:t xml:space="preserve"> i</w:t>
      </w:r>
      <w:r w:rsidRPr="00D42374">
        <w:rPr>
          <w:rFonts w:ascii="Times New Roman" w:hAnsi="Times New Roman" w:cs="Times New Roman"/>
        </w:rPr>
        <w:t>ntestinal microbiota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1375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1"/>
        <w:gridCol w:w="2023"/>
        <w:gridCol w:w="2023"/>
        <w:gridCol w:w="2023"/>
        <w:gridCol w:w="2023"/>
        <w:gridCol w:w="2023"/>
        <w:gridCol w:w="2024"/>
      </w:tblGrid>
      <w:tr w:rsidR="006B0372" w14:paraId="2594B9C3" w14:textId="77777777" w:rsidTr="006B0372">
        <w:trPr>
          <w:trHeight w:val="567"/>
        </w:trPr>
        <w:tc>
          <w:tcPr>
            <w:tcW w:w="1611" w:type="dxa"/>
            <w:tcBorders>
              <w:bottom w:val="single" w:sz="8" w:space="0" w:color="auto"/>
            </w:tcBorders>
            <w:vAlign w:val="center"/>
          </w:tcPr>
          <w:p w14:paraId="2AF63504" w14:textId="77777777" w:rsidR="006B0372" w:rsidRPr="00337D67" w:rsidRDefault="006B0372" w:rsidP="00D864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bottom w:val="single" w:sz="8" w:space="0" w:color="auto"/>
            </w:tcBorders>
            <w:vAlign w:val="center"/>
          </w:tcPr>
          <w:p w14:paraId="425C9FE9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</w:p>
        </w:tc>
        <w:tc>
          <w:tcPr>
            <w:tcW w:w="2023" w:type="dxa"/>
            <w:tcBorders>
              <w:bottom w:val="single" w:sz="8" w:space="0" w:color="auto"/>
            </w:tcBorders>
            <w:vAlign w:val="center"/>
          </w:tcPr>
          <w:p w14:paraId="766F9617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Filtered</w:t>
            </w:r>
          </w:p>
        </w:tc>
        <w:tc>
          <w:tcPr>
            <w:tcW w:w="2023" w:type="dxa"/>
            <w:tcBorders>
              <w:bottom w:val="single" w:sz="8" w:space="0" w:color="auto"/>
            </w:tcBorders>
            <w:vAlign w:val="center"/>
          </w:tcPr>
          <w:p w14:paraId="31DDF880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Denoised</w:t>
            </w:r>
          </w:p>
        </w:tc>
        <w:tc>
          <w:tcPr>
            <w:tcW w:w="2023" w:type="dxa"/>
            <w:tcBorders>
              <w:bottom w:val="single" w:sz="8" w:space="0" w:color="auto"/>
            </w:tcBorders>
            <w:vAlign w:val="center"/>
          </w:tcPr>
          <w:p w14:paraId="2B9321FD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Merged</w:t>
            </w:r>
          </w:p>
        </w:tc>
        <w:tc>
          <w:tcPr>
            <w:tcW w:w="2023" w:type="dxa"/>
            <w:tcBorders>
              <w:bottom w:val="single" w:sz="8" w:space="0" w:color="auto"/>
            </w:tcBorders>
            <w:vAlign w:val="center"/>
          </w:tcPr>
          <w:p w14:paraId="468BB86F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Non-chimeric</w:t>
            </w:r>
          </w:p>
        </w:tc>
        <w:tc>
          <w:tcPr>
            <w:tcW w:w="2024" w:type="dxa"/>
            <w:tcBorders>
              <w:bottom w:val="single" w:sz="8" w:space="0" w:color="auto"/>
            </w:tcBorders>
            <w:vAlign w:val="center"/>
          </w:tcPr>
          <w:p w14:paraId="792F45C6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Non-singleton</w:t>
            </w:r>
          </w:p>
        </w:tc>
      </w:tr>
      <w:tr w:rsidR="006B0372" w14:paraId="3CC75BD4" w14:textId="77777777" w:rsidTr="006B0372">
        <w:trPr>
          <w:trHeight w:val="567"/>
        </w:trPr>
        <w:tc>
          <w:tcPr>
            <w:tcW w:w="1611" w:type="dxa"/>
            <w:tcBorders>
              <w:bottom w:val="nil"/>
            </w:tcBorders>
            <w:vAlign w:val="center"/>
          </w:tcPr>
          <w:p w14:paraId="55A738FE" w14:textId="77777777" w:rsidR="006B0372" w:rsidRPr="00337D67" w:rsidRDefault="006B0372" w:rsidP="00D864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0B42493C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35173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>0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090037ED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23386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254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686E2A41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22308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366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6557F16D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21029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65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79D5DF6D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07269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>0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18</w:t>
            </w:r>
          </w:p>
        </w:tc>
        <w:tc>
          <w:tcPr>
            <w:tcW w:w="2024" w:type="dxa"/>
            <w:tcBorders>
              <w:bottom w:val="nil"/>
            </w:tcBorders>
            <w:vAlign w:val="center"/>
          </w:tcPr>
          <w:p w14:paraId="1CE949F7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07167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>0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42</w:t>
            </w:r>
          </w:p>
        </w:tc>
      </w:tr>
      <w:tr w:rsidR="006B0372" w14:paraId="44B42871" w14:textId="77777777" w:rsidTr="006B0372">
        <w:trPr>
          <w:trHeight w:val="567"/>
        </w:trPr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471A985A" w14:textId="77777777" w:rsidR="006B0372" w:rsidRPr="00337D67" w:rsidRDefault="006B0372" w:rsidP="00D864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0.1 µg/L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62538158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33141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6291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38960634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21443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5884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6E78CEAE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20397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5775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2B9DE897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19556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5709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63F0BA9A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13084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5723</w:t>
            </w:r>
          </w:p>
        </w:tc>
        <w:tc>
          <w:tcPr>
            <w:tcW w:w="2024" w:type="dxa"/>
            <w:tcBorders>
              <w:top w:val="nil"/>
              <w:bottom w:val="nil"/>
            </w:tcBorders>
            <w:vAlign w:val="center"/>
          </w:tcPr>
          <w:p w14:paraId="2533864E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13001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5716</w:t>
            </w:r>
          </w:p>
        </w:tc>
      </w:tr>
      <w:tr w:rsidR="006B0372" w14:paraId="31388F2F" w14:textId="77777777" w:rsidTr="006B0372">
        <w:trPr>
          <w:trHeight w:val="567"/>
        </w:trPr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4E80432D" w14:textId="77777777" w:rsidR="006B0372" w:rsidRPr="00337D67" w:rsidRDefault="006B0372" w:rsidP="00D864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1 µg/L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299E042B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31672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8513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2E12B1E6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19806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8237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1E3F9AF3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18905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8114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09282051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18178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7951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636C7434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14700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6613</w:t>
            </w:r>
          </w:p>
        </w:tc>
        <w:tc>
          <w:tcPr>
            <w:tcW w:w="2024" w:type="dxa"/>
            <w:tcBorders>
              <w:top w:val="nil"/>
              <w:bottom w:val="nil"/>
            </w:tcBorders>
            <w:vAlign w:val="center"/>
          </w:tcPr>
          <w:p w14:paraId="52B2D23F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14635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6601</w:t>
            </w:r>
          </w:p>
        </w:tc>
      </w:tr>
      <w:tr w:rsidR="006B0372" w14:paraId="5D2E7F19" w14:textId="77777777" w:rsidTr="006B0372">
        <w:trPr>
          <w:trHeight w:val="567"/>
        </w:trPr>
        <w:tc>
          <w:tcPr>
            <w:tcW w:w="1611" w:type="dxa"/>
            <w:tcBorders>
              <w:top w:val="nil"/>
            </w:tcBorders>
            <w:vAlign w:val="center"/>
          </w:tcPr>
          <w:p w14:paraId="61D9BECF" w14:textId="77777777" w:rsidR="006B0372" w:rsidRPr="00337D67" w:rsidRDefault="006B0372" w:rsidP="00D8640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 w:cs="Times New Roman"/>
                <w:sz w:val="24"/>
                <w:szCs w:val="24"/>
              </w:rPr>
              <w:t>10 µg/L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797A0900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34820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2527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59B8443A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25996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2374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0D1E4F66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25105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3192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5ED8A5DD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24368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3026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385FF6C3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20061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1455</w:t>
            </w:r>
          </w:p>
        </w:tc>
        <w:tc>
          <w:tcPr>
            <w:tcW w:w="2024" w:type="dxa"/>
            <w:tcBorders>
              <w:top w:val="nil"/>
            </w:tcBorders>
            <w:vAlign w:val="center"/>
          </w:tcPr>
          <w:p w14:paraId="548A6AC2" w14:textId="77777777" w:rsidR="006B0372" w:rsidRPr="00337D67" w:rsidRDefault="006B0372" w:rsidP="006B03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67">
              <w:rPr>
                <w:rFonts w:ascii="Times New Roman" w:hAnsi="Times New Roman"/>
                <w:sz w:val="24"/>
                <w:szCs w:val="24"/>
              </w:rPr>
              <w:t>1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19993</w:t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/>
                <w:sz w:val="24"/>
                <w:szCs w:val="24"/>
              </w:rPr>
              <w:sym w:font="Symbol" w:char="F0B1"/>
            </w:r>
            <w:r w:rsidRPr="00337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D67">
              <w:rPr>
                <w:rFonts w:ascii="Times New Roman" w:hAnsi="Times New Roman" w:hint="eastAsia"/>
                <w:sz w:val="24"/>
                <w:szCs w:val="24"/>
              </w:rPr>
              <w:t>2491</w:t>
            </w:r>
          </w:p>
        </w:tc>
      </w:tr>
    </w:tbl>
    <w:p w14:paraId="27F555B3" w14:textId="09852E65" w:rsidR="00744794" w:rsidRPr="00ED3111" w:rsidRDefault="00744794" w:rsidP="00744794">
      <w:pPr>
        <w:rPr>
          <w:rFonts w:ascii="Times New Roman" w:hAnsi="Times New Roman" w:cs="Times New Roman"/>
        </w:rPr>
      </w:pPr>
    </w:p>
    <w:sectPr w:rsidR="00744794" w:rsidRPr="00ED3111" w:rsidSect="00D06DF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870C" w14:textId="77777777" w:rsidR="00EC4840" w:rsidRDefault="00EC4840" w:rsidP="00AB41BE">
      <w:r>
        <w:separator/>
      </w:r>
    </w:p>
  </w:endnote>
  <w:endnote w:type="continuationSeparator" w:id="0">
    <w:p w14:paraId="3B1560A1" w14:textId="77777777" w:rsidR="00EC4840" w:rsidRDefault="00EC4840" w:rsidP="00AB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201C" w14:textId="77777777" w:rsidR="00EC4840" w:rsidRDefault="00EC4840" w:rsidP="00AB41BE">
      <w:r>
        <w:separator/>
      </w:r>
    </w:p>
  </w:footnote>
  <w:footnote w:type="continuationSeparator" w:id="0">
    <w:p w14:paraId="39CBFB00" w14:textId="77777777" w:rsidR="00EC4840" w:rsidRDefault="00EC4840" w:rsidP="00AB4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94"/>
    <w:rsid w:val="0001511C"/>
    <w:rsid w:val="00053A89"/>
    <w:rsid w:val="000600A1"/>
    <w:rsid w:val="00082B6F"/>
    <w:rsid w:val="000835BE"/>
    <w:rsid w:val="00083806"/>
    <w:rsid w:val="000901DC"/>
    <w:rsid w:val="00096F91"/>
    <w:rsid w:val="000E5026"/>
    <w:rsid w:val="00186026"/>
    <w:rsid w:val="001C6909"/>
    <w:rsid w:val="001E62BA"/>
    <w:rsid w:val="00244003"/>
    <w:rsid w:val="002775FD"/>
    <w:rsid w:val="002B718C"/>
    <w:rsid w:val="002D7D34"/>
    <w:rsid w:val="003208A9"/>
    <w:rsid w:val="00361FAB"/>
    <w:rsid w:val="003B0C45"/>
    <w:rsid w:val="00446F4C"/>
    <w:rsid w:val="0047564B"/>
    <w:rsid w:val="004C5836"/>
    <w:rsid w:val="004D15F8"/>
    <w:rsid w:val="004F4596"/>
    <w:rsid w:val="004F5B6E"/>
    <w:rsid w:val="005912A9"/>
    <w:rsid w:val="00595541"/>
    <w:rsid w:val="005B493B"/>
    <w:rsid w:val="005C4489"/>
    <w:rsid w:val="005E6616"/>
    <w:rsid w:val="005F1026"/>
    <w:rsid w:val="006124FC"/>
    <w:rsid w:val="00640FF4"/>
    <w:rsid w:val="00651635"/>
    <w:rsid w:val="0066316F"/>
    <w:rsid w:val="006B0372"/>
    <w:rsid w:val="006C7627"/>
    <w:rsid w:val="006F7A32"/>
    <w:rsid w:val="007416C4"/>
    <w:rsid w:val="00744794"/>
    <w:rsid w:val="00761ECC"/>
    <w:rsid w:val="00762465"/>
    <w:rsid w:val="007A4771"/>
    <w:rsid w:val="007D5D8C"/>
    <w:rsid w:val="007D7229"/>
    <w:rsid w:val="007F1485"/>
    <w:rsid w:val="00823EA2"/>
    <w:rsid w:val="00844F61"/>
    <w:rsid w:val="00853B98"/>
    <w:rsid w:val="008B5B0D"/>
    <w:rsid w:val="00922A97"/>
    <w:rsid w:val="0094784A"/>
    <w:rsid w:val="0099775E"/>
    <w:rsid w:val="009C0599"/>
    <w:rsid w:val="009C7498"/>
    <w:rsid w:val="009E47EC"/>
    <w:rsid w:val="009F52C5"/>
    <w:rsid w:val="00A02F1C"/>
    <w:rsid w:val="00A26E04"/>
    <w:rsid w:val="00AB41BE"/>
    <w:rsid w:val="00AD1FB8"/>
    <w:rsid w:val="00B021C5"/>
    <w:rsid w:val="00B236F6"/>
    <w:rsid w:val="00B246A5"/>
    <w:rsid w:val="00B329FF"/>
    <w:rsid w:val="00B704B4"/>
    <w:rsid w:val="00BA7853"/>
    <w:rsid w:val="00BC440A"/>
    <w:rsid w:val="00BD4CA7"/>
    <w:rsid w:val="00C2418F"/>
    <w:rsid w:val="00C663CB"/>
    <w:rsid w:val="00C870FE"/>
    <w:rsid w:val="00CA257E"/>
    <w:rsid w:val="00CA2B61"/>
    <w:rsid w:val="00CE4D83"/>
    <w:rsid w:val="00D3763F"/>
    <w:rsid w:val="00D908CA"/>
    <w:rsid w:val="00E27ABB"/>
    <w:rsid w:val="00E338E1"/>
    <w:rsid w:val="00E612C9"/>
    <w:rsid w:val="00E73934"/>
    <w:rsid w:val="00E85604"/>
    <w:rsid w:val="00E97222"/>
    <w:rsid w:val="00EB43AF"/>
    <w:rsid w:val="00EC4840"/>
    <w:rsid w:val="00EC546D"/>
    <w:rsid w:val="00ED3111"/>
    <w:rsid w:val="00ED5723"/>
    <w:rsid w:val="00EF3FD2"/>
    <w:rsid w:val="00F15A1E"/>
    <w:rsid w:val="00F37568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F5296"/>
  <w15:chartTrackingRefBased/>
  <w15:docId w15:val="{41E0ACD2-0A62-7F4E-84B0-78E0D83D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744794"/>
    <w:pPr>
      <w:widowControl w:val="0"/>
      <w:spacing w:after="120" w:line="480" w:lineRule="auto"/>
      <w:jc w:val="both"/>
    </w:pPr>
    <w:rPr>
      <w:rFonts w:ascii="等线 Light" w:eastAsia="等线" w:hAnsi="等线 Light" w:cs="宋体"/>
      <w:kern w:val="2"/>
      <w:sz w:val="21"/>
      <w:szCs w:val="22"/>
      <w:lang w:val="en-US" w:eastAsia="zh-CN"/>
    </w:rPr>
  </w:style>
  <w:style w:type="character" w:customStyle="1" w:styleId="20">
    <w:name w:val="正文文本 2 字符"/>
    <w:basedOn w:val="a0"/>
    <w:link w:val="2"/>
    <w:uiPriority w:val="99"/>
    <w:semiHidden/>
    <w:rsid w:val="00744794"/>
    <w:rPr>
      <w:rFonts w:ascii="等线 Light" w:eastAsia="等线" w:hAnsi="等线 Light" w:cs="宋体"/>
      <w:kern w:val="2"/>
      <w:sz w:val="21"/>
      <w:szCs w:val="22"/>
      <w:lang w:val="en-US" w:eastAsia="zh-CN"/>
    </w:rPr>
  </w:style>
  <w:style w:type="table" w:styleId="a3">
    <w:name w:val="Table Grid"/>
    <w:basedOn w:val="a1"/>
    <w:uiPriority w:val="39"/>
    <w:rsid w:val="006B0372"/>
    <w:rPr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1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B41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B41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B41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Melvin</dc:creator>
  <cp:keywords/>
  <dc:description/>
  <cp:lastModifiedBy>Hongliang Lu</cp:lastModifiedBy>
  <cp:revision>15</cp:revision>
  <dcterms:created xsi:type="dcterms:W3CDTF">2022-02-24T12:48:00Z</dcterms:created>
  <dcterms:modified xsi:type="dcterms:W3CDTF">2023-08-17T02:13:00Z</dcterms:modified>
</cp:coreProperties>
</file>