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D0EC6" w14:textId="77777777" w:rsidR="005251A7" w:rsidRDefault="005251A7">
      <w:pPr>
        <w:jc w:val="center"/>
        <w:rPr>
          <w:rFonts w:asciiTheme="minorHAnsi" w:hAnsiTheme="minorHAnsi" w:cstheme="minorHAnsi"/>
          <w:sz w:val="28"/>
          <w:szCs w:val="28"/>
        </w:rPr>
      </w:pPr>
    </w:p>
    <w:p w14:paraId="4BBCBF96" w14:textId="77777777" w:rsidR="005251A7" w:rsidRDefault="005251A7">
      <w:pPr>
        <w:jc w:val="center"/>
        <w:rPr>
          <w:rFonts w:asciiTheme="minorHAnsi" w:hAnsiTheme="minorHAnsi" w:cstheme="minorHAnsi"/>
          <w:sz w:val="28"/>
          <w:szCs w:val="28"/>
        </w:rPr>
      </w:pPr>
    </w:p>
    <w:p w14:paraId="230EA87F" w14:textId="77777777" w:rsidR="005251A7" w:rsidRPr="0099289F" w:rsidRDefault="005251A7">
      <w:pPr>
        <w:jc w:val="center"/>
        <w:rPr>
          <w:rFonts w:asciiTheme="minorHAnsi" w:hAnsiTheme="minorHAnsi" w:cstheme="minorHAnsi"/>
          <w:sz w:val="32"/>
          <w:szCs w:val="32"/>
        </w:rPr>
      </w:pPr>
      <w:r w:rsidRPr="0099289F">
        <w:rPr>
          <w:rFonts w:asciiTheme="minorHAnsi" w:hAnsiTheme="minorHAnsi" w:cstheme="minorHAnsi"/>
          <w:sz w:val="32"/>
          <w:szCs w:val="32"/>
        </w:rPr>
        <w:t>Supplementary Information</w:t>
      </w:r>
    </w:p>
    <w:p w14:paraId="0462E329" w14:textId="77777777" w:rsidR="005251A7" w:rsidRPr="0099289F" w:rsidRDefault="005251A7">
      <w:pPr>
        <w:jc w:val="center"/>
        <w:rPr>
          <w:rFonts w:asciiTheme="minorHAnsi" w:hAnsiTheme="minorHAnsi" w:cstheme="minorHAnsi"/>
          <w:sz w:val="28"/>
          <w:szCs w:val="28"/>
        </w:rPr>
      </w:pPr>
      <w:r w:rsidRPr="0099289F">
        <w:rPr>
          <w:rFonts w:asciiTheme="minorHAnsi" w:hAnsiTheme="minorHAnsi" w:cstheme="minorHAnsi"/>
          <w:sz w:val="28"/>
          <w:szCs w:val="28"/>
        </w:rPr>
        <w:t xml:space="preserve">In support of </w:t>
      </w:r>
    </w:p>
    <w:p w14:paraId="60B15942" w14:textId="77777777" w:rsidR="005251A7" w:rsidRPr="00EB0A63" w:rsidRDefault="005251A7" w:rsidP="00463B77">
      <w:pPr>
        <w:spacing w:before="60" w:afterLines="60" w:after="144" w:line="264" w:lineRule="auto"/>
        <w:jc w:val="both"/>
        <w:rPr>
          <w:rFonts w:cstheme="minorHAnsi"/>
          <w:sz w:val="28"/>
          <w:szCs w:val="28"/>
          <w:lang w:val="en-GB"/>
        </w:rPr>
      </w:pPr>
      <w:r w:rsidRPr="00EB0A63">
        <w:rPr>
          <w:rFonts w:cstheme="minorHAnsi"/>
          <w:b/>
          <w:bCs/>
          <w:sz w:val="28"/>
          <w:szCs w:val="28"/>
        </w:rPr>
        <w:t>Tracking the first electron transfer step</w:t>
      </w:r>
      <w:r>
        <w:rPr>
          <w:rFonts w:cstheme="minorHAnsi"/>
          <w:b/>
          <w:bCs/>
          <w:sz w:val="28"/>
          <w:szCs w:val="28"/>
        </w:rPr>
        <w:t xml:space="preserve"> </w:t>
      </w:r>
      <w:r w:rsidRPr="00EB0A63">
        <w:rPr>
          <w:rFonts w:cstheme="minorHAnsi"/>
          <w:b/>
          <w:bCs/>
          <w:sz w:val="28"/>
          <w:szCs w:val="28"/>
        </w:rPr>
        <w:t>at the donor side of oxygen-evolving photosystem II by time-resolved infrared spectroscopy</w:t>
      </w:r>
    </w:p>
    <w:p w14:paraId="0EBA301E" w14:textId="77777777" w:rsidR="005251A7" w:rsidRPr="00BE7131" w:rsidRDefault="005251A7" w:rsidP="00463B77">
      <w:pPr>
        <w:spacing w:before="60" w:afterLines="60" w:after="144" w:line="264" w:lineRule="auto"/>
        <w:rPr>
          <w:rFonts w:cstheme="minorHAnsi"/>
          <w:color w:val="000000"/>
          <w:sz w:val="24"/>
          <w:szCs w:val="24"/>
          <w:vertAlign w:val="superscript"/>
          <w:lang w:val="en-GB"/>
        </w:rPr>
      </w:pPr>
      <w:r w:rsidRPr="005A049B">
        <w:rPr>
          <w:rFonts w:cstheme="minorHAnsi"/>
          <w:color w:val="000000"/>
          <w:sz w:val="24"/>
          <w:szCs w:val="24"/>
          <w:lang w:val="en-GB"/>
        </w:rPr>
        <w:t>Mohamad Yahia Dekmak</w:t>
      </w:r>
      <w:r w:rsidRPr="005A049B">
        <w:rPr>
          <w:rFonts w:cstheme="minorHAnsi"/>
          <w:color w:val="000000"/>
          <w:sz w:val="24"/>
          <w:szCs w:val="24"/>
          <w:vertAlign w:val="superscript"/>
          <w:lang w:val="en-GB"/>
        </w:rPr>
        <w:t>1</w:t>
      </w:r>
      <w:r w:rsidRPr="00C4454E">
        <w:rPr>
          <w:rFonts w:cstheme="minorHAnsi"/>
          <w:color w:val="000000"/>
          <w:sz w:val="24"/>
          <w:szCs w:val="24"/>
          <w:lang w:val="en-GB"/>
        </w:rPr>
        <w:t>, Sarah M. M</w:t>
      </w:r>
      <w:r w:rsidRPr="00C4454E">
        <w:rPr>
          <w:rFonts w:cstheme="minorHAnsi"/>
          <w:sz w:val="24"/>
          <w:szCs w:val="24"/>
          <w:lang w:val="en-GB"/>
        </w:rPr>
        <w:t>ä</w:t>
      </w:r>
      <w:r w:rsidRPr="00C4454E">
        <w:rPr>
          <w:rFonts w:cstheme="minorHAnsi"/>
          <w:color w:val="000000"/>
          <w:sz w:val="24"/>
          <w:szCs w:val="24"/>
          <w:lang w:val="en-GB"/>
        </w:rPr>
        <w:t>usle</w:t>
      </w:r>
      <w:r w:rsidRPr="00C4454E">
        <w:rPr>
          <w:rFonts w:cstheme="minorHAnsi"/>
          <w:color w:val="000000"/>
          <w:sz w:val="24"/>
          <w:szCs w:val="24"/>
          <w:vertAlign w:val="superscript"/>
          <w:lang w:val="en-GB"/>
        </w:rPr>
        <w:t>1, *</w:t>
      </w:r>
      <w:r w:rsidRPr="00C4454E">
        <w:rPr>
          <w:rFonts w:cstheme="minorHAnsi"/>
          <w:color w:val="000000"/>
          <w:sz w:val="24"/>
          <w:szCs w:val="24"/>
          <w:lang w:val="en-GB"/>
        </w:rPr>
        <w:t xml:space="preserve">, </w:t>
      </w:r>
      <w:proofErr w:type="spellStart"/>
      <w:r w:rsidRPr="00C4454E">
        <w:rPr>
          <w:rFonts w:cstheme="minorHAnsi"/>
          <w:color w:val="000000"/>
          <w:sz w:val="24"/>
          <w:szCs w:val="24"/>
          <w:lang w:val="en-GB"/>
        </w:rPr>
        <w:t>Janosch</w:t>
      </w:r>
      <w:proofErr w:type="spellEnd"/>
      <w:r w:rsidRPr="00C4454E">
        <w:rPr>
          <w:rFonts w:cstheme="minorHAnsi"/>
          <w:color w:val="000000"/>
          <w:sz w:val="24"/>
          <w:szCs w:val="24"/>
          <w:lang w:val="en-GB"/>
        </w:rPr>
        <w:t xml:space="preserve"> Brandhorst</w:t>
      </w:r>
      <w:r w:rsidRPr="00C4454E">
        <w:rPr>
          <w:rFonts w:cstheme="minorHAnsi"/>
          <w:color w:val="000000"/>
          <w:sz w:val="24"/>
          <w:szCs w:val="24"/>
          <w:vertAlign w:val="superscript"/>
          <w:lang w:val="en-GB"/>
        </w:rPr>
        <w:t>1</w:t>
      </w:r>
      <w:r w:rsidRPr="00C4454E">
        <w:rPr>
          <w:rFonts w:cstheme="minorHAnsi"/>
          <w:color w:val="000000"/>
          <w:sz w:val="24"/>
          <w:szCs w:val="24"/>
          <w:lang w:val="en-GB"/>
        </w:rPr>
        <w:t>, Philipp S. Simon</w:t>
      </w:r>
      <w:r w:rsidRPr="00C4454E">
        <w:rPr>
          <w:rFonts w:cstheme="minorHAnsi"/>
          <w:color w:val="000000"/>
          <w:sz w:val="24"/>
          <w:szCs w:val="24"/>
          <w:vertAlign w:val="superscript"/>
          <w:lang w:val="en-GB"/>
        </w:rPr>
        <w:t>1,2</w:t>
      </w:r>
      <w:r w:rsidRPr="00C4454E">
        <w:rPr>
          <w:rFonts w:cstheme="minorHAnsi"/>
          <w:color w:val="000000"/>
          <w:sz w:val="24"/>
          <w:szCs w:val="24"/>
          <w:lang w:val="en-GB"/>
        </w:rPr>
        <w:t>, Holger Dau</w:t>
      </w:r>
      <w:r w:rsidRPr="00C4454E">
        <w:rPr>
          <w:rFonts w:cstheme="minorHAnsi"/>
          <w:color w:val="000000"/>
          <w:sz w:val="24"/>
          <w:szCs w:val="24"/>
          <w:vertAlign w:val="superscript"/>
          <w:lang w:val="en-GB"/>
        </w:rPr>
        <w:t>1, *</w:t>
      </w:r>
    </w:p>
    <w:p w14:paraId="17D49B09" w14:textId="77777777" w:rsidR="005251A7" w:rsidRPr="00105A03" w:rsidRDefault="005251A7" w:rsidP="00463B77">
      <w:pPr>
        <w:spacing w:before="60" w:afterLines="60" w:after="144" w:line="264" w:lineRule="auto"/>
        <w:jc w:val="both"/>
        <w:rPr>
          <w:rFonts w:cstheme="minorHAnsi"/>
          <w:sz w:val="24"/>
          <w:szCs w:val="24"/>
          <w:lang w:val="en-GB"/>
        </w:rPr>
      </w:pPr>
      <w:r w:rsidRPr="00487B31">
        <w:rPr>
          <w:rFonts w:cstheme="minorHAnsi"/>
          <w:sz w:val="24"/>
          <w:szCs w:val="24"/>
          <w:lang w:val="en-GB"/>
        </w:rPr>
        <w:t xml:space="preserve">1 </w:t>
      </w:r>
      <w:r w:rsidRPr="00105A03">
        <w:rPr>
          <w:rFonts w:cstheme="minorHAnsi"/>
          <w:sz w:val="24"/>
          <w:szCs w:val="24"/>
          <w:lang w:val="en-GB"/>
        </w:rPr>
        <w:t xml:space="preserve">Department of Physics, </w:t>
      </w:r>
      <w:proofErr w:type="spellStart"/>
      <w:r w:rsidRPr="00105A03">
        <w:rPr>
          <w:rFonts w:cstheme="minorHAnsi"/>
          <w:sz w:val="24"/>
          <w:szCs w:val="24"/>
          <w:lang w:val="en-GB"/>
        </w:rPr>
        <w:t>Freie</w:t>
      </w:r>
      <w:proofErr w:type="spellEnd"/>
      <w:r w:rsidRPr="00105A03">
        <w:rPr>
          <w:rFonts w:cstheme="minorHAnsi"/>
          <w:sz w:val="24"/>
          <w:szCs w:val="24"/>
          <w:lang w:val="en-GB"/>
        </w:rPr>
        <w:t xml:space="preserve"> Universität Berlin, Berlin, Germany.</w:t>
      </w:r>
    </w:p>
    <w:p w14:paraId="524C5B38" w14:textId="77777777" w:rsidR="005251A7" w:rsidRPr="00487B31" w:rsidRDefault="005251A7" w:rsidP="00463B77">
      <w:pPr>
        <w:spacing w:before="60" w:afterLines="60" w:after="144" w:line="264" w:lineRule="auto"/>
        <w:jc w:val="both"/>
        <w:rPr>
          <w:rFonts w:cstheme="minorHAnsi"/>
          <w:sz w:val="24"/>
          <w:szCs w:val="24"/>
          <w:lang w:val="en-GB"/>
        </w:rPr>
      </w:pPr>
      <w:r w:rsidRPr="00487B31">
        <w:rPr>
          <w:rFonts w:cstheme="minorHAnsi"/>
          <w:sz w:val="24"/>
          <w:szCs w:val="24"/>
          <w:lang w:val="en-GB"/>
        </w:rPr>
        <w:t>2 Molecular Biophysics and Integrated Bioimaging Division, Lawrence Berkeley National Laboratory, Berkeley, CA, USA.</w:t>
      </w:r>
    </w:p>
    <w:p w14:paraId="565460F6" w14:textId="77777777" w:rsidR="005251A7" w:rsidRPr="00487B31" w:rsidRDefault="005251A7" w:rsidP="00463B77">
      <w:pPr>
        <w:spacing w:before="60" w:afterLines="60" w:after="144" w:line="264" w:lineRule="auto"/>
        <w:rPr>
          <w:rFonts w:cstheme="minorHAnsi"/>
          <w:color w:val="000000"/>
          <w:sz w:val="24"/>
          <w:szCs w:val="24"/>
          <w:lang w:val="en-GB"/>
        </w:rPr>
      </w:pPr>
      <w:r w:rsidRPr="009242CE">
        <w:rPr>
          <w:rFonts w:cstheme="minorHAnsi"/>
          <w:color w:val="000000"/>
          <w:sz w:val="24"/>
          <w:szCs w:val="24"/>
          <w:lang w:val="en-GB"/>
        </w:rPr>
        <w:t>*</w:t>
      </w:r>
      <w:r w:rsidRPr="00487B31">
        <w:rPr>
          <w:rFonts w:cstheme="minorHAnsi"/>
          <w:color w:val="000000"/>
          <w:sz w:val="24"/>
          <w:szCs w:val="24"/>
          <w:lang w:val="en-GB"/>
        </w:rPr>
        <w:t xml:space="preserve"> Authors to whom correspondence should be addressed:</w:t>
      </w:r>
    </w:p>
    <w:p w14:paraId="7E18B39A" w14:textId="77777777" w:rsidR="005251A7" w:rsidRPr="00C8135B" w:rsidRDefault="005251A7" w:rsidP="00463B77">
      <w:pPr>
        <w:spacing w:before="60" w:afterLines="60" w:after="144" w:line="264" w:lineRule="auto"/>
        <w:jc w:val="both"/>
        <w:rPr>
          <w:rFonts w:cstheme="minorHAnsi"/>
          <w:lang w:val="en-GB"/>
        </w:rPr>
      </w:pPr>
      <w:r w:rsidRPr="00487B31">
        <w:rPr>
          <w:rFonts w:cstheme="minorHAnsi"/>
          <w:color w:val="000000"/>
          <w:sz w:val="24"/>
          <w:szCs w:val="24"/>
          <w:lang w:val="en-GB"/>
        </w:rPr>
        <w:t>holger.dau@fu-berlin.de</w:t>
      </w:r>
      <w:bookmarkStart w:id="0" w:name="_Hlk141785204"/>
      <w:r w:rsidRPr="005A049B">
        <w:rPr>
          <w:rFonts w:cstheme="minorHAnsi"/>
          <w:color w:val="000000"/>
          <w:sz w:val="24"/>
          <w:szCs w:val="24"/>
          <w:lang w:val="en-GB"/>
        </w:rPr>
        <w:t>;</w:t>
      </w:r>
      <w:r w:rsidRPr="00C8135B">
        <w:rPr>
          <w:rFonts w:cstheme="minorHAnsi"/>
          <w:sz w:val="24"/>
          <w:szCs w:val="24"/>
          <w:lang w:val="en-GB"/>
        </w:rPr>
        <w:t xml:space="preserve"> </w:t>
      </w:r>
      <w:bookmarkEnd w:id="0"/>
      <w:r w:rsidRPr="00C8135B">
        <w:rPr>
          <w:rFonts w:cstheme="minorHAnsi"/>
          <w:lang w:val="en-GB"/>
        </w:rPr>
        <w:t>sarah.maeusle@fu-berlin.de</w:t>
      </w:r>
    </w:p>
    <w:p w14:paraId="14AF0CEA" w14:textId="77777777" w:rsidR="005251A7" w:rsidRDefault="005251A7">
      <w:pPr>
        <w:rPr>
          <w:rFonts w:asciiTheme="minorHAnsi" w:hAnsiTheme="minorHAnsi" w:cstheme="minorHAnsi"/>
        </w:rPr>
      </w:pPr>
    </w:p>
    <w:p w14:paraId="1A8F2B20" w14:textId="77777777" w:rsidR="005251A7" w:rsidRDefault="005251A7">
      <w:pPr>
        <w:rPr>
          <w:rFonts w:asciiTheme="minorHAnsi" w:hAnsiTheme="minorHAnsi" w:cstheme="minorHAnsi"/>
        </w:rPr>
      </w:pPr>
    </w:p>
    <w:p w14:paraId="0176345C" w14:textId="77777777" w:rsidR="005251A7" w:rsidRPr="006273FC" w:rsidRDefault="005251A7">
      <w:pPr>
        <w:rPr>
          <w:rFonts w:asciiTheme="minorHAnsi" w:hAnsiTheme="minorHAnsi" w:cstheme="minorHAnsi"/>
        </w:rPr>
      </w:pPr>
    </w:p>
    <w:p w14:paraId="2EC356B5" w14:textId="77777777" w:rsidR="005251A7" w:rsidRPr="00B30DE4" w:rsidRDefault="005251A7">
      <w:pPr>
        <w:rPr>
          <w:rFonts w:asciiTheme="minorHAnsi" w:hAnsiTheme="minorHAnsi" w:cstheme="minorHAnsi"/>
          <w:sz w:val="20"/>
          <w:szCs w:val="20"/>
        </w:rPr>
      </w:pPr>
      <w:r w:rsidRPr="00B30DE4">
        <w:rPr>
          <w:rFonts w:asciiTheme="minorHAnsi" w:hAnsiTheme="minorHAnsi" w:cstheme="minorHAnsi"/>
          <w:b/>
          <w:bCs/>
          <w:sz w:val="24"/>
          <w:szCs w:val="24"/>
        </w:rPr>
        <w:t>1.</w:t>
      </w:r>
      <w:r>
        <w:rPr>
          <w:rFonts w:asciiTheme="minorHAnsi" w:hAnsiTheme="minorHAnsi" w:cstheme="minorHAnsi"/>
          <w:b/>
          <w:bCs/>
          <w:sz w:val="24"/>
          <w:szCs w:val="24"/>
        </w:rPr>
        <w:t xml:space="preserve"> P680</w:t>
      </w:r>
      <w:r w:rsidRPr="000776DC">
        <w:rPr>
          <w:rFonts w:asciiTheme="minorHAnsi" w:hAnsiTheme="minorHAnsi" w:cstheme="minorHAnsi"/>
          <w:b/>
          <w:bCs/>
          <w:sz w:val="24"/>
          <w:szCs w:val="24"/>
          <w:vertAlign w:val="superscript"/>
        </w:rPr>
        <w:t>+</w:t>
      </w:r>
      <w:r>
        <w:rPr>
          <w:rFonts w:asciiTheme="minorHAnsi" w:hAnsiTheme="minorHAnsi" w:cstheme="minorHAnsi"/>
          <w:b/>
          <w:bCs/>
          <w:sz w:val="24"/>
          <w:szCs w:val="24"/>
        </w:rPr>
        <w:t xml:space="preserve"> Transients: </w:t>
      </w:r>
      <w:r w:rsidRPr="00B30DE4">
        <w:rPr>
          <w:rFonts w:asciiTheme="minorHAnsi" w:hAnsiTheme="minorHAnsi" w:cstheme="minorHAnsi"/>
          <w:b/>
          <w:bCs/>
          <w:sz w:val="24"/>
          <w:szCs w:val="24"/>
        </w:rPr>
        <w:t>Details on the Fitting Procedure and Calculated Fit Parameters</w:t>
      </w:r>
    </w:p>
    <w:p w14:paraId="16E23AD2" w14:textId="77777777" w:rsidR="005251A7" w:rsidRPr="000776DC" w:rsidRDefault="005251A7" w:rsidP="00343787">
      <w:pPr>
        <w:jc w:val="both"/>
        <w:rPr>
          <w:rFonts w:asciiTheme="minorHAnsi" w:eastAsiaTheme="minorEastAsia" w:hAnsiTheme="minorHAnsi" w:cstheme="minorHAnsi"/>
          <w:bCs/>
          <w:color w:val="000000"/>
          <w:sz w:val="24"/>
          <w:szCs w:val="24"/>
        </w:rPr>
      </w:pPr>
      <w:r w:rsidRPr="00833010">
        <w:rPr>
          <w:rFonts w:asciiTheme="minorHAnsi" w:eastAsiaTheme="minorEastAsia" w:hAnsiTheme="minorHAnsi" w:cstheme="minorHAnsi"/>
          <w:bCs/>
          <w:color w:val="000000"/>
          <w:sz w:val="24"/>
          <w:szCs w:val="24"/>
        </w:rPr>
        <w:t>Transients were fit</w:t>
      </w:r>
      <w:r>
        <w:rPr>
          <w:rFonts w:asciiTheme="minorHAnsi" w:eastAsiaTheme="minorEastAsia" w:hAnsiTheme="minorHAnsi" w:cstheme="minorHAnsi"/>
          <w:bCs/>
          <w:color w:val="000000"/>
          <w:sz w:val="24"/>
          <w:szCs w:val="24"/>
        </w:rPr>
        <w:t xml:space="preserve"> in the range of 0-100 µs to</w:t>
      </w:r>
      <w:r w:rsidRPr="00833010">
        <w:rPr>
          <w:rFonts w:asciiTheme="minorHAnsi" w:eastAsiaTheme="minorEastAsia" w:hAnsiTheme="minorHAnsi" w:cstheme="minorHAnsi"/>
          <w:bCs/>
          <w:color w:val="000000"/>
          <w:sz w:val="24"/>
          <w:szCs w:val="24"/>
        </w:rPr>
        <w:t xml:space="preserve"> a model defined by a sum of four exponentials parametrized as follows: </w:t>
      </w:r>
    </w:p>
    <w:p w14:paraId="7FF739D4" w14:textId="77777777" w:rsidR="005251A7" w:rsidRDefault="005251A7" w:rsidP="000776DC">
      <w:pPr>
        <w:jc w:val="center"/>
        <w:rPr>
          <w:rFonts w:asciiTheme="minorHAnsi" w:eastAsiaTheme="minorEastAsia" w:hAnsiTheme="minorHAnsi" w:cstheme="minorHAnsi"/>
          <w:iCs/>
          <w:kern w:val="2"/>
          <w:sz w:val="24"/>
          <w:szCs w:val="24"/>
          <w14:ligatures w14:val="standardContextual"/>
        </w:rPr>
      </w:pPr>
      <m:oMath>
        <m:r>
          <w:rPr>
            <w:rFonts w:ascii="Cambria Math" w:hAnsi="Cambria Math" w:cstheme="minorHAnsi"/>
          </w:rPr>
          <m:t>y</m:t>
        </m:r>
        <m:d>
          <m:dPr>
            <m:ctrlPr>
              <w:rPr>
                <w:rFonts w:ascii="Cambria Math" w:hAnsi="Cambria Math" w:cstheme="minorHAnsi"/>
              </w:rPr>
            </m:ctrlPr>
          </m:dPr>
          <m:e>
            <m:r>
              <w:rPr>
                <w:rFonts w:ascii="Cambria Math" w:hAnsi="Cambria Math" w:cstheme="minorHAnsi"/>
              </w:rPr>
              <m:t>t</m:t>
            </m:r>
          </m:e>
        </m:d>
        <m: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y</m:t>
            </m:r>
          </m:e>
          <m:sub>
            <m:r>
              <w:rPr>
                <w:rFonts w:ascii="Cambria Math" w:hAnsi="Cambria Math" w:cstheme="minorHAnsi"/>
              </w:rPr>
              <m:t>o</m:t>
            </m:r>
          </m:sub>
        </m:sSub>
        <m: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a</m:t>
            </m:r>
          </m:e>
          <m:sub>
            <m:r>
              <w:rPr>
                <w:rFonts w:ascii="Cambria Math" w:hAnsi="Cambria Math" w:cstheme="minorHAnsi"/>
              </w:rPr>
              <m:t>1</m:t>
            </m:r>
          </m:sub>
        </m:sSub>
        <m:sSup>
          <m:sSupPr>
            <m:ctrlPr>
              <w:rPr>
                <w:rFonts w:ascii="Cambria Math" w:hAnsi="Cambria Math" w:cstheme="minorHAnsi"/>
              </w:rPr>
            </m:ctrlPr>
          </m:sSupPr>
          <m:e>
            <m:r>
              <w:rPr>
                <w:rFonts w:ascii="Cambria Math" w:hAnsi="Cambria Math" w:cstheme="minorHAnsi"/>
              </w:rPr>
              <m:t>e</m:t>
            </m:r>
          </m:e>
          <m:sup>
            <m:f>
              <m:fPr>
                <m:type m:val="lin"/>
                <m:ctrlPr>
                  <w:rPr>
                    <w:rFonts w:ascii="Cambria Math" w:hAnsi="Cambria Math" w:cstheme="minorHAnsi"/>
                  </w:rPr>
                </m:ctrlPr>
              </m:fPr>
              <m:num>
                <m:r>
                  <w:rPr>
                    <w:rFonts w:ascii="Cambria Math" w:hAnsi="Cambria Math" w:cstheme="minorHAnsi"/>
                  </w:rPr>
                  <m:t>-t</m:t>
                </m:r>
              </m:num>
              <m:den>
                <m:sSub>
                  <m:sSubPr>
                    <m:ctrlPr>
                      <w:rPr>
                        <w:rFonts w:ascii="Cambria Math" w:hAnsi="Cambria Math" w:cstheme="minorHAnsi"/>
                      </w:rPr>
                    </m:ctrlPr>
                  </m:sSubPr>
                  <m:e>
                    <m:r>
                      <w:rPr>
                        <w:rFonts w:ascii="Cambria Math" w:hAnsi="Cambria Math" w:cstheme="minorHAnsi"/>
                      </w:rPr>
                      <m:t>τ</m:t>
                    </m:r>
                  </m:e>
                  <m:sub>
                    <m:r>
                      <w:rPr>
                        <w:rFonts w:ascii="Cambria Math" w:hAnsi="Cambria Math" w:cstheme="minorHAnsi"/>
                      </w:rPr>
                      <m:t>1</m:t>
                    </m:r>
                  </m:sub>
                </m:sSub>
              </m:den>
            </m:f>
          </m:sup>
        </m:sSup>
        <m: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a</m:t>
            </m:r>
          </m:e>
          <m:sub>
            <m:r>
              <w:rPr>
                <w:rFonts w:ascii="Cambria Math" w:hAnsi="Cambria Math" w:cstheme="minorHAnsi"/>
              </w:rPr>
              <m:t>2</m:t>
            </m:r>
          </m:sub>
        </m:sSub>
        <m:sSup>
          <m:sSupPr>
            <m:ctrlPr>
              <w:rPr>
                <w:rFonts w:ascii="Cambria Math" w:hAnsi="Cambria Math" w:cstheme="minorHAnsi"/>
              </w:rPr>
            </m:ctrlPr>
          </m:sSupPr>
          <m:e>
            <m:r>
              <w:rPr>
                <w:rFonts w:ascii="Cambria Math" w:hAnsi="Cambria Math" w:cstheme="minorHAnsi"/>
              </w:rPr>
              <m:t>e</m:t>
            </m:r>
          </m:e>
          <m:sup>
            <m:f>
              <m:fPr>
                <m:type m:val="lin"/>
                <m:ctrlPr>
                  <w:rPr>
                    <w:rFonts w:ascii="Cambria Math" w:hAnsi="Cambria Math" w:cstheme="minorHAnsi"/>
                  </w:rPr>
                </m:ctrlPr>
              </m:fPr>
              <m:num>
                <m:r>
                  <w:rPr>
                    <w:rFonts w:ascii="Cambria Math" w:hAnsi="Cambria Math" w:cstheme="minorHAnsi"/>
                  </w:rPr>
                  <m:t>-t</m:t>
                </m:r>
              </m:num>
              <m:den>
                <m:sSub>
                  <m:sSubPr>
                    <m:ctrlPr>
                      <w:rPr>
                        <w:rFonts w:ascii="Cambria Math" w:hAnsi="Cambria Math" w:cstheme="minorHAnsi"/>
                      </w:rPr>
                    </m:ctrlPr>
                  </m:sSubPr>
                  <m:e>
                    <m:r>
                      <w:rPr>
                        <w:rFonts w:ascii="Cambria Math" w:hAnsi="Cambria Math" w:cstheme="minorHAnsi"/>
                      </w:rPr>
                      <m:t>τ</m:t>
                    </m:r>
                  </m:e>
                  <m:sub>
                    <m:r>
                      <w:rPr>
                        <w:rFonts w:ascii="Cambria Math" w:hAnsi="Cambria Math" w:cstheme="minorHAnsi"/>
                      </w:rPr>
                      <m:t>2</m:t>
                    </m:r>
                  </m:sub>
                </m:sSub>
              </m:den>
            </m:f>
          </m:sup>
        </m:sSup>
        <m: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a</m:t>
            </m:r>
          </m:e>
          <m:sub>
            <m:r>
              <w:rPr>
                <w:rFonts w:ascii="Cambria Math" w:hAnsi="Cambria Math" w:cstheme="minorHAnsi"/>
              </w:rPr>
              <m:t>3</m:t>
            </m:r>
          </m:sub>
        </m:sSub>
        <m:sSup>
          <m:sSupPr>
            <m:ctrlPr>
              <w:rPr>
                <w:rFonts w:ascii="Cambria Math" w:hAnsi="Cambria Math" w:cstheme="minorHAnsi"/>
              </w:rPr>
            </m:ctrlPr>
          </m:sSupPr>
          <m:e>
            <m:r>
              <w:rPr>
                <w:rFonts w:ascii="Cambria Math" w:hAnsi="Cambria Math" w:cstheme="minorHAnsi"/>
              </w:rPr>
              <m:t>e</m:t>
            </m:r>
          </m:e>
          <m:sup>
            <m:f>
              <m:fPr>
                <m:type m:val="lin"/>
                <m:ctrlPr>
                  <w:rPr>
                    <w:rFonts w:ascii="Cambria Math" w:hAnsi="Cambria Math" w:cstheme="minorHAnsi"/>
                  </w:rPr>
                </m:ctrlPr>
              </m:fPr>
              <m:num>
                <m:r>
                  <w:rPr>
                    <w:rFonts w:ascii="Cambria Math" w:hAnsi="Cambria Math" w:cstheme="minorHAnsi"/>
                  </w:rPr>
                  <m:t>-t</m:t>
                </m:r>
              </m:num>
              <m:den>
                <m:sSub>
                  <m:sSubPr>
                    <m:ctrlPr>
                      <w:rPr>
                        <w:rFonts w:ascii="Cambria Math" w:hAnsi="Cambria Math" w:cstheme="minorHAnsi"/>
                      </w:rPr>
                    </m:ctrlPr>
                  </m:sSubPr>
                  <m:e>
                    <m:r>
                      <w:rPr>
                        <w:rFonts w:ascii="Cambria Math" w:hAnsi="Cambria Math" w:cstheme="minorHAnsi"/>
                      </w:rPr>
                      <m:t>τ</m:t>
                    </m:r>
                  </m:e>
                  <m:sub>
                    <m:r>
                      <w:rPr>
                        <w:rFonts w:ascii="Cambria Math" w:hAnsi="Cambria Math" w:cstheme="minorHAnsi"/>
                      </w:rPr>
                      <m:t>3</m:t>
                    </m:r>
                  </m:sub>
                </m:sSub>
              </m:den>
            </m:f>
          </m:sup>
        </m:sSup>
        <m:r>
          <w:rPr>
            <w:rFonts w:ascii="Cambria Math" w:hAnsi="Cambria Math" w:cstheme="minorHAnsi"/>
          </w:rPr>
          <m:t>+</m:t>
        </m:r>
        <m:sSub>
          <m:sSubPr>
            <m:ctrlPr>
              <w:rPr>
                <w:rFonts w:ascii="Cambria Math" w:hAnsi="Cambria Math" w:cstheme="minorHAnsi"/>
              </w:rPr>
            </m:ctrlPr>
          </m:sSubPr>
          <m:e>
            <m:r>
              <w:rPr>
                <w:rFonts w:ascii="Cambria Math" w:hAnsi="Cambria Math" w:cstheme="minorHAnsi"/>
              </w:rPr>
              <m:t>a</m:t>
            </m:r>
          </m:e>
          <m:sub>
            <m:r>
              <w:rPr>
                <w:rFonts w:ascii="Cambria Math" w:hAnsi="Cambria Math" w:cstheme="minorHAnsi"/>
              </w:rPr>
              <m:t>4</m:t>
            </m:r>
          </m:sub>
        </m:sSub>
        <m:sSup>
          <m:sSupPr>
            <m:ctrlPr>
              <w:rPr>
                <w:rFonts w:ascii="Cambria Math" w:hAnsi="Cambria Math" w:cstheme="minorHAnsi"/>
              </w:rPr>
            </m:ctrlPr>
          </m:sSupPr>
          <m:e>
            <m:r>
              <w:rPr>
                <w:rFonts w:ascii="Cambria Math" w:hAnsi="Cambria Math" w:cstheme="minorHAnsi"/>
              </w:rPr>
              <m:t>e</m:t>
            </m:r>
          </m:e>
          <m:sup>
            <m:f>
              <m:fPr>
                <m:type m:val="lin"/>
                <m:ctrlPr>
                  <w:rPr>
                    <w:rFonts w:ascii="Cambria Math" w:hAnsi="Cambria Math" w:cstheme="minorHAnsi"/>
                  </w:rPr>
                </m:ctrlPr>
              </m:fPr>
              <m:num>
                <m:r>
                  <w:rPr>
                    <w:rFonts w:ascii="Cambria Math" w:hAnsi="Cambria Math" w:cstheme="minorHAnsi"/>
                  </w:rPr>
                  <m:t>-t</m:t>
                </m:r>
              </m:num>
              <m:den>
                <m:sSub>
                  <m:sSubPr>
                    <m:ctrlPr>
                      <w:rPr>
                        <w:rFonts w:ascii="Cambria Math" w:hAnsi="Cambria Math" w:cstheme="minorHAnsi"/>
                      </w:rPr>
                    </m:ctrlPr>
                  </m:sSubPr>
                  <m:e>
                    <m:r>
                      <w:rPr>
                        <w:rFonts w:ascii="Cambria Math" w:hAnsi="Cambria Math" w:cstheme="minorHAnsi"/>
                      </w:rPr>
                      <m:t>τ</m:t>
                    </m:r>
                  </m:e>
                  <m:sub>
                    <m:r>
                      <w:rPr>
                        <w:rFonts w:ascii="Cambria Math" w:hAnsi="Cambria Math" w:cstheme="minorHAnsi"/>
                      </w:rPr>
                      <m:t>4</m:t>
                    </m:r>
                  </m:sub>
                </m:sSub>
              </m:den>
            </m:f>
          </m:sup>
        </m:sSup>
      </m:oMath>
      <w:r w:rsidRPr="00833010">
        <w:rPr>
          <w:rFonts w:asciiTheme="minorHAnsi" w:eastAsiaTheme="minorEastAsia" w:hAnsiTheme="minorHAnsi" w:cstheme="minorHAnsi"/>
          <w:iCs/>
          <w:kern w:val="2"/>
          <w:sz w:val="24"/>
          <w:szCs w:val="24"/>
          <w14:ligatures w14:val="standardContextual"/>
        </w:rPr>
        <w:t xml:space="preserve">. </w:t>
      </w:r>
      <w:r>
        <w:rPr>
          <w:rFonts w:asciiTheme="minorHAnsi" w:eastAsiaTheme="minorEastAsia" w:hAnsiTheme="minorHAnsi" w:cstheme="minorHAnsi"/>
          <w:iCs/>
          <w:kern w:val="2"/>
          <w:sz w:val="24"/>
          <w:szCs w:val="24"/>
          <w14:ligatures w14:val="standardContextual"/>
        </w:rPr>
        <w:tab/>
      </w:r>
      <w:r>
        <w:rPr>
          <w:rFonts w:asciiTheme="minorHAnsi" w:eastAsiaTheme="minorEastAsia" w:hAnsiTheme="minorHAnsi" w:cstheme="minorHAnsi"/>
          <w:iCs/>
          <w:kern w:val="2"/>
          <w:sz w:val="24"/>
          <w:szCs w:val="24"/>
          <w14:ligatures w14:val="standardContextual"/>
        </w:rPr>
        <w:tab/>
        <w:t>(Eq. S1)</w:t>
      </w:r>
    </w:p>
    <w:p w14:paraId="4A7270AA" w14:textId="77777777" w:rsidR="005251A7" w:rsidRDefault="005251A7" w:rsidP="00343787">
      <w:pPr>
        <w:jc w:val="both"/>
        <w:rPr>
          <w:rFonts w:asciiTheme="minorHAnsi" w:eastAsiaTheme="minorEastAsia" w:hAnsiTheme="minorHAnsi" w:cstheme="minorHAnsi"/>
          <w:iCs/>
          <w:sz w:val="24"/>
          <w:szCs w:val="24"/>
        </w:rPr>
      </w:pPr>
      <w:r w:rsidRPr="00833010">
        <w:rPr>
          <w:rFonts w:asciiTheme="minorHAnsi" w:eastAsiaTheme="minorEastAsia" w:hAnsiTheme="minorHAnsi" w:cstheme="minorHAnsi"/>
          <w:iCs/>
          <w:sz w:val="24"/>
          <w:szCs w:val="24"/>
        </w:rPr>
        <w:t xml:space="preserve">Additionally, an instrument response function (IRF) was taken into consideration which </w:t>
      </w:r>
      <w:r>
        <w:rPr>
          <w:rFonts w:asciiTheme="minorHAnsi" w:eastAsiaTheme="minorEastAsia" w:hAnsiTheme="minorHAnsi" w:cstheme="minorHAnsi"/>
          <w:iCs/>
          <w:sz w:val="24"/>
          <w:szCs w:val="24"/>
        </w:rPr>
        <w:t>was iteratively</w:t>
      </w:r>
      <w:r w:rsidRPr="00833010">
        <w:rPr>
          <w:rFonts w:asciiTheme="minorHAnsi" w:eastAsiaTheme="minorEastAsia" w:hAnsiTheme="minorHAnsi" w:cstheme="minorHAnsi"/>
          <w:iCs/>
          <w:sz w:val="24"/>
          <w:szCs w:val="24"/>
        </w:rPr>
        <w:t xml:space="preserve"> convolved with the multi</w:t>
      </w:r>
      <w:r>
        <w:rPr>
          <w:rFonts w:asciiTheme="minorHAnsi" w:eastAsiaTheme="minorEastAsia" w:hAnsiTheme="minorHAnsi" w:cstheme="minorHAnsi"/>
          <w:iCs/>
          <w:sz w:val="24"/>
          <w:szCs w:val="24"/>
        </w:rPr>
        <w:t>-</w:t>
      </w:r>
      <w:r w:rsidRPr="00833010">
        <w:rPr>
          <w:rFonts w:asciiTheme="minorHAnsi" w:eastAsiaTheme="minorEastAsia" w:hAnsiTheme="minorHAnsi" w:cstheme="minorHAnsi"/>
          <w:iCs/>
          <w:sz w:val="24"/>
          <w:szCs w:val="24"/>
        </w:rPr>
        <w:t>exponential model</w:t>
      </w:r>
      <w:r>
        <w:rPr>
          <w:rFonts w:asciiTheme="minorHAnsi" w:eastAsiaTheme="minorEastAsia" w:hAnsiTheme="minorHAnsi" w:cstheme="minorHAnsi"/>
          <w:iCs/>
          <w:sz w:val="24"/>
          <w:szCs w:val="24"/>
        </w:rPr>
        <w:t xml:space="preserve"> during the least-squares optimization process</w:t>
      </w:r>
      <w:r w:rsidRPr="00833010">
        <w:rPr>
          <w:rFonts w:asciiTheme="minorHAnsi" w:eastAsiaTheme="minorEastAsia" w:hAnsiTheme="minorHAnsi" w:cstheme="minorHAnsi"/>
          <w:iCs/>
          <w:sz w:val="24"/>
          <w:szCs w:val="24"/>
        </w:rPr>
        <w:t xml:space="preserve">. This was done </w:t>
      </w:r>
      <w:r>
        <w:rPr>
          <w:rFonts w:asciiTheme="minorHAnsi" w:eastAsiaTheme="minorEastAsia" w:hAnsiTheme="minorHAnsi" w:cstheme="minorHAnsi"/>
          <w:iCs/>
          <w:sz w:val="24"/>
          <w:szCs w:val="24"/>
        </w:rPr>
        <w:t xml:space="preserve">to account for the laser pulse width of about 5 ns FWHM (full width at half maximum) and response time of the detector preamplifier (ca. 15 ns corresponding to 10 MHz cut-off frequency). The </w:t>
      </w:r>
      <w:r w:rsidRPr="00833010">
        <w:rPr>
          <w:rFonts w:asciiTheme="minorHAnsi" w:eastAsiaTheme="minorEastAsia" w:hAnsiTheme="minorHAnsi" w:cstheme="minorHAnsi"/>
          <w:iCs/>
          <w:sz w:val="24"/>
          <w:szCs w:val="24"/>
        </w:rPr>
        <w:t xml:space="preserve">IRF is </w:t>
      </w:r>
      <w:r>
        <w:rPr>
          <w:rFonts w:asciiTheme="minorHAnsi" w:eastAsiaTheme="minorEastAsia" w:hAnsiTheme="minorHAnsi" w:cstheme="minorHAnsi"/>
          <w:iCs/>
          <w:sz w:val="24"/>
          <w:szCs w:val="24"/>
        </w:rPr>
        <w:t>approximated</w:t>
      </w:r>
      <w:r w:rsidRPr="00833010">
        <w:rPr>
          <w:rFonts w:asciiTheme="minorHAnsi" w:eastAsiaTheme="minorEastAsia" w:hAnsiTheme="minorHAnsi" w:cstheme="minorHAnsi"/>
          <w:iCs/>
          <w:sz w:val="24"/>
          <w:szCs w:val="24"/>
        </w:rPr>
        <w:t xml:space="preserve"> as</w:t>
      </w:r>
    </w:p>
    <w:p w14:paraId="2359088B" w14:textId="77777777" w:rsidR="005251A7" w:rsidRPr="00E15685" w:rsidRDefault="005251A7" w:rsidP="000776DC">
      <w:pPr>
        <w:jc w:val="center"/>
        <w:rPr>
          <w:rFonts w:asciiTheme="minorHAnsi" w:eastAsiaTheme="minorEastAsia" w:hAnsiTheme="minorHAnsi" w:cstheme="minorHAnsi"/>
          <w:iCs/>
          <w:sz w:val="24"/>
          <w:szCs w:val="24"/>
        </w:rPr>
      </w:pPr>
      <m:oMath>
        <m:r>
          <m:rPr>
            <m:lit/>
            <m:nor/>
          </m:rPr>
          <w:rPr>
            <w:rFonts w:asciiTheme="minorHAnsi" w:hAnsiTheme="minorHAnsi" w:cstheme="minorHAnsi"/>
          </w:rPr>
          <m:t>IRF</m:t>
        </m:r>
        <m:d>
          <m:dPr>
            <m:ctrlPr>
              <w:rPr>
                <w:rFonts w:ascii="Cambria Math" w:hAnsi="Cambria Math" w:cstheme="minorHAnsi"/>
              </w:rPr>
            </m:ctrlPr>
          </m:dPr>
          <m:e>
            <m:r>
              <w:rPr>
                <w:rFonts w:ascii="Cambria Math" w:hAnsi="Cambria Math" w:cstheme="minorHAnsi"/>
              </w:rPr>
              <m:t>τ</m:t>
            </m:r>
          </m:e>
        </m:d>
        <m:r>
          <w:rPr>
            <w:rFonts w:ascii="Cambria Math" w:hAnsi="Cambria Math" w:cstheme="minorHAnsi"/>
          </w:rPr>
          <m:t>=</m:t>
        </m:r>
        <m:sSup>
          <m:sSupPr>
            <m:ctrlPr>
              <w:rPr>
                <w:rFonts w:ascii="Cambria Math" w:hAnsi="Cambria Math" w:cstheme="minorHAnsi"/>
              </w:rPr>
            </m:ctrlPr>
          </m:sSupPr>
          <m:e>
            <m:r>
              <w:rPr>
                <w:rFonts w:ascii="Cambria Math" w:hAnsi="Cambria Math" w:cstheme="minorHAnsi"/>
              </w:rPr>
              <m:t>e</m:t>
            </m:r>
          </m:e>
          <m:sup>
            <m:f>
              <m:fPr>
                <m:ctrlPr>
                  <w:rPr>
                    <w:rFonts w:ascii="Cambria Math" w:hAnsi="Cambria Math" w:cstheme="minorHAnsi"/>
                  </w:rPr>
                </m:ctrlPr>
              </m:fPr>
              <m:num>
                <m:sSup>
                  <m:sSupPr>
                    <m:ctrlPr>
                      <w:rPr>
                        <w:rFonts w:ascii="Cambria Math" w:hAnsi="Cambria Math" w:cstheme="minorHAnsi"/>
                      </w:rPr>
                    </m:ctrlPr>
                  </m:sSupPr>
                  <m:e>
                    <m:r>
                      <w:rPr>
                        <w:rFonts w:ascii="Cambria Math" w:hAnsi="Cambria Math" w:cstheme="minorHAnsi"/>
                      </w:rPr>
                      <m:t>-</m:t>
                    </m:r>
                    <m:d>
                      <m:dPr>
                        <m:ctrlPr>
                          <w:rPr>
                            <w:rFonts w:ascii="Cambria Math" w:hAnsi="Cambria Math" w:cstheme="minorHAnsi"/>
                          </w:rPr>
                        </m:ctrlPr>
                      </m:dPr>
                      <m:e>
                        <m:r>
                          <w:rPr>
                            <w:rFonts w:ascii="Cambria Math" w:hAnsi="Cambria Math" w:cstheme="minorHAnsi"/>
                          </w:rPr>
                          <m:t>τ-</m:t>
                        </m:r>
                        <m:sSub>
                          <m:sSubPr>
                            <m:ctrlPr>
                              <w:rPr>
                                <w:rFonts w:ascii="Cambria Math" w:hAnsi="Cambria Math" w:cstheme="minorHAnsi"/>
                              </w:rPr>
                            </m:ctrlPr>
                          </m:sSubPr>
                          <m:e>
                            <m:r>
                              <w:rPr>
                                <w:rFonts w:ascii="Cambria Math" w:hAnsi="Cambria Math" w:cstheme="minorHAnsi"/>
                              </w:rPr>
                              <m:t>τ</m:t>
                            </m:r>
                          </m:e>
                          <m:sub>
                            <m:r>
                              <w:rPr>
                                <w:rFonts w:ascii="Cambria Math" w:hAnsi="Cambria Math" w:cstheme="minorHAnsi"/>
                              </w:rPr>
                              <m:t>o</m:t>
                            </m:r>
                          </m:sub>
                        </m:sSub>
                      </m:e>
                    </m:d>
                  </m:e>
                  <m:sup>
                    <m:r>
                      <w:rPr>
                        <w:rFonts w:ascii="Cambria Math" w:hAnsi="Cambria Math" w:cstheme="minorHAnsi"/>
                      </w:rPr>
                      <m:t>2</m:t>
                    </m:r>
                  </m:sup>
                </m:sSup>
              </m:num>
              <m:den>
                <m:sSup>
                  <m:sSupPr>
                    <m:ctrlPr>
                      <w:rPr>
                        <w:rFonts w:ascii="Cambria Math" w:hAnsi="Cambria Math" w:cstheme="minorHAnsi"/>
                      </w:rPr>
                    </m:ctrlPr>
                  </m:sSupPr>
                  <m:e>
                    <m:r>
                      <w:rPr>
                        <w:rFonts w:ascii="Cambria Math" w:hAnsi="Cambria Math" w:cstheme="minorHAnsi"/>
                      </w:rPr>
                      <m:t>2σ</m:t>
                    </m:r>
                  </m:e>
                  <m:sup>
                    <m:r>
                      <w:rPr>
                        <w:rFonts w:ascii="Cambria Math" w:hAnsi="Cambria Math" w:cstheme="minorHAnsi"/>
                      </w:rPr>
                      <m:t>2</m:t>
                    </m:r>
                  </m:sup>
                </m:sSup>
              </m:den>
            </m:f>
          </m:sup>
        </m:sSup>
      </m:oMath>
      <w:r w:rsidRPr="00E15685">
        <w:rPr>
          <w:rFonts w:asciiTheme="minorHAnsi" w:eastAsiaTheme="minorEastAsia" w:hAnsiTheme="minorHAnsi" w:cstheme="minorHAnsi"/>
          <w:iCs/>
          <w:sz w:val="24"/>
          <w:szCs w:val="24"/>
        </w:rPr>
        <w:t xml:space="preserve">, </w:t>
      </w:r>
      <w:r w:rsidRPr="00E15685">
        <w:rPr>
          <w:rFonts w:asciiTheme="minorHAnsi" w:eastAsiaTheme="minorEastAsia" w:hAnsiTheme="minorHAnsi" w:cstheme="minorHAnsi"/>
          <w:iCs/>
          <w:sz w:val="24"/>
          <w:szCs w:val="24"/>
        </w:rPr>
        <w:tab/>
      </w:r>
      <w:r w:rsidRPr="00E15685">
        <w:rPr>
          <w:rFonts w:asciiTheme="minorHAnsi" w:eastAsiaTheme="minorEastAsia" w:hAnsiTheme="minorHAnsi" w:cstheme="minorHAnsi"/>
          <w:iCs/>
          <w:sz w:val="24"/>
          <w:szCs w:val="24"/>
        </w:rPr>
        <w:tab/>
        <w:t>(E</w:t>
      </w:r>
      <w:r w:rsidRPr="000776DC">
        <w:rPr>
          <w:rFonts w:asciiTheme="minorHAnsi" w:eastAsiaTheme="minorEastAsia" w:hAnsiTheme="minorHAnsi" w:cstheme="minorHAnsi"/>
          <w:iCs/>
          <w:sz w:val="24"/>
          <w:szCs w:val="24"/>
        </w:rPr>
        <w:t>q. S</w:t>
      </w:r>
      <w:r>
        <w:rPr>
          <w:rFonts w:asciiTheme="minorHAnsi" w:eastAsiaTheme="minorEastAsia" w:hAnsiTheme="minorHAnsi" w:cstheme="minorHAnsi"/>
          <w:iCs/>
          <w:sz w:val="24"/>
          <w:szCs w:val="24"/>
        </w:rPr>
        <w:t>2)</w:t>
      </w:r>
    </w:p>
    <w:p w14:paraId="29A98DB8" w14:textId="77777777" w:rsidR="005251A7" w:rsidRDefault="005251A7" w:rsidP="00343787">
      <w:pPr>
        <w:jc w:val="both"/>
        <w:rPr>
          <w:rFonts w:asciiTheme="minorHAnsi" w:hAnsiTheme="minorHAnsi" w:cstheme="minorHAnsi"/>
          <w:kern w:val="2"/>
          <w:sz w:val="24"/>
          <w:szCs w:val="24"/>
        </w:rPr>
      </w:pPr>
      <w:r w:rsidRPr="00833010">
        <w:rPr>
          <w:rFonts w:asciiTheme="minorHAnsi" w:eastAsiaTheme="minorEastAsia" w:hAnsiTheme="minorHAnsi" w:cstheme="minorHAnsi"/>
          <w:iCs/>
          <w:sz w:val="24"/>
          <w:szCs w:val="24"/>
        </w:rPr>
        <w:t xml:space="preserve">with σ = 17 ns and </w:t>
      </w:r>
      <w:r w:rsidRPr="00833010">
        <w:rPr>
          <w:rFonts w:asciiTheme="minorHAnsi" w:eastAsiaTheme="minorEastAsia" w:hAnsiTheme="minorHAnsi" w:cstheme="minorHAnsi"/>
          <w:i/>
          <w:sz w:val="24"/>
          <w:szCs w:val="24"/>
        </w:rPr>
        <w:t>t</w:t>
      </w:r>
      <w:r w:rsidRPr="00833010">
        <w:rPr>
          <w:rFonts w:asciiTheme="minorHAnsi" w:eastAsiaTheme="minorEastAsia" w:hAnsiTheme="minorHAnsi" w:cstheme="minorHAnsi"/>
          <w:iCs/>
          <w:sz w:val="24"/>
          <w:szCs w:val="24"/>
          <w:vertAlign w:val="subscript"/>
        </w:rPr>
        <w:t xml:space="preserve">0 </w:t>
      </w:r>
      <w:r w:rsidRPr="00833010">
        <w:rPr>
          <w:rFonts w:asciiTheme="minorHAnsi" w:eastAsiaTheme="minorEastAsia" w:hAnsiTheme="minorHAnsi" w:cstheme="minorHAnsi"/>
          <w:iCs/>
          <w:sz w:val="24"/>
          <w:szCs w:val="24"/>
        </w:rPr>
        <w:t>=</w:t>
      </w:r>
      <w:r>
        <w:rPr>
          <w:rFonts w:asciiTheme="minorHAnsi" w:eastAsiaTheme="minorEastAsia" w:hAnsiTheme="minorHAnsi" w:cstheme="minorHAnsi"/>
          <w:iCs/>
          <w:sz w:val="24"/>
          <w:szCs w:val="24"/>
        </w:rPr>
        <w:t xml:space="preserve"> </w:t>
      </w:r>
      <w:r w:rsidRPr="00833010">
        <w:rPr>
          <w:rFonts w:asciiTheme="minorHAnsi" w:eastAsiaTheme="minorEastAsia" w:hAnsiTheme="minorHAnsi" w:cstheme="minorHAnsi"/>
          <w:iCs/>
          <w:sz w:val="24"/>
          <w:szCs w:val="24"/>
        </w:rPr>
        <w:t>44 ns.</w:t>
      </w:r>
      <w:r>
        <w:rPr>
          <w:rFonts w:asciiTheme="minorHAnsi" w:hAnsiTheme="minorHAnsi" w:cstheme="minorHAnsi"/>
          <w:kern w:val="2"/>
          <w:sz w:val="24"/>
          <w:szCs w:val="24"/>
        </w:rPr>
        <w:t xml:space="preserve"> </w:t>
      </w:r>
    </w:p>
    <w:p w14:paraId="68AEA1C9" w14:textId="77777777" w:rsidR="005251A7" w:rsidRDefault="005251A7" w:rsidP="00343787">
      <w:pPr>
        <w:jc w:val="both"/>
        <w:rPr>
          <w:rFonts w:asciiTheme="minorHAnsi" w:hAnsiTheme="minorHAnsi" w:cstheme="minorHAnsi"/>
          <w:kern w:val="2"/>
          <w:sz w:val="24"/>
          <w:szCs w:val="24"/>
        </w:rPr>
      </w:pPr>
      <w:r>
        <w:rPr>
          <w:rFonts w:asciiTheme="minorHAnsi" w:hAnsiTheme="minorHAnsi" w:cstheme="minorHAnsi"/>
          <w:kern w:val="2"/>
          <w:sz w:val="24"/>
          <w:szCs w:val="24"/>
        </w:rPr>
        <w:t xml:space="preserve">The convolution of the ideal time response of PSII (Eq. S1) and the IRF (Eq. S2) was calculated according to: </w:t>
      </w:r>
    </w:p>
    <w:p w14:paraId="0E8182F9" w14:textId="77777777" w:rsidR="005251A7" w:rsidRDefault="005251A7" w:rsidP="000776DC">
      <w:pPr>
        <w:jc w:val="center"/>
        <w:rPr>
          <w:rFonts w:asciiTheme="minorHAnsi" w:hAnsiTheme="minorHAnsi" w:cstheme="minorHAnsi"/>
          <w:sz w:val="24"/>
          <w:szCs w:val="24"/>
        </w:rPr>
      </w:pPr>
      <m:oMath>
        <m:r>
          <w:rPr>
            <w:rFonts w:ascii="Cambria Math" w:hAnsi="Cambria Math" w:cstheme="minorHAnsi"/>
          </w:rPr>
          <m:t>ΔA</m:t>
        </m:r>
        <m:d>
          <m:dPr>
            <m:ctrlPr>
              <w:rPr>
                <w:rFonts w:ascii="Cambria Math" w:hAnsi="Cambria Math" w:cstheme="minorHAnsi"/>
              </w:rPr>
            </m:ctrlPr>
          </m:dPr>
          <m:e>
            <m:r>
              <w:rPr>
                <w:rFonts w:ascii="Cambria Math" w:hAnsi="Cambria Math" w:cstheme="minorHAnsi"/>
              </w:rPr>
              <m:t>t</m:t>
            </m:r>
          </m:e>
        </m:d>
        <m:r>
          <w:rPr>
            <w:rFonts w:ascii="Cambria Math" w:hAnsi="Cambria Math" w:cstheme="minorHAnsi"/>
          </w:rPr>
          <m:t>=</m:t>
        </m:r>
        <m:nary>
          <m:naryPr>
            <m:ctrlPr>
              <w:rPr>
                <w:rFonts w:ascii="Cambria Math" w:hAnsi="Cambria Math" w:cstheme="minorHAnsi"/>
              </w:rPr>
            </m:ctrlPr>
          </m:naryPr>
          <m:sub>
            <m:r>
              <w:rPr>
                <w:rFonts w:ascii="Cambria Math" w:hAnsi="Cambria Math" w:cstheme="minorHAnsi"/>
              </w:rPr>
              <m:t>-∞</m:t>
            </m:r>
          </m:sub>
          <m:sup>
            <m:r>
              <w:rPr>
                <w:rFonts w:ascii="Cambria Math" w:hAnsi="Cambria Math" w:cstheme="minorHAnsi"/>
              </w:rPr>
              <m:t>∞</m:t>
            </m:r>
          </m:sup>
          <m:e>
            <m:r>
              <w:rPr>
                <w:rFonts w:ascii="Cambria Math" w:hAnsi="Cambria Math" w:cstheme="minorHAnsi"/>
              </w:rPr>
              <m:t>y</m:t>
            </m:r>
          </m:e>
        </m:nary>
        <m:d>
          <m:dPr>
            <m:ctrlPr>
              <w:rPr>
                <w:rFonts w:ascii="Cambria Math" w:hAnsi="Cambria Math" w:cstheme="minorHAnsi"/>
              </w:rPr>
            </m:ctrlPr>
          </m:dPr>
          <m:e>
            <m:r>
              <w:rPr>
                <w:rFonts w:ascii="Cambria Math" w:hAnsi="Cambria Math" w:cstheme="minorHAnsi"/>
              </w:rPr>
              <m:t>t-τ</m:t>
            </m:r>
          </m:e>
        </m:d>
        <m:r>
          <w:rPr>
            <w:rFonts w:ascii="Cambria Math" w:hAnsi="Cambria Math" w:cstheme="minorHAnsi"/>
          </w:rPr>
          <m:t>IRF</m:t>
        </m:r>
        <m:d>
          <m:dPr>
            <m:ctrlPr>
              <w:rPr>
                <w:rFonts w:ascii="Cambria Math" w:hAnsi="Cambria Math" w:cstheme="minorHAnsi"/>
              </w:rPr>
            </m:ctrlPr>
          </m:dPr>
          <m:e>
            <m:r>
              <w:rPr>
                <w:rFonts w:ascii="Cambria Math" w:hAnsi="Cambria Math" w:cstheme="minorHAnsi"/>
              </w:rPr>
              <m:t>τ</m:t>
            </m:r>
          </m:e>
        </m:d>
        <m:r>
          <w:rPr>
            <w:rFonts w:ascii="Cambria Math" w:hAnsi="Cambria Math" w:cstheme="minorHAnsi"/>
          </w:rPr>
          <m:t>dτ</m:t>
        </m:r>
      </m:oMath>
      <w:r w:rsidRPr="00833010">
        <w:rPr>
          <w:rFonts w:asciiTheme="minorHAnsi" w:hAnsiTheme="minorHAnsi" w:cstheme="minorHAnsi"/>
          <w:kern w:val="2"/>
          <w:sz w:val="24"/>
          <w:szCs w:val="24"/>
        </w:rPr>
        <w:t>.</w:t>
      </w:r>
      <w:r>
        <w:rPr>
          <w:rFonts w:asciiTheme="minorHAnsi" w:hAnsiTheme="minorHAnsi" w:cstheme="minorHAnsi"/>
          <w:kern w:val="2"/>
          <w:sz w:val="24"/>
          <w:szCs w:val="24"/>
        </w:rPr>
        <w:tab/>
      </w:r>
      <w:r>
        <w:rPr>
          <w:rFonts w:asciiTheme="minorHAnsi" w:hAnsiTheme="minorHAnsi" w:cstheme="minorHAnsi"/>
          <w:kern w:val="2"/>
          <w:sz w:val="24"/>
          <w:szCs w:val="24"/>
        </w:rPr>
        <w:tab/>
        <w:t>(Eq. 3)</w:t>
      </w:r>
    </w:p>
    <w:p w14:paraId="198A53F7" w14:textId="77777777" w:rsidR="005251A7" w:rsidRPr="0097281E" w:rsidRDefault="005251A7" w:rsidP="00E17655">
      <w:pPr>
        <w:jc w:val="both"/>
        <w:rPr>
          <w:rFonts w:asciiTheme="minorHAnsi" w:eastAsiaTheme="minorEastAsia" w:hAnsiTheme="minorHAnsi" w:cstheme="minorHAnsi"/>
          <w:b/>
          <w:iCs/>
          <w:color w:val="000000"/>
          <w:sz w:val="24"/>
          <w:szCs w:val="24"/>
        </w:rPr>
      </w:pPr>
      <w:r>
        <w:rPr>
          <w:rFonts w:asciiTheme="minorHAnsi" w:hAnsiTheme="minorHAnsi" w:cstheme="minorHAnsi"/>
          <w:sz w:val="24"/>
          <w:szCs w:val="24"/>
        </w:rPr>
        <w:t xml:space="preserve">For determination of the fit parameters in Eq. 1 (fit parameters) by least-squares curve fitting, the error sum was calculated as the difference between values of </w:t>
      </w:r>
      <w:r w:rsidRPr="000776DC">
        <w:rPr>
          <w:rFonts w:ascii="Symbol" w:hAnsi="Symbol" w:cstheme="minorHAnsi"/>
          <w:sz w:val="24"/>
          <w:szCs w:val="24"/>
        </w:rPr>
        <w:t>D</w:t>
      </w:r>
      <w:r w:rsidRPr="000776DC">
        <w:rPr>
          <w:rFonts w:asciiTheme="minorHAnsi" w:hAnsiTheme="minorHAnsi" w:cstheme="minorHAnsi"/>
          <w:i/>
          <w:sz w:val="24"/>
          <w:szCs w:val="24"/>
        </w:rPr>
        <w:t>A</w:t>
      </w:r>
      <w:r>
        <w:rPr>
          <w:rFonts w:asciiTheme="minorHAnsi" w:hAnsiTheme="minorHAnsi" w:cstheme="minorHAnsi"/>
          <w:sz w:val="24"/>
          <w:szCs w:val="24"/>
        </w:rPr>
        <w:t>(</w:t>
      </w:r>
      <w:r w:rsidRPr="000776DC">
        <w:rPr>
          <w:rFonts w:asciiTheme="minorHAnsi" w:hAnsiTheme="minorHAnsi" w:cstheme="minorHAnsi"/>
          <w:i/>
          <w:sz w:val="24"/>
          <w:szCs w:val="24"/>
        </w:rPr>
        <w:t>t</w:t>
      </w:r>
      <w:r>
        <w:rPr>
          <w:rFonts w:asciiTheme="minorHAnsi" w:hAnsiTheme="minorHAnsi" w:cstheme="minorHAnsi"/>
          <w:sz w:val="24"/>
          <w:szCs w:val="24"/>
        </w:rPr>
        <w:t xml:space="preserve">) calculated by Eq. 1 </w:t>
      </w:r>
      <w:r>
        <w:rPr>
          <w:rFonts w:asciiTheme="minorHAnsi" w:hAnsiTheme="minorHAnsi" w:cstheme="minorHAnsi"/>
          <w:sz w:val="24"/>
          <w:szCs w:val="24"/>
        </w:rPr>
        <w:lastRenderedPageBreak/>
        <w:t xml:space="preserve">and the corresponding experimental values. The error sum was calculated for all data points within the fit range, which was selected to be 1 - 100 µs. </w:t>
      </w:r>
      <w:r w:rsidRPr="00833010">
        <w:rPr>
          <w:rFonts w:asciiTheme="minorHAnsi" w:hAnsiTheme="minorHAnsi" w:cstheme="minorHAnsi"/>
          <w:sz w:val="24"/>
          <w:szCs w:val="24"/>
        </w:rPr>
        <w:t>The search area</w:t>
      </w:r>
      <w:r>
        <w:rPr>
          <w:rFonts w:asciiTheme="minorHAnsi" w:hAnsiTheme="minorHAnsi" w:cstheme="minorHAnsi"/>
          <w:sz w:val="24"/>
          <w:szCs w:val="24"/>
        </w:rPr>
        <w:t>s</w:t>
      </w:r>
      <w:r w:rsidRPr="00833010">
        <w:rPr>
          <w:rFonts w:asciiTheme="minorHAnsi" w:hAnsiTheme="minorHAnsi" w:cstheme="minorHAnsi"/>
          <w:sz w:val="24"/>
          <w:szCs w:val="24"/>
        </w:rPr>
        <w:t xml:space="preserve"> for the time constant</w:t>
      </w:r>
      <w:r>
        <w:rPr>
          <w:rFonts w:asciiTheme="minorHAnsi" w:hAnsiTheme="minorHAnsi" w:cstheme="minorHAnsi"/>
          <w:sz w:val="24"/>
          <w:szCs w:val="24"/>
        </w:rPr>
        <w:t>s</w:t>
      </w:r>
      <w:r w:rsidRPr="00833010">
        <w:rPr>
          <w:rFonts w:asciiTheme="minorHAnsi" w:hAnsiTheme="minorHAnsi" w:cstheme="minorHAnsi"/>
          <w:sz w:val="24"/>
          <w:szCs w:val="24"/>
        </w:rPr>
        <w:t xml:space="preserve"> and amplitudes </w:t>
      </w:r>
      <w:r>
        <w:rPr>
          <w:rFonts w:asciiTheme="minorHAnsi" w:hAnsiTheme="minorHAnsi" w:cstheme="minorHAnsi"/>
          <w:sz w:val="24"/>
          <w:szCs w:val="24"/>
        </w:rPr>
        <w:t>were</w:t>
      </w:r>
      <w:r w:rsidRPr="00833010">
        <w:rPr>
          <w:rFonts w:asciiTheme="minorHAnsi" w:hAnsiTheme="minorHAnsi" w:cstheme="minorHAnsi"/>
          <w:sz w:val="24"/>
          <w:szCs w:val="24"/>
        </w:rPr>
        <w:t xml:space="preserve"> constrain</w:t>
      </w:r>
      <w:r>
        <w:rPr>
          <w:rFonts w:asciiTheme="minorHAnsi" w:hAnsiTheme="minorHAnsi" w:cstheme="minorHAnsi"/>
          <w:sz w:val="24"/>
          <w:szCs w:val="24"/>
        </w:rPr>
        <w:t>ed</w:t>
      </w:r>
      <w:r w:rsidRPr="00833010">
        <w:rPr>
          <w:rFonts w:asciiTheme="minorHAnsi" w:hAnsiTheme="minorHAnsi" w:cstheme="minorHAnsi"/>
          <w:sz w:val="24"/>
          <w:szCs w:val="24"/>
        </w:rPr>
        <w:t xml:space="preserve"> as given in Table S1. Additional constraints </w:t>
      </w:r>
      <w:r>
        <w:rPr>
          <w:rFonts w:asciiTheme="minorHAnsi" w:hAnsiTheme="minorHAnsi" w:cstheme="minorHAnsi"/>
          <w:sz w:val="24"/>
          <w:szCs w:val="24"/>
        </w:rPr>
        <w:t>were</w:t>
      </w:r>
      <w:r w:rsidRPr="00833010">
        <w:rPr>
          <w:rFonts w:asciiTheme="minorHAnsi" w:hAnsiTheme="minorHAnsi" w:cstheme="minorHAnsi"/>
          <w:sz w:val="24"/>
          <w:szCs w:val="24"/>
        </w:rPr>
        <w:t xml:space="preserve"> that the sum off all amplitudes and y</w:t>
      </w:r>
      <w:r w:rsidRPr="00833010">
        <w:rPr>
          <w:rFonts w:asciiTheme="minorHAnsi" w:hAnsiTheme="minorHAnsi" w:cstheme="minorHAnsi"/>
          <w:sz w:val="24"/>
          <w:szCs w:val="24"/>
          <w:vertAlign w:val="subscript"/>
        </w:rPr>
        <w:t>0</w:t>
      </w:r>
      <w:r>
        <w:rPr>
          <w:rFonts w:asciiTheme="minorHAnsi" w:hAnsiTheme="minorHAnsi" w:cstheme="minorHAnsi"/>
          <w:sz w:val="24"/>
          <w:szCs w:val="24"/>
          <w:vertAlign w:val="subscript"/>
        </w:rPr>
        <w:t xml:space="preserve"> </w:t>
      </w:r>
      <w:r w:rsidRPr="00833010">
        <w:rPr>
          <w:rFonts w:asciiTheme="minorHAnsi" w:hAnsiTheme="minorHAnsi" w:cstheme="minorHAnsi"/>
          <w:sz w:val="24"/>
          <w:szCs w:val="24"/>
        </w:rPr>
        <w:t>should be the same for all flashes (i.e., a</w:t>
      </w:r>
      <w:r w:rsidRPr="00833010">
        <w:rPr>
          <w:rFonts w:asciiTheme="minorHAnsi" w:hAnsiTheme="minorHAnsi" w:cstheme="minorHAnsi"/>
          <w:sz w:val="24"/>
          <w:szCs w:val="24"/>
          <w:vertAlign w:val="subscript"/>
        </w:rPr>
        <w:t>1</w:t>
      </w:r>
      <w:r w:rsidRPr="00833010">
        <w:rPr>
          <w:rFonts w:asciiTheme="minorHAnsi" w:hAnsiTheme="minorHAnsi" w:cstheme="minorHAnsi"/>
          <w:sz w:val="24"/>
          <w:szCs w:val="24"/>
        </w:rPr>
        <w:t>+a</w:t>
      </w:r>
      <w:r w:rsidRPr="00833010">
        <w:rPr>
          <w:rFonts w:asciiTheme="minorHAnsi" w:hAnsiTheme="minorHAnsi" w:cstheme="minorHAnsi"/>
          <w:sz w:val="24"/>
          <w:szCs w:val="24"/>
          <w:vertAlign w:val="subscript"/>
        </w:rPr>
        <w:t>2</w:t>
      </w:r>
      <w:r w:rsidRPr="00833010">
        <w:rPr>
          <w:rFonts w:asciiTheme="minorHAnsi" w:hAnsiTheme="minorHAnsi" w:cstheme="minorHAnsi"/>
          <w:sz w:val="24"/>
          <w:szCs w:val="24"/>
        </w:rPr>
        <w:t>+a</w:t>
      </w:r>
      <w:r w:rsidRPr="00833010">
        <w:rPr>
          <w:rFonts w:asciiTheme="minorHAnsi" w:hAnsiTheme="minorHAnsi" w:cstheme="minorHAnsi"/>
          <w:sz w:val="24"/>
          <w:szCs w:val="24"/>
          <w:vertAlign w:val="subscript"/>
        </w:rPr>
        <w:t>3</w:t>
      </w:r>
      <w:r w:rsidRPr="00833010">
        <w:rPr>
          <w:rFonts w:asciiTheme="minorHAnsi" w:hAnsiTheme="minorHAnsi" w:cstheme="minorHAnsi"/>
          <w:sz w:val="24"/>
          <w:szCs w:val="24"/>
        </w:rPr>
        <w:t>+a</w:t>
      </w:r>
      <w:r w:rsidRPr="00833010">
        <w:rPr>
          <w:rFonts w:asciiTheme="minorHAnsi" w:hAnsiTheme="minorHAnsi" w:cstheme="minorHAnsi"/>
          <w:sz w:val="24"/>
          <w:szCs w:val="24"/>
          <w:vertAlign w:val="subscript"/>
        </w:rPr>
        <w:t>4</w:t>
      </w:r>
      <w:r w:rsidRPr="00833010">
        <w:rPr>
          <w:rFonts w:asciiTheme="minorHAnsi" w:hAnsiTheme="minorHAnsi" w:cstheme="minorHAnsi"/>
          <w:sz w:val="24"/>
          <w:szCs w:val="24"/>
        </w:rPr>
        <w:t>+y</w:t>
      </w:r>
      <w:r w:rsidRPr="00833010">
        <w:rPr>
          <w:rFonts w:asciiTheme="minorHAnsi" w:hAnsiTheme="minorHAnsi" w:cstheme="minorHAnsi"/>
          <w:sz w:val="24"/>
          <w:szCs w:val="24"/>
          <w:vertAlign w:val="subscript"/>
        </w:rPr>
        <w:t xml:space="preserve">0 </w:t>
      </w:r>
      <w:r w:rsidRPr="00833010">
        <w:rPr>
          <w:rFonts w:asciiTheme="minorHAnsi" w:hAnsiTheme="minorHAnsi" w:cstheme="minorHAnsi"/>
          <w:sz w:val="24"/>
          <w:szCs w:val="24"/>
        </w:rPr>
        <w:t xml:space="preserve">= const.). </w:t>
      </w:r>
      <w:r>
        <w:rPr>
          <w:rFonts w:asciiTheme="minorHAnsi" w:hAnsiTheme="minorHAnsi" w:cstheme="minorHAnsi"/>
          <w:sz w:val="24"/>
          <w:szCs w:val="24"/>
        </w:rPr>
        <w:t>T</w:t>
      </w:r>
      <w:r w:rsidRPr="00833010">
        <w:rPr>
          <w:rFonts w:asciiTheme="minorHAnsi" w:hAnsiTheme="minorHAnsi" w:cstheme="minorHAnsi"/>
          <w:sz w:val="24"/>
          <w:szCs w:val="24"/>
        </w:rPr>
        <w:t xml:space="preserve">he slowest time constant </w:t>
      </w:r>
      <w:r w:rsidRPr="00833010">
        <w:rPr>
          <w:rFonts w:asciiTheme="minorHAnsi" w:hAnsiTheme="minorHAnsi" w:cstheme="minorHAnsi"/>
          <w:color w:val="000000"/>
          <w:sz w:val="24"/>
          <w:szCs w:val="24"/>
        </w:rPr>
        <w:t>τ</w:t>
      </w:r>
      <w:r w:rsidRPr="00833010">
        <w:rPr>
          <w:rFonts w:asciiTheme="minorHAnsi" w:hAnsiTheme="minorHAnsi" w:cstheme="minorHAnsi"/>
          <w:color w:val="000000"/>
          <w:sz w:val="24"/>
          <w:szCs w:val="24"/>
          <w:vertAlign w:val="subscript"/>
        </w:rPr>
        <w:t>4</w:t>
      </w:r>
      <w:r w:rsidRPr="00833010">
        <w:rPr>
          <w:rFonts w:asciiTheme="minorHAnsi" w:hAnsiTheme="minorHAnsi" w:cstheme="minorHAnsi"/>
          <w:color w:val="000000"/>
          <w:sz w:val="24"/>
          <w:szCs w:val="24"/>
        </w:rPr>
        <w:t xml:space="preserve"> was constrain</w:t>
      </w:r>
      <w:r>
        <w:rPr>
          <w:rFonts w:asciiTheme="minorHAnsi" w:hAnsiTheme="minorHAnsi" w:cstheme="minorHAnsi"/>
          <w:color w:val="000000"/>
          <w:sz w:val="24"/>
          <w:szCs w:val="24"/>
        </w:rPr>
        <w:t>ed</w:t>
      </w:r>
      <w:r w:rsidRPr="00833010">
        <w:rPr>
          <w:rFonts w:asciiTheme="minorHAnsi" w:hAnsiTheme="minorHAnsi" w:cstheme="minorHAnsi"/>
          <w:color w:val="000000"/>
          <w:sz w:val="24"/>
          <w:szCs w:val="24"/>
        </w:rPr>
        <w:t xml:space="preserve"> to be the same for all four flashes.</w:t>
      </w:r>
      <w:r>
        <w:rPr>
          <w:rFonts w:asciiTheme="minorHAnsi" w:hAnsiTheme="minorHAnsi" w:cstheme="minorHAnsi"/>
          <w:color w:val="000000"/>
          <w:sz w:val="24"/>
          <w:szCs w:val="24"/>
        </w:rPr>
        <w:t xml:space="preserve"> </w:t>
      </w:r>
    </w:p>
    <w:p w14:paraId="6AC3E579" w14:textId="77777777" w:rsidR="005251A7" w:rsidRDefault="005251A7" w:rsidP="00E17655">
      <w:pPr>
        <w:jc w:val="both"/>
        <w:rPr>
          <w:rFonts w:asciiTheme="minorHAnsi" w:hAnsiTheme="minorHAnsi" w:cstheme="minorHAnsi"/>
          <w:color w:val="000000"/>
          <w:sz w:val="24"/>
          <w:szCs w:val="24"/>
        </w:rPr>
      </w:pPr>
      <w:r w:rsidRPr="00833010">
        <w:rPr>
          <w:rFonts w:asciiTheme="minorHAnsi" w:hAnsiTheme="minorHAnsi" w:cstheme="minorHAnsi"/>
          <w:color w:val="000000"/>
          <w:sz w:val="24"/>
          <w:szCs w:val="24"/>
        </w:rPr>
        <w:t xml:space="preserve">A comprehensive overview of the fitting results is given in Fig S1. The explicit parameters found during the fitting procedure are given in </w:t>
      </w:r>
      <w:r>
        <w:rPr>
          <w:rFonts w:asciiTheme="minorHAnsi" w:hAnsiTheme="minorHAnsi" w:cstheme="minorHAnsi"/>
          <w:color w:val="000000"/>
          <w:sz w:val="24"/>
          <w:szCs w:val="24"/>
        </w:rPr>
        <w:t>Tables</w:t>
      </w:r>
      <w:r w:rsidRPr="00833010">
        <w:rPr>
          <w:rFonts w:asciiTheme="minorHAnsi" w:hAnsiTheme="minorHAnsi" w:cstheme="minorHAnsi"/>
          <w:color w:val="000000"/>
          <w:sz w:val="24"/>
          <w:szCs w:val="24"/>
        </w:rPr>
        <w:t xml:space="preserve"> S</w:t>
      </w:r>
      <w:r>
        <w:rPr>
          <w:rFonts w:asciiTheme="minorHAnsi" w:hAnsiTheme="minorHAnsi" w:cstheme="minorHAnsi"/>
          <w:color w:val="000000"/>
          <w:sz w:val="24"/>
          <w:szCs w:val="24"/>
        </w:rPr>
        <w:t>2</w:t>
      </w:r>
      <w:r w:rsidRPr="00833010">
        <w:rPr>
          <w:rFonts w:asciiTheme="minorHAnsi" w:hAnsiTheme="minorHAnsi" w:cstheme="minorHAnsi"/>
          <w:color w:val="000000"/>
          <w:sz w:val="24"/>
          <w:szCs w:val="24"/>
        </w:rPr>
        <w:t xml:space="preserve"> and S</w:t>
      </w:r>
      <w:r>
        <w:rPr>
          <w:rFonts w:asciiTheme="minorHAnsi" w:hAnsiTheme="minorHAnsi" w:cstheme="minorHAnsi"/>
          <w:color w:val="000000"/>
          <w:sz w:val="24"/>
          <w:szCs w:val="24"/>
        </w:rPr>
        <w:t>3</w:t>
      </w:r>
      <w:r w:rsidRPr="00833010">
        <w:rPr>
          <w:rFonts w:asciiTheme="minorHAnsi" w:hAnsiTheme="minorHAnsi" w:cstheme="minorHAnsi"/>
          <w:color w:val="000000"/>
          <w:sz w:val="24"/>
          <w:szCs w:val="24"/>
        </w:rPr>
        <w:t>.</w:t>
      </w:r>
    </w:p>
    <w:p w14:paraId="78473C61" w14:textId="77777777" w:rsidR="005251A7" w:rsidRDefault="005251A7" w:rsidP="00E17655">
      <w:pPr>
        <w:jc w:val="both"/>
        <w:rPr>
          <w:rFonts w:asciiTheme="minorHAnsi" w:hAnsiTheme="minorHAnsi" w:cstheme="minorHAnsi"/>
          <w:color w:val="000000"/>
          <w:sz w:val="24"/>
          <w:szCs w:val="24"/>
        </w:rPr>
      </w:pPr>
    </w:p>
    <w:p w14:paraId="5FE444E1" w14:textId="77777777" w:rsidR="005251A7" w:rsidRPr="0099289F" w:rsidRDefault="005251A7" w:rsidP="00E17655">
      <w:pPr>
        <w:jc w:val="both"/>
        <w:rPr>
          <w:rFonts w:asciiTheme="minorHAnsi" w:eastAsiaTheme="minorEastAsia" w:hAnsiTheme="minorHAnsi" w:cstheme="minorHAnsi"/>
          <w:b/>
          <w:iCs/>
          <w:color w:val="000000"/>
          <w:sz w:val="24"/>
          <w:szCs w:val="24"/>
        </w:rPr>
      </w:pPr>
      <w:r w:rsidRPr="000776DC">
        <w:rPr>
          <w:rFonts w:asciiTheme="minorHAnsi" w:eastAsiaTheme="minorEastAsia" w:hAnsiTheme="minorHAnsi" w:cstheme="minorHAnsi"/>
          <w:b/>
          <w:iCs/>
          <w:color w:val="000000"/>
          <w:sz w:val="24"/>
          <w:szCs w:val="24"/>
        </w:rPr>
        <w:t>Table S1</w:t>
      </w:r>
      <w:r w:rsidRPr="000776DC">
        <w:rPr>
          <w:rFonts w:asciiTheme="minorHAnsi" w:eastAsiaTheme="minorEastAsia" w:hAnsiTheme="minorHAnsi" w:cstheme="minorHAnsi"/>
          <w:iCs/>
          <w:color w:val="000000"/>
          <w:sz w:val="24"/>
          <w:szCs w:val="24"/>
        </w:rPr>
        <w:t xml:space="preserve">: </w:t>
      </w:r>
      <w:r w:rsidRPr="000776DC">
        <w:rPr>
          <w:rFonts w:asciiTheme="minorHAnsi" w:eastAsiaTheme="minorEastAsia" w:hAnsiTheme="minorHAnsi" w:cstheme="minorHAnsi"/>
          <w:b/>
          <w:bCs/>
          <w:iCs/>
          <w:color w:val="000000"/>
          <w:sz w:val="24"/>
          <w:szCs w:val="24"/>
        </w:rPr>
        <w:t xml:space="preserve"> </w:t>
      </w:r>
      <w:r w:rsidRPr="000776DC">
        <w:rPr>
          <w:rFonts w:asciiTheme="minorHAnsi" w:eastAsiaTheme="minorEastAsia" w:hAnsiTheme="minorHAnsi" w:cstheme="minorHAnsi"/>
          <w:iCs/>
          <w:color w:val="000000"/>
          <w:sz w:val="24"/>
          <w:szCs w:val="24"/>
        </w:rPr>
        <w:t>Boundaries of the fit parameters during least-squares optimization.</w:t>
      </w:r>
      <w:r w:rsidRPr="00833010">
        <w:rPr>
          <w:rFonts w:asciiTheme="minorHAnsi" w:eastAsiaTheme="minorEastAsia" w:hAnsiTheme="minorHAnsi" w:cstheme="minorHAnsi"/>
          <w:b/>
          <w:bCs/>
          <w:iCs/>
          <w:color w:val="000000"/>
        </w:rPr>
        <w:t xml:space="preserve"> </w:t>
      </w:r>
      <w:r w:rsidRPr="00833010">
        <w:rPr>
          <w:rFonts w:asciiTheme="minorHAnsi" w:hAnsiTheme="minorHAnsi" w:cstheme="minorHAnsi"/>
        </w:rPr>
        <w:t xml:space="preserve">For every </w:t>
      </w:r>
      <w:r>
        <w:rPr>
          <w:rFonts w:asciiTheme="minorHAnsi" w:hAnsiTheme="minorHAnsi" w:cstheme="minorHAnsi"/>
        </w:rPr>
        <w:t>parameter</w:t>
      </w:r>
      <w:r w:rsidRPr="00833010">
        <w:rPr>
          <w:rFonts w:asciiTheme="minorHAnsi" w:hAnsiTheme="minorHAnsi" w:cstheme="minorHAnsi"/>
        </w:rPr>
        <w:t xml:space="preserve"> a minimum and maximum</w:t>
      </w:r>
      <w:r>
        <w:rPr>
          <w:rFonts w:asciiTheme="minorHAnsi" w:hAnsiTheme="minorHAnsi" w:cstheme="minorHAnsi"/>
        </w:rPr>
        <w:t xml:space="preserve"> value</w:t>
      </w:r>
      <w:r w:rsidRPr="00833010">
        <w:rPr>
          <w:rFonts w:asciiTheme="minorHAnsi" w:hAnsiTheme="minorHAnsi" w:cstheme="minorHAnsi"/>
        </w:rPr>
        <w:t xml:space="preserve"> is given</w:t>
      </w:r>
      <w:r>
        <w:rPr>
          <w:rFonts w:asciiTheme="minorHAnsi" w:hAnsiTheme="minorHAnsi" w:cstheme="minorHAnsi"/>
        </w:rPr>
        <w:t>,</w:t>
      </w:r>
      <w:r w:rsidRPr="00833010">
        <w:rPr>
          <w:rFonts w:asciiTheme="minorHAnsi" w:hAnsiTheme="minorHAnsi" w:cstheme="minorHAnsi"/>
        </w:rPr>
        <w:t xml:space="preserve"> defining an area </w:t>
      </w:r>
      <w:r>
        <w:rPr>
          <w:rFonts w:asciiTheme="minorHAnsi" w:hAnsiTheme="minorHAnsi" w:cstheme="minorHAnsi"/>
        </w:rPr>
        <w:t>in which</w:t>
      </w:r>
      <w:r w:rsidRPr="00833010">
        <w:rPr>
          <w:rFonts w:asciiTheme="minorHAnsi" w:hAnsiTheme="minorHAnsi" w:cstheme="minorHAnsi"/>
        </w:rPr>
        <w:t xml:space="preserve"> feasible solutions are searched.</w:t>
      </w:r>
      <w:r w:rsidRPr="00885B77">
        <w:rPr>
          <w:rFonts w:asciiTheme="minorHAnsi" w:hAnsiTheme="minorHAnsi" w:cstheme="minorHAnsi"/>
        </w:rPr>
        <w:t xml:space="preserve"> </w:t>
      </w:r>
      <w:r w:rsidRPr="00833010">
        <w:rPr>
          <w:rFonts w:asciiTheme="minorHAnsi" w:hAnsiTheme="minorHAnsi" w:cstheme="minorHAnsi"/>
        </w:rPr>
        <w:t xml:space="preserve">NA indicates that no limit is defined </w:t>
      </w:r>
      <w:r>
        <w:rPr>
          <w:rFonts w:asciiTheme="minorHAnsi" w:hAnsiTheme="minorHAnsi" w:cstheme="minorHAnsi"/>
        </w:rPr>
        <w:t>with</w:t>
      </w:r>
      <w:r w:rsidRPr="00833010">
        <w:rPr>
          <w:rFonts w:asciiTheme="minorHAnsi" w:hAnsiTheme="minorHAnsi" w:cstheme="minorHAnsi"/>
        </w:rPr>
        <w:t xml:space="preserve"> respect to the given direction.</w:t>
      </w:r>
    </w:p>
    <w:tbl>
      <w:tblPr>
        <w:tblStyle w:val="ListTable2-Accent3"/>
        <w:tblpPr w:leftFromText="180" w:rightFromText="180" w:vertAnchor="text" w:horzAnchor="margin" w:tblpXSpec="center" w:tblpY="50"/>
        <w:tblW w:w="9477" w:type="dxa"/>
        <w:jc w:val="center"/>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656"/>
        <w:gridCol w:w="827"/>
        <w:gridCol w:w="826"/>
        <w:gridCol w:w="827"/>
        <w:gridCol w:w="826"/>
        <w:gridCol w:w="1103"/>
        <w:gridCol w:w="1103"/>
        <w:gridCol w:w="1103"/>
        <w:gridCol w:w="1103"/>
        <w:gridCol w:w="1103"/>
      </w:tblGrid>
      <w:tr w:rsidR="005251A7" w:rsidRPr="00BE271F" w14:paraId="653D6B80" w14:textId="77777777" w:rsidTr="0097281E">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656" w:type="dxa"/>
            <w:tcBorders>
              <w:bottom w:val="single" w:sz="12" w:space="0" w:color="auto"/>
              <w:right w:val="single" w:sz="12" w:space="0" w:color="auto"/>
            </w:tcBorders>
          </w:tcPr>
          <w:p w14:paraId="53335E74" w14:textId="77777777" w:rsidR="005251A7" w:rsidRPr="0097281E" w:rsidRDefault="005251A7" w:rsidP="00486912">
            <w:pPr>
              <w:rPr>
                <w:rFonts w:asciiTheme="minorHAnsi" w:hAnsiTheme="minorHAnsi" w:cstheme="minorHAnsi"/>
                <w:b w:val="0"/>
                <w:bCs w:val="0"/>
              </w:rPr>
            </w:pPr>
          </w:p>
        </w:tc>
        <w:tc>
          <w:tcPr>
            <w:tcW w:w="827" w:type="dxa"/>
            <w:tcBorders>
              <w:left w:val="single" w:sz="12" w:space="0" w:color="auto"/>
              <w:bottom w:val="single" w:sz="12" w:space="0" w:color="auto"/>
            </w:tcBorders>
          </w:tcPr>
          <w:p w14:paraId="74BB6580" w14:textId="77777777" w:rsidR="005251A7" w:rsidRPr="0097281E"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E4430">
              <w:rPr>
                <w:rFonts w:asciiTheme="minorHAnsi" w:hAnsiTheme="minorHAnsi" w:cstheme="minorHAnsi"/>
                <w:color w:val="000000"/>
              </w:rPr>
              <w:t>τ</w:t>
            </w:r>
            <w:r w:rsidRPr="00EE4430">
              <w:rPr>
                <w:rFonts w:asciiTheme="minorHAnsi" w:hAnsiTheme="minorHAnsi" w:cstheme="minorHAnsi"/>
                <w:color w:val="000000"/>
                <w:vertAlign w:val="subscript"/>
              </w:rPr>
              <w:t>1</w:t>
            </w:r>
            <w:r w:rsidRPr="00EE4430">
              <w:rPr>
                <w:rFonts w:asciiTheme="minorHAnsi" w:hAnsiTheme="minorHAnsi" w:cstheme="minorHAnsi"/>
                <w:color w:val="000000"/>
              </w:rPr>
              <w:t xml:space="preserve"> (ns)</w:t>
            </w:r>
          </w:p>
        </w:tc>
        <w:tc>
          <w:tcPr>
            <w:tcW w:w="826" w:type="dxa"/>
            <w:tcBorders>
              <w:bottom w:val="single" w:sz="12" w:space="0" w:color="auto"/>
            </w:tcBorders>
          </w:tcPr>
          <w:p w14:paraId="5431C5C7" w14:textId="77777777" w:rsidR="005251A7" w:rsidRPr="0097281E"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E4430">
              <w:rPr>
                <w:rFonts w:asciiTheme="minorHAnsi" w:hAnsiTheme="minorHAnsi" w:cstheme="minorHAnsi"/>
                <w:color w:val="000000"/>
              </w:rPr>
              <w:t>τ</w:t>
            </w:r>
            <w:r w:rsidRPr="00EE4430">
              <w:rPr>
                <w:rFonts w:asciiTheme="minorHAnsi" w:hAnsiTheme="minorHAnsi" w:cstheme="minorHAnsi"/>
                <w:color w:val="000000"/>
                <w:vertAlign w:val="subscript"/>
              </w:rPr>
              <w:t>2</w:t>
            </w:r>
            <w:r w:rsidRPr="00EE4430">
              <w:rPr>
                <w:rFonts w:asciiTheme="minorHAnsi" w:hAnsiTheme="minorHAnsi" w:cstheme="minorHAnsi"/>
                <w:color w:val="000000"/>
              </w:rPr>
              <w:t xml:space="preserve"> (ns)</w:t>
            </w:r>
          </w:p>
        </w:tc>
        <w:tc>
          <w:tcPr>
            <w:tcW w:w="827" w:type="dxa"/>
            <w:tcBorders>
              <w:bottom w:val="single" w:sz="12" w:space="0" w:color="auto"/>
            </w:tcBorders>
          </w:tcPr>
          <w:p w14:paraId="147D3AE3" w14:textId="77777777" w:rsidR="005251A7" w:rsidRPr="0097281E"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E4430">
              <w:rPr>
                <w:rFonts w:asciiTheme="minorHAnsi" w:hAnsiTheme="minorHAnsi" w:cstheme="minorHAnsi"/>
                <w:color w:val="000000"/>
              </w:rPr>
              <w:t>τ</w:t>
            </w:r>
            <w:r w:rsidRPr="00EE4430">
              <w:rPr>
                <w:rFonts w:asciiTheme="minorHAnsi" w:hAnsiTheme="minorHAnsi" w:cstheme="minorHAnsi"/>
                <w:color w:val="000000"/>
                <w:vertAlign w:val="subscript"/>
              </w:rPr>
              <w:t>3</w:t>
            </w:r>
            <w:r w:rsidRPr="00EE4430">
              <w:rPr>
                <w:rFonts w:asciiTheme="minorHAnsi" w:hAnsiTheme="minorHAnsi" w:cstheme="minorHAnsi"/>
                <w:color w:val="000000"/>
              </w:rPr>
              <w:t xml:space="preserve"> (µs)</w:t>
            </w:r>
          </w:p>
        </w:tc>
        <w:tc>
          <w:tcPr>
            <w:tcW w:w="826" w:type="dxa"/>
            <w:tcBorders>
              <w:bottom w:val="single" w:sz="12" w:space="0" w:color="auto"/>
            </w:tcBorders>
          </w:tcPr>
          <w:p w14:paraId="2348D6E8" w14:textId="77777777" w:rsidR="005251A7" w:rsidRPr="0097281E"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E4430">
              <w:rPr>
                <w:rFonts w:asciiTheme="minorHAnsi" w:hAnsiTheme="minorHAnsi" w:cstheme="minorHAnsi"/>
                <w:color w:val="000000"/>
              </w:rPr>
              <w:t>τ</w:t>
            </w:r>
            <w:r w:rsidRPr="00EE4430">
              <w:rPr>
                <w:rFonts w:asciiTheme="minorHAnsi" w:hAnsiTheme="minorHAnsi" w:cstheme="minorHAnsi"/>
                <w:color w:val="000000"/>
                <w:vertAlign w:val="subscript"/>
              </w:rPr>
              <w:t>4</w:t>
            </w:r>
            <w:r w:rsidRPr="00EE4430">
              <w:rPr>
                <w:rFonts w:asciiTheme="minorHAnsi" w:hAnsiTheme="minorHAnsi" w:cstheme="minorHAnsi"/>
                <w:color w:val="000000"/>
              </w:rPr>
              <w:t xml:space="preserve"> (µs)</w:t>
            </w:r>
          </w:p>
        </w:tc>
        <w:tc>
          <w:tcPr>
            <w:tcW w:w="1103" w:type="dxa"/>
            <w:tcBorders>
              <w:bottom w:val="single" w:sz="12" w:space="0" w:color="auto"/>
            </w:tcBorders>
          </w:tcPr>
          <w:p w14:paraId="3C693DDA" w14:textId="77777777" w:rsidR="005251A7" w:rsidRPr="00EE4430"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E4430">
              <w:rPr>
                <w:rFonts w:asciiTheme="minorHAnsi" w:hAnsiTheme="minorHAnsi" w:cstheme="minorHAnsi"/>
                <w:color w:val="000000"/>
              </w:rPr>
              <w:t>a</w:t>
            </w:r>
            <w:r w:rsidRPr="00EE4430">
              <w:rPr>
                <w:rFonts w:asciiTheme="minorHAnsi" w:hAnsiTheme="minorHAnsi" w:cstheme="minorHAnsi"/>
                <w:color w:val="000000"/>
                <w:vertAlign w:val="subscript"/>
              </w:rPr>
              <w:t>1</w:t>
            </w:r>
            <w:r w:rsidRPr="00EE4430">
              <w:rPr>
                <w:rFonts w:asciiTheme="minorHAnsi" w:hAnsiTheme="minorHAnsi" w:cstheme="minorHAnsi"/>
                <w:color w:val="000000"/>
              </w:rPr>
              <w:t xml:space="preserve"> (</w:t>
            </w:r>
            <w:proofErr w:type="spellStart"/>
            <w:r w:rsidRPr="00EE4430">
              <w:rPr>
                <w:rFonts w:asciiTheme="minorHAnsi" w:hAnsiTheme="minorHAnsi" w:cstheme="minorHAnsi"/>
                <w:color w:val="000000"/>
              </w:rPr>
              <w:t>mOD</w:t>
            </w:r>
            <w:proofErr w:type="spellEnd"/>
            <w:r w:rsidRPr="00EE4430">
              <w:rPr>
                <w:rFonts w:asciiTheme="minorHAnsi" w:hAnsiTheme="minorHAnsi" w:cstheme="minorHAnsi"/>
                <w:color w:val="000000"/>
              </w:rPr>
              <w:t>)</w:t>
            </w:r>
          </w:p>
        </w:tc>
        <w:tc>
          <w:tcPr>
            <w:tcW w:w="1103" w:type="dxa"/>
            <w:tcBorders>
              <w:bottom w:val="single" w:sz="12" w:space="0" w:color="auto"/>
            </w:tcBorders>
          </w:tcPr>
          <w:p w14:paraId="2C76972F" w14:textId="77777777" w:rsidR="005251A7" w:rsidRPr="00EE4430"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E4430">
              <w:rPr>
                <w:rFonts w:asciiTheme="minorHAnsi" w:hAnsiTheme="minorHAnsi" w:cstheme="minorHAnsi"/>
                <w:color w:val="000000"/>
              </w:rPr>
              <w:t>a</w:t>
            </w:r>
            <w:r w:rsidRPr="00EE4430">
              <w:rPr>
                <w:rFonts w:asciiTheme="minorHAnsi" w:hAnsiTheme="minorHAnsi" w:cstheme="minorHAnsi"/>
                <w:color w:val="000000"/>
                <w:vertAlign w:val="subscript"/>
              </w:rPr>
              <w:t>2</w:t>
            </w:r>
            <w:r w:rsidRPr="00EE4430">
              <w:rPr>
                <w:rFonts w:asciiTheme="minorHAnsi" w:hAnsiTheme="minorHAnsi" w:cstheme="minorHAnsi"/>
                <w:color w:val="000000"/>
              </w:rPr>
              <w:t xml:space="preserve"> (</w:t>
            </w:r>
            <w:proofErr w:type="spellStart"/>
            <w:r w:rsidRPr="00EE4430">
              <w:rPr>
                <w:rFonts w:asciiTheme="minorHAnsi" w:hAnsiTheme="minorHAnsi" w:cstheme="minorHAnsi"/>
                <w:color w:val="000000"/>
              </w:rPr>
              <w:t>mOD</w:t>
            </w:r>
            <w:proofErr w:type="spellEnd"/>
            <w:r w:rsidRPr="00EE4430">
              <w:rPr>
                <w:rFonts w:asciiTheme="minorHAnsi" w:hAnsiTheme="minorHAnsi" w:cstheme="minorHAnsi"/>
                <w:color w:val="000000"/>
              </w:rPr>
              <w:t>)</w:t>
            </w:r>
          </w:p>
        </w:tc>
        <w:tc>
          <w:tcPr>
            <w:tcW w:w="1103" w:type="dxa"/>
            <w:tcBorders>
              <w:bottom w:val="single" w:sz="12" w:space="0" w:color="auto"/>
            </w:tcBorders>
          </w:tcPr>
          <w:p w14:paraId="5C92A862" w14:textId="77777777" w:rsidR="005251A7" w:rsidRPr="00EE4430"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E4430">
              <w:rPr>
                <w:rFonts w:asciiTheme="minorHAnsi" w:hAnsiTheme="minorHAnsi" w:cstheme="minorHAnsi"/>
                <w:color w:val="000000"/>
              </w:rPr>
              <w:t>a</w:t>
            </w:r>
            <w:r w:rsidRPr="00EE4430">
              <w:rPr>
                <w:rFonts w:asciiTheme="minorHAnsi" w:hAnsiTheme="minorHAnsi" w:cstheme="minorHAnsi"/>
                <w:color w:val="000000"/>
                <w:vertAlign w:val="subscript"/>
              </w:rPr>
              <w:t>3</w:t>
            </w:r>
            <w:r w:rsidRPr="00EE4430">
              <w:rPr>
                <w:rFonts w:asciiTheme="minorHAnsi" w:hAnsiTheme="minorHAnsi" w:cstheme="minorHAnsi"/>
                <w:color w:val="000000"/>
              </w:rPr>
              <w:t xml:space="preserve"> (</w:t>
            </w:r>
            <w:proofErr w:type="spellStart"/>
            <w:r w:rsidRPr="00EE4430">
              <w:rPr>
                <w:rFonts w:asciiTheme="minorHAnsi" w:hAnsiTheme="minorHAnsi" w:cstheme="minorHAnsi"/>
                <w:color w:val="000000"/>
              </w:rPr>
              <w:t>mOD</w:t>
            </w:r>
            <w:proofErr w:type="spellEnd"/>
            <w:r w:rsidRPr="00EE4430">
              <w:rPr>
                <w:rFonts w:asciiTheme="minorHAnsi" w:hAnsiTheme="minorHAnsi" w:cstheme="minorHAnsi"/>
                <w:color w:val="000000"/>
              </w:rPr>
              <w:t>)</w:t>
            </w:r>
          </w:p>
        </w:tc>
        <w:tc>
          <w:tcPr>
            <w:tcW w:w="1103" w:type="dxa"/>
            <w:tcBorders>
              <w:bottom w:val="single" w:sz="12" w:space="0" w:color="auto"/>
            </w:tcBorders>
          </w:tcPr>
          <w:p w14:paraId="0152AE4B" w14:textId="77777777" w:rsidR="005251A7" w:rsidRPr="00EE4430"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E4430">
              <w:rPr>
                <w:rFonts w:asciiTheme="minorHAnsi" w:hAnsiTheme="minorHAnsi" w:cstheme="minorHAnsi"/>
                <w:color w:val="000000"/>
              </w:rPr>
              <w:t>a</w:t>
            </w:r>
            <w:r w:rsidRPr="00EE4430">
              <w:rPr>
                <w:rFonts w:asciiTheme="minorHAnsi" w:hAnsiTheme="minorHAnsi" w:cstheme="minorHAnsi"/>
                <w:color w:val="000000"/>
                <w:vertAlign w:val="subscript"/>
              </w:rPr>
              <w:t>4</w:t>
            </w:r>
            <w:r w:rsidRPr="00EE4430">
              <w:rPr>
                <w:rFonts w:asciiTheme="minorHAnsi" w:hAnsiTheme="minorHAnsi" w:cstheme="minorHAnsi"/>
                <w:color w:val="000000"/>
              </w:rPr>
              <w:t xml:space="preserve"> (</w:t>
            </w:r>
            <w:proofErr w:type="spellStart"/>
            <w:r w:rsidRPr="00EE4430">
              <w:rPr>
                <w:rFonts w:asciiTheme="minorHAnsi" w:hAnsiTheme="minorHAnsi" w:cstheme="minorHAnsi"/>
                <w:color w:val="000000"/>
              </w:rPr>
              <w:t>mOD</w:t>
            </w:r>
            <w:proofErr w:type="spellEnd"/>
            <w:r w:rsidRPr="00EE4430">
              <w:rPr>
                <w:rFonts w:asciiTheme="minorHAnsi" w:hAnsiTheme="minorHAnsi" w:cstheme="minorHAnsi"/>
                <w:color w:val="000000"/>
              </w:rPr>
              <w:t>)</w:t>
            </w:r>
          </w:p>
        </w:tc>
        <w:tc>
          <w:tcPr>
            <w:tcW w:w="1103" w:type="dxa"/>
            <w:tcBorders>
              <w:bottom w:val="single" w:sz="12" w:space="0" w:color="auto"/>
            </w:tcBorders>
          </w:tcPr>
          <w:p w14:paraId="5BF51BEE" w14:textId="77777777" w:rsidR="005251A7" w:rsidRPr="00EE4430" w:rsidRDefault="005251A7" w:rsidP="004869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E4430">
              <w:rPr>
                <w:rFonts w:asciiTheme="minorHAnsi" w:hAnsiTheme="minorHAnsi" w:cstheme="minorHAnsi"/>
                <w:color w:val="000000"/>
              </w:rPr>
              <w:t>y</w:t>
            </w:r>
            <w:r w:rsidRPr="00EE4430">
              <w:rPr>
                <w:rFonts w:asciiTheme="minorHAnsi" w:hAnsiTheme="minorHAnsi" w:cstheme="minorHAnsi"/>
                <w:color w:val="000000"/>
                <w:vertAlign w:val="subscript"/>
              </w:rPr>
              <w:t>0</w:t>
            </w:r>
            <w:r w:rsidRPr="00EE4430">
              <w:rPr>
                <w:rFonts w:asciiTheme="minorHAnsi" w:hAnsiTheme="minorHAnsi" w:cstheme="minorHAnsi"/>
                <w:color w:val="000000"/>
              </w:rPr>
              <w:t xml:space="preserve"> (</w:t>
            </w:r>
            <w:proofErr w:type="spellStart"/>
            <w:r w:rsidRPr="00EE4430">
              <w:rPr>
                <w:rFonts w:asciiTheme="minorHAnsi" w:hAnsiTheme="minorHAnsi" w:cstheme="minorHAnsi"/>
                <w:color w:val="000000"/>
              </w:rPr>
              <w:t>mOD</w:t>
            </w:r>
            <w:proofErr w:type="spellEnd"/>
            <w:r w:rsidRPr="00EE4430">
              <w:rPr>
                <w:rFonts w:asciiTheme="minorHAnsi" w:hAnsiTheme="minorHAnsi" w:cstheme="minorHAnsi"/>
                <w:color w:val="000000"/>
              </w:rPr>
              <w:t>)</w:t>
            </w:r>
          </w:p>
        </w:tc>
      </w:tr>
      <w:tr w:rsidR="005251A7" w:rsidRPr="00833010" w14:paraId="57DC0122" w14:textId="77777777" w:rsidTr="00BE271F">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656" w:type="dxa"/>
            <w:tcBorders>
              <w:top w:val="single" w:sz="12" w:space="0" w:color="auto"/>
              <w:right w:val="single" w:sz="12" w:space="0" w:color="auto"/>
            </w:tcBorders>
          </w:tcPr>
          <w:p w14:paraId="00520457" w14:textId="77777777" w:rsidR="005251A7" w:rsidRPr="0097281E" w:rsidRDefault="005251A7" w:rsidP="00486912">
            <w:pPr>
              <w:jc w:val="center"/>
              <w:rPr>
                <w:rFonts w:asciiTheme="minorHAnsi" w:hAnsiTheme="minorHAnsi" w:cstheme="minorHAnsi"/>
                <w:color w:val="000000"/>
              </w:rPr>
            </w:pPr>
            <w:r w:rsidRPr="00EE4430">
              <w:rPr>
                <w:rFonts w:asciiTheme="minorHAnsi" w:hAnsiTheme="minorHAnsi" w:cstheme="minorHAnsi"/>
                <w:color w:val="000000"/>
              </w:rPr>
              <w:t>min</w:t>
            </w:r>
          </w:p>
        </w:tc>
        <w:tc>
          <w:tcPr>
            <w:tcW w:w="827" w:type="dxa"/>
            <w:tcBorders>
              <w:top w:val="single" w:sz="12" w:space="0" w:color="auto"/>
              <w:left w:val="single" w:sz="12" w:space="0" w:color="auto"/>
            </w:tcBorders>
          </w:tcPr>
          <w:p w14:paraId="657D343A"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E17655">
              <w:rPr>
                <w:rFonts w:asciiTheme="minorHAnsi" w:hAnsiTheme="minorHAnsi" w:cstheme="minorHAnsi"/>
                <w:color w:val="000000"/>
              </w:rPr>
              <w:t>20</w:t>
            </w:r>
          </w:p>
        </w:tc>
        <w:tc>
          <w:tcPr>
            <w:tcW w:w="826" w:type="dxa"/>
            <w:tcBorders>
              <w:top w:val="single" w:sz="12" w:space="0" w:color="auto"/>
            </w:tcBorders>
          </w:tcPr>
          <w:p w14:paraId="0F497EE0"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100  </w:t>
            </w:r>
          </w:p>
        </w:tc>
        <w:tc>
          <w:tcPr>
            <w:tcW w:w="827" w:type="dxa"/>
            <w:tcBorders>
              <w:top w:val="single" w:sz="12" w:space="0" w:color="auto"/>
            </w:tcBorders>
          </w:tcPr>
          <w:p w14:paraId="11950529"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2 </w:t>
            </w:r>
          </w:p>
        </w:tc>
        <w:tc>
          <w:tcPr>
            <w:tcW w:w="826" w:type="dxa"/>
            <w:tcBorders>
              <w:top w:val="single" w:sz="12" w:space="0" w:color="auto"/>
            </w:tcBorders>
          </w:tcPr>
          <w:p w14:paraId="1CF3A8B3"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20 </w:t>
            </w:r>
          </w:p>
        </w:tc>
        <w:tc>
          <w:tcPr>
            <w:tcW w:w="1103" w:type="dxa"/>
            <w:tcBorders>
              <w:top w:val="single" w:sz="12" w:space="0" w:color="auto"/>
            </w:tcBorders>
          </w:tcPr>
          <w:p w14:paraId="4A9B9459"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E17655">
              <w:rPr>
                <w:rFonts w:asciiTheme="minorHAnsi" w:hAnsiTheme="minorHAnsi" w:cstheme="minorHAnsi"/>
                <w:color w:val="000000"/>
              </w:rPr>
              <w:t>0</w:t>
            </w:r>
          </w:p>
        </w:tc>
        <w:tc>
          <w:tcPr>
            <w:tcW w:w="1103" w:type="dxa"/>
            <w:tcBorders>
              <w:top w:val="single" w:sz="12" w:space="0" w:color="auto"/>
            </w:tcBorders>
          </w:tcPr>
          <w:p w14:paraId="4D96F272"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E17655">
              <w:rPr>
                <w:rFonts w:asciiTheme="minorHAnsi" w:hAnsiTheme="minorHAnsi" w:cstheme="minorHAnsi"/>
                <w:color w:val="000000"/>
              </w:rPr>
              <w:t>0</w:t>
            </w:r>
          </w:p>
        </w:tc>
        <w:tc>
          <w:tcPr>
            <w:tcW w:w="1103" w:type="dxa"/>
            <w:tcBorders>
              <w:top w:val="single" w:sz="12" w:space="0" w:color="auto"/>
            </w:tcBorders>
          </w:tcPr>
          <w:p w14:paraId="32DFF0A2"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E17655">
              <w:rPr>
                <w:rFonts w:asciiTheme="minorHAnsi" w:hAnsiTheme="minorHAnsi" w:cstheme="minorHAnsi"/>
                <w:color w:val="000000"/>
              </w:rPr>
              <w:t xml:space="preserve">0 </w:t>
            </w:r>
          </w:p>
        </w:tc>
        <w:tc>
          <w:tcPr>
            <w:tcW w:w="1103" w:type="dxa"/>
            <w:tcBorders>
              <w:top w:val="single" w:sz="12" w:space="0" w:color="auto"/>
            </w:tcBorders>
          </w:tcPr>
          <w:p w14:paraId="541F3BEF"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E17655">
              <w:rPr>
                <w:rFonts w:asciiTheme="minorHAnsi" w:hAnsiTheme="minorHAnsi" w:cstheme="minorHAnsi"/>
                <w:color w:val="000000"/>
              </w:rPr>
              <w:t xml:space="preserve">0 </w:t>
            </w:r>
          </w:p>
        </w:tc>
        <w:tc>
          <w:tcPr>
            <w:tcW w:w="1103" w:type="dxa"/>
            <w:tcBorders>
              <w:top w:val="single" w:sz="12" w:space="0" w:color="auto"/>
            </w:tcBorders>
          </w:tcPr>
          <w:p w14:paraId="4D4B2BCC" w14:textId="77777777" w:rsidR="005251A7" w:rsidRPr="00E17655" w:rsidRDefault="005251A7" w:rsidP="004869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E17655">
              <w:rPr>
                <w:rFonts w:asciiTheme="minorHAnsi" w:hAnsiTheme="minorHAnsi" w:cstheme="minorHAnsi"/>
              </w:rPr>
              <w:t>-1</w:t>
            </w:r>
          </w:p>
        </w:tc>
      </w:tr>
      <w:tr w:rsidR="005251A7" w:rsidRPr="00833010" w14:paraId="2FFDE4E9" w14:textId="77777777" w:rsidTr="0097281E">
        <w:trPr>
          <w:trHeight w:val="375"/>
          <w:jc w:val="center"/>
        </w:trPr>
        <w:tc>
          <w:tcPr>
            <w:cnfStyle w:val="001000000000" w:firstRow="0" w:lastRow="0" w:firstColumn="1" w:lastColumn="0" w:oddVBand="0" w:evenVBand="0" w:oddHBand="0" w:evenHBand="0" w:firstRowFirstColumn="0" w:firstRowLastColumn="0" w:lastRowFirstColumn="0" w:lastRowLastColumn="0"/>
            <w:tcW w:w="656" w:type="dxa"/>
            <w:tcBorders>
              <w:right w:val="single" w:sz="12" w:space="0" w:color="auto"/>
            </w:tcBorders>
          </w:tcPr>
          <w:p w14:paraId="2E244EE4" w14:textId="77777777" w:rsidR="005251A7" w:rsidRPr="0097281E" w:rsidRDefault="005251A7" w:rsidP="00486912">
            <w:pPr>
              <w:jc w:val="center"/>
              <w:rPr>
                <w:rFonts w:asciiTheme="minorHAnsi" w:hAnsiTheme="minorHAnsi" w:cstheme="minorHAnsi"/>
                <w:color w:val="000000"/>
              </w:rPr>
            </w:pPr>
            <w:r w:rsidRPr="00EE4430">
              <w:rPr>
                <w:rFonts w:asciiTheme="minorHAnsi" w:hAnsiTheme="minorHAnsi" w:cstheme="minorHAnsi"/>
                <w:color w:val="000000"/>
              </w:rPr>
              <w:t>max</w:t>
            </w:r>
          </w:p>
        </w:tc>
        <w:tc>
          <w:tcPr>
            <w:tcW w:w="827" w:type="dxa"/>
            <w:tcBorders>
              <w:left w:val="single" w:sz="12" w:space="0" w:color="auto"/>
            </w:tcBorders>
          </w:tcPr>
          <w:p w14:paraId="41F35CFD"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  100 </w:t>
            </w:r>
          </w:p>
        </w:tc>
        <w:tc>
          <w:tcPr>
            <w:tcW w:w="826" w:type="dxa"/>
          </w:tcPr>
          <w:p w14:paraId="30433FC9"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2000 </w:t>
            </w:r>
          </w:p>
        </w:tc>
        <w:tc>
          <w:tcPr>
            <w:tcW w:w="827" w:type="dxa"/>
          </w:tcPr>
          <w:p w14:paraId="1EF2CEC0"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12 </w:t>
            </w:r>
          </w:p>
        </w:tc>
        <w:tc>
          <w:tcPr>
            <w:tcW w:w="826" w:type="dxa"/>
          </w:tcPr>
          <w:p w14:paraId="63F24F39"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rPr>
              <w:t xml:space="preserve">70 </w:t>
            </w:r>
          </w:p>
        </w:tc>
        <w:tc>
          <w:tcPr>
            <w:tcW w:w="1103" w:type="dxa"/>
          </w:tcPr>
          <w:p w14:paraId="61D635BE"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b/>
                <w:bCs/>
                <w:color w:val="000000"/>
              </w:rPr>
              <w:t xml:space="preserve">  </w:t>
            </w:r>
            <w:r w:rsidRPr="00E17655">
              <w:rPr>
                <w:rFonts w:asciiTheme="minorHAnsi" w:hAnsiTheme="minorHAnsi" w:cstheme="minorHAnsi"/>
                <w:color w:val="000000"/>
              </w:rPr>
              <w:t>NA</w:t>
            </w:r>
            <w:r w:rsidRPr="00E17655">
              <w:rPr>
                <w:rFonts w:asciiTheme="minorHAnsi" w:hAnsiTheme="minorHAnsi" w:cstheme="minorHAnsi"/>
                <w:b/>
                <w:bCs/>
                <w:color w:val="000000"/>
              </w:rPr>
              <w:t xml:space="preserve"> </w:t>
            </w:r>
          </w:p>
        </w:tc>
        <w:tc>
          <w:tcPr>
            <w:tcW w:w="1103" w:type="dxa"/>
          </w:tcPr>
          <w:p w14:paraId="71D89369"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NA </w:t>
            </w:r>
          </w:p>
        </w:tc>
        <w:tc>
          <w:tcPr>
            <w:tcW w:w="1103" w:type="dxa"/>
          </w:tcPr>
          <w:p w14:paraId="1C9C17BC"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color w:val="000000"/>
              </w:rPr>
              <w:t xml:space="preserve">NA </w:t>
            </w:r>
          </w:p>
        </w:tc>
        <w:tc>
          <w:tcPr>
            <w:tcW w:w="1103" w:type="dxa"/>
          </w:tcPr>
          <w:p w14:paraId="2B47530D"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rPr>
              <w:t xml:space="preserve">NA </w:t>
            </w:r>
          </w:p>
        </w:tc>
        <w:tc>
          <w:tcPr>
            <w:tcW w:w="1103" w:type="dxa"/>
          </w:tcPr>
          <w:p w14:paraId="6A49E5B3" w14:textId="77777777" w:rsidR="005251A7" w:rsidRPr="00E17655" w:rsidRDefault="005251A7" w:rsidP="004869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17655">
              <w:rPr>
                <w:rFonts w:asciiTheme="minorHAnsi" w:hAnsiTheme="minorHAnsi" w:cstheme="minorHAnsi"/>
              </w:rPr>
              <w:t>1</w:t>
            </w:r>
          </w:p>
        </w:tc>
      </w:tr>
    </w:tbl>
    <w:p w14:paraId="3A43932A" w14:textId="77777777" w:rsidR="005251A7" w:rsidRPr="00833010" w:rsidRDefault="005251A7" w:rsidP="00343787">
      <w:pPr>
        <w:jc w:val="both"/>
        <w:rPr>
          <w:rFonts w:asciiTheme="minorHAnsi" w:hAnsiTheme="minorHAnsi" w:cstheme="minorHAnsi"/>
          <w:sz w:val="24"/>
          <w:szCs w:val="24"/>
        </w:rPr>
      </w:pPr>
    </w:p>
    <w:p w14:paraId="4D7187E6" w14:textId="77777777" w:rsidR="005251A7" w:rsidRPr="00833010" w:rsidRDefault="005251A7">
      <w:pPr>
        <w:rPr>
          <w:rFonts w:asciiTheme="minorHAnsi" w:hAnsiTheme="minorHAnsi" w:cstheme="minorHAnsi"/>
        </w:rPr>
      </w:pPr>
    </w:p>
    <w:p w14:paraId="17777400" w14:textId="77777777" w:rsidR="005251A7" w:rsidRPr="00833010" w:rsidRDefault="005251A7">
      <w:pPr>
        <w:rPr>
          <w:rFonts w:asciiTheme="minorHAnsi" w:hAnsiTheme="minorHAnsi" w:cstheme="minorHAnsi"/>
        </w:rPr>
      </w:pPr>
      <w:r w:rsidRPr="00BD7949">
        <w:rPr>
          <w:rFonts w:asciiTheme="minorHAnsi" w:hAnsiTheme="minorHAnsi" w:cstheme="minorHAnsi"/>
          <w:noProof/>
        </w:rPr>
        <w:drawing>
          <wp:inline distT="0" distB="0" distL="0" distR="0" wp14:anchorId="2437C407" wp14:editId="0A67F54C">
            <wp:extent cx="6151245" cy="3304540"/>
            <wp:effectExtent l="0" t="0" r="0" b="0"/>
            <wp:docPr id="158971061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1245" cy="3304540"/>
                    </a:xfrm>
                    <a:prstGeom prst="rect">
                      <a:avLst/>
                    </a:prstGeom>
                    <a:noFill/>
                  </pic:spPr>
                </pic:pic>
              </a:graphicData>
            </a:graphic>
          </wp:inline>
        </w:drawing>
      </w:r>
    </w:p>
    <w:p w14:paraId="5CA9D7A0" w14:textId="77777777" w:rsidR="005251A7" w:rsidRPr="002115E9" w:rsidRDefault="005251A7" w:rsidP="0055631B">
      <w:pPr>
        <w:jc w:val="both"/>
        <w:rPr>
          <w:rFonts w:asciiTheme="minorHAnsi" w:hAnsiTheme="minorHAnsi" w:cstheme="minorHAnsi"/>
        </w:rPr>
      </w:pPr>
      <w:r w:rsidRPr="002115E9">
        <w:rPr>
          <w:rFonts w:asciiTheme="minorHAnsi" w:eastAsiaTheme="minorEastAsia" w:hAnsiTheme="minorHAnsi" w:cstheme="minorHAnsi"/>
          <w:b/>
          <w:bCs/>
          <w:iCs/>
        </w:rPr>
        <w:t>Figure S1</w:t>
      </w:r>
      <w:r w:rsidRPr="002115E9">
        <w:rPr>
          <w:rFonts w:asciiTheme="minorHAnsi" w:eastAsiaTheme="minorEastAsia" w:hAnsiTheme="minorHAnsi" w:cstheme="minorHAnsi"/>
          <w:iCs/>
        </w:rPr>
        <w:t>: Fit parameters of</w:t>
      </w:r>
      <w:r w:rsidRPr="002115E9">
        <w:rPr>
          <w:rFonts w:asciiTheme="minorHAnsi" w:hAnsiTheme="minorHAnsi" w:cstheme="minorHAnsi"/>
        </w:rPr>
        <w:t xml:space="preserve"> the multi-exponential fits of the IR transients obtained at wavenumbers greater than 1760 cm</w:t>
      </w:r>
      <w:r w:rsidRPr="002115E9">
        <w:rPr>
          <w:rFonts w:asciiTheme="minorHAnsi" w:hAnsiTheme="minorHAnsi" w:cstheme="minorHAnsi"/>
          <w:vertAlign w:val="superscript"/>
        </w:rPr>
        <w:t>-1</w:t>
      </w:r>
      <w:r w:rsidRPr="002115E9">
        <w:rPr>
          <w:rFonts w:asciiTheme="minorHAnsi" w:hAnsiTheme="minorHAnsi" w:cstheme="minorHAnsi"/>
        </w:rPr>
        <w:t>. The first row indicates the time constants of the four components determined for the multi-exponential function</w:t>
      </w:r>
      <w:r>
        <w:rPr>
          <w:rFonts w:asciiTheme="minorHAnsi" w:hAnsiTheme="minorHAnsi" w:cstheme="minorHAnsi"/>
        </w:rPr>
        <w:t xml:space="preserve"> of Eq. S1</w:t>
      </w:r>
      <w:r w:rsidRPr="002115E9">
        <w:rPr>
          <w:rFonts w:asciiTheme="minorHAnsi" w:hAnsiTheme="minorHAnsi" w:cstheme="minorHAnsi"/>
        </w:rPr>
        <w:t xml:space="preserve"> The second row indicates the amplitudes of the corresponding components. The black bars indicate the standard </w:t>
      </w:r>
      <w:r>
        <w:rPr>
          <w:rFonts w:asciiTheme="minorHAnsi" w:hAnsiTheme="minorHAnsi" w:cstheme="minorHAnsi"/>
        </w:rPr>
        <w:t>error</w:t>
      </w:r>
      <w:r w:rsidRPr="002115E9">
        <w:rPr>
          <w:rFonts w:asciiTheme="minorHAnsi" w:hAnsiTheme="minorHAnsi" w:cstheme="minorHAnsi"/>
        </w:rPr>
        <w:t>, determined from the covariance matrix provided by the least</w:t>
      </w:r>
      <w:r>
        <w:rPr>
          <w:rFonts w:asciiTheme="minorHAnsi" w:hAnsiTheme="minorHAnsi" w:cstheme="minorHAnsi"/>
        </w:rPr>
        <w:t>-</w:t>
      </w:r>
      <w:r w:rsidRPr="002115E9">
        <w:rPr>
          <w:rFonts w:asciiTheme="minorHAnsi" w:hAnsiTheme="minorHAnsi" w:cstheme="minorHAnsi"/>
        </w:rPr>
        <w:t xml:space="preserve">squares optimization algorithm. Fitting was done under the constraint that the slowest time constant as well as the sum of all amplitudes plus offset is the same for all flashes. </w:t>
      </w:r>
      <w:r>
        <w:rPr>
          <w:rFonts w:asciiTheme="minorHAnsi" w:hAnsiTheme="minorHAnsi" w:cstheme="minorHAnsi"/>
        </w:rPr>
        <w:t xml:space="preserve">Fit </w:t>
      </w:r>
      <w:r>
        <w:rPr>
          <w:rFonts w:cstheme="minorHAnsi"/>
          <w:bCs/>
          <w:color w:val="000000" w:themeColor="text1"/>
          <w:lang w:val="en-GB"/>
        </w:rPr>
        <w:t xml:space="preserve">parameters </w:t>
      </w:r>
      <w:r w:rsidRPr="002115E9">
        <w:rPr>
          <w:rFonts w:cstheme="minorHAnsi"/>
          <w:bCs/>
          <w:color w:val="000000" w:themeColor="text1"/>
          <w:lang w:val="en-GB"/>
        </w:rPr>
        <w:t>associated</w:t>
      </w:r>
      <w:r>
        <w:rPr>
          <w:rFonts w:cstheme="minorHAnsi"/>
          <w:bCs/>
          <w:color w:val="000000" w:themeColor="text1"/>
          <w:lang w:val="en-GB"/>
        </w:rPr>
        <w:t xml:space="preserve"> </w:t>
      </w:r>
      <w:r w:rsidRPr="002115E9">
        <w:rPr>
          <w:rFonts w:cstheme="minorHAnsi"/>
          <w:bCs/>
          <w:color w:val="000000" w:themeColor="text1"/>
          <w:lang w:val="en-GB"/>
        </w:rPr>
        <w:t>with the S</w:t>
      </w:r>
      <w:r w:rsidRPr="002115E9">
        <w:rPr>
          <w:rFonts w:cstheme="minorHAnsi"/>
          <w:bCs/>
          <w:color w:val="000000" w:themeColor="text1"/>
          <w:vertAlign w:val="subscript"/>
          <w:lang w:val="en-GB"/>
        </w:rPr>
        <w:t>1</w:t>
      </w:r>
      <w:r w:rsidRPr="002115E9">
        <w:rPr>
          <w:rFonts w:cstheme="minorHAnsi"/>
          <w:bCs/>
          <w:color w:val="000000" w:themeColor="text1"/>
          <w:lang w:val="en-GB"/>
        </w:rPr>
        <w:t>→S</w:t>
      </w:r>
      <w:r w:rsidRPr="002115E9">
        <w:rPr>
          <w:rFonts w:cstheme="minorHAnsi"/>
          <w:bCs/>
          <w:color w:val="000000" w:themeColor="text1"/>
          <w:vertAlign w:val="subscript"/>
          <w:lang w:val="en-GB"/>
        </w:rPr>
        <w:t>2</w:t>
      </w:r>
      <w:r w:rsidRPr="002115E9">
        <w:rPr>
          <w:rFonts w:cstheme="minorHAnsi"/>
          <w:bCs/>
          <w:color w:val="000000" w:themeColor="text1"/>
          <w:lang w:val="en-GB"/>
        </w:rPr>
        <w:t xml:space="preserve"> transition (1</w:t>
      </w:r>
      <w:r w:rsidRPr="002115E9">
        <w:rPr>
          <w:rFonts w:cstheme="minorHAnsi"/>
          <w:bCs/>
          <w:color w:val="000000" w:themeColor="text1"/>
          <w:vertAlign w:val="superscript"/>
          <w:lang w:val="en-GB"/>
        </w:rPr>
        <w:t>st</w:t>
      </w:r>
      <w:r w:rsidRPr="002115E9">
        <w:rPr>
          <w:rFonts w:cstheme="minorHAnsi"/>
          <w:bCs/>
          <w:color w:val="000000" w:themeColor="text1"/>
          <w:lang w:val="en-GB"/>
        </w:rPr>
        <w:t xml:space="preserve"> flash) </w:t>
      </w:r>
      <w:r>
        <w:rPr>
          <w:rFonts w:cstheme="minorHAnsi"/>
          <w:bCs/>
          <w:color w:val="000000" w:themeColor="text1"/>
          <w:lang w:val="en-GB"/>
        </w:rPr>
        <w:t xml:space="preserve">are </w:t>
      </w:r>
      <w:r w:rsidRPr="002115E9">
        <w:rPr>
          <w:rFonts w:cstheme="minorHAnsi"/>
          <w:bCs/>
          <w:color w:val="000000" w:themeColor="text1"/>
          <w:lang w:val="en-GB"/>
        </w:rPr>
        <w:t xml:space="preserve">shown in red, the </w:t>
      </w:r>
      <w:r w:rsidRPr="002115E9">
        <w:rPr>
          <w:rFonts w:cstheme="minorHAnsi"/>
          <w:bCs/>
          <w:color w:val="000000" w:themeColor="text1"/>
          <w:lang w:val="en-GB"/>
        </w:rPr>
        <w:lastRenderedPageBreak/>
        <w:t>S</w:t>
      </w:r>
      <w:r w:rsidRPr="002115E9">
        <w:rPr>
          <w:rFonts w:cstheme="minorHAnsi"/>
          <w:bCs/>
          <w:color w:val="000000" w:themeColor="text1"/>
          <w:vertAlign w:val="subscript"/>
          <w:lang w:val="en-GB"/>
        </w:rPr>
        <w:t>2</w:t>
      </w:r>
      <w:r w:rsidRPr="002115E9">
        <w:rPr>
          <w:rFonts w:cstheme="minorHAnsi"/>
          <w:bCs/>
          <w:color w:val="000000" w:themeColor="text1"/>
          <w:lang w:val="en-GB"/>
        </w:rPr>
        <w:t>→S</w:t>
      </w:r>
      <w:r w:rsidRPr="002115E9">
        <w:rPr>
          <w:rFonts w:cstheme="minorHAnsi"/>
          <w:bCs/>
          <w:color w:val="000000" w:themeColor="text1"/>
          <w:vertAlign w:val="subscript"/>
          <w:lang w:val="en-GB"/>
        </w:rPr>
        <w:t>3</w:t>
      </w:r>
      <w:r w:rsidRPr="002115E9">
        <w:rPr>
          <w:rFonts w:cstheme="minorHAnsi"/>
          <w:bCs/>
          <w:color w:val="000000" w:themeColor="text1"/>
          <w:lang w:val="en-GB"/>
        </w:rPr>
        <w:t xml:space="preserve"> transition (2</w:t>
      </w:r>
      <w:r w:rsidRPr="002115E9">
        <w:rPr>
          <w:rFonts w:cstheme="minorHAnsi"/>
          <w:bCs/>
          <w:color w:val="000000" w:themeColor="text1"/>
          <w:vertAlign w:val="superscript"/>
          <w:lang w:val="en-GB"/>
        </w:rPr>
        <w:t>nd</w:t>
      </w:r>
      <w:r w:rsidRPr="002115E9">
        <w:rPr>
          <w:rFonts w:cstheme="minorHAnsi"/>
          <w:bCs/>
          <w:color w:val="000000" w:themeColor="text1"/>
          <w:lang w:val="en-GB"/>
        </w:rPr>
        <w:t xml:space="preserve"> flash) in blue, the S</w:t>
      </w:r>
      <w:r w:rsidRPr="002115E9">
        <w:rPr>
          <w:rFonts w:cstheme="minorHAnsi"/>
          <w:bCs/>
          <w:color w:val="000000" w:themeColor="text1"/>
          <w:vertAlign w:val="subscript"/>
          <w:lang w:val="en-GB"/>
        </w:rPr>
        <w:t>3</w:t>
      </w:r>
      <w:r w:rsidRPr="002115E9">
        <w:rPr>
          <w:rFonts w:cstheme="minorHAnsi"/>
          <w:bCs/>
          <w:color w:val="000000" w:themeColor="text1"/>
          <w:lang w:val="en-GB"/>
        </w:rPr>
        <w:t>→S</w:t>
      </w:r>
      <w:r w:rsidRPr="002115E9">
        <w:rPr>
          <w:rFonts w:cstheme="minorHAnsi"/>
          <w:bCs/>
          <w:color w:val="000000" w:themeColor="text1"/>
          <w:vertAlign w:val="subscript"/>
          <w:lang w:val="en-GB"/>
        </w:rPr>
        <w:t>0</w:t>
      </w:r>
      <w:r w:rsidRPr="002115E9">
        <w:rPr>
          <w:rFonts w:cstheme="minorHAnsi"/>
          <w:bCs/>
          <w:color w:val="000000" w:themeColor="text1"/>
          <w:lang w:val="en-GB"/>
        </w:rPr>
        <w:t xml:space="preserve"> transition (3</w:t>
      </w:r>
      <w:r w:rsidRPr="002115E9">
        <w:rPr>
          <w:rFonts w:cstheme="minorHAnsi"/>
          <w:bCs/>
          <w:color w:val="000000" w:themeColor="text1"/>
          <w:vertAlign w:val="superscript"/>
          <w:lang w:val="en-GB"/>
        </w:rPr>
        <w:t>rd</w:t>
      </w:r>
      <w:r w:rsidRPr="002115E9">
        <w:rPr>
          <w:rFonts w:cstheme="minorHAnsi"/>
          <w:bCs/>
          <w:color w:val="000000" w:themeColor="text1"/>
          <w:lang w:val="en-GB"/>
        </w:rPr>
        <w:t xml:space="preserve"> flash) in green</w:t>
      </w:r>
      <w:r>
        <w:rPr>
          <w:rFonts w:cstheme="minorHAnsi"/>
          <w:bCs/>
          <w:color w:val="000000" w:themeColor="text1"/>
          <w:lang w:val="en-GB"/>
        </w:rPr>
        <w:t>,</w:t>
      </w:r>
      <w:r w:rsidRPr="002115E9">
        <w:rPr>
          <w:rFonts w:cstheme="minorHAnsi"/>
          <w:bCs/>
          <w:color w:val="000000" w:themeColor="text1"/>
          <w:lang w:val="en-GB"/>
        </w:rPr>
        <w:t xml:space="preserve"> and the S</w:t>
      </w:r>
      <w:r w:rsidRPr="002115E9">
        <w:rPr>
          <w:rFonts w:cstheme="minorHAnsi"/>
          <w:bCs/>
          <w:color w:val="000000" w:themeColor="text1"/>
          <w:vertAlign w:val="subscript"/>
          <w:lang w:val="en-GB"/>
        </w:rPr>
        <w:t>0</w:t>
      </w:r>
      <w:r w:rsidRPr="002115E9">
        <w:rPr>
          <w:rFonts w:cstheme="minorHAnsi"/>
          <w:bCs/>
          <w:color w:val="000000" w:themeColor="text1"/>
          <w:lang w:val="en-GB"/>
        </w:rPr>
        <w:t>→S</w:t>
      </w:r>
      <w:r w:rsidRPr="002115E9">
        <w:rPr>
          <w:rFonts w:cstheme="minorHAnsi"/>
          <w:bCs/>
          <w:color w:val="000000" w:themeColor="text1"/>
          <w:vertAlign w:val="subscript"/>
          <w:lang w:val="en-GB"/>
        </w:rPr>
        <w:t>1</w:t>
      </w:r>
      <w:r w:rsidRPr="002115E9">
        <w:rPr>
          <w:rFonts w:cstheme="minorHAnsi"/>
          <w:bCs/>
          <w:color w:val="000000" w:themeColor="text1"/>
          <w:lang w:val="en-GB"/>
        </w:rPr>
        <w:t xml:space="preserve"> (4</w:t>
      </w:r>
      <w:r w:rsidRPr="002115E9">
        <w:rPr>
          <w:rFonts w:cstheme="minorHAnsi"/>
          <w:bCs/>
          <w:color w:val="000000" w:themeColor="text1"/>
          <w:vertAlign w:val="superscript"/>
          <w:lang w:val="en-GB"/>
        </w:rPr>
        <w:t>th</w:t>
      </w:r>
      <w:r w:rsidRPr="002115E9">
        <w:rPr>
          <w:rFonts w:cstheme="minorHAnsi"/>
          <w:bCs/>
          <w:color w:val="000000" w:themeColor="text1"/>
          <w:lang w:val="en-GB"/>
        </w:rPr>
        <w:t xml:space="preserve"> flash) in magenta</w:t>
      </w:r>
      <w:r w:rsidRPr="002115E9">
        <w:rPr>
          <w:rFonts w:cstheme="minorHAnsi"/>
          <w:color w:val="000000" w:themeColor="text1"/>
        </w:rPr>
        <w:t>.</w:t>
      </w:r>
    </w:p>
    <w:p w14:paraId="7AC1F4BB" w14:textId="77777777" w:rsidR="005251A7" w:rsidRPr="004B3619" w:rsidRDefault="005251A7" w:rsidP="0099289F">
      <w:pPr>
        <w:jc w:val="both"/>
        <w:rPr>
          <w:rFonts w:asciiTheme="minorHAnsi" w:hAnsiTheme="minorHAnsi" w:cstheme="minorHAnsi"/>
        </w:rPr>
      </w:pPr>
      <w:r w:rsidRPr="00833010">
        <w:rPr>
          <w:rFonts w:asciiTheme="minorHAnsi" w:eastAsiaTheme="minorEastAsia" w:hAnsiTheme="minorHAnsi" w:cstheme="minorHAnsi"/>
          <w:b/>
          <w:iCs/>
          <w:color w:val="000000"/>
          <w:sz w:val="24"/>
          <w:szCs w:val="24"/>
        </w:rPr>
        <w:t>Table S</w:t>
      </w:r>
      <w:r>
        <w:rPr>
          <w:rFonts w:asciiTheme="minorHAnsi" w:eastAsiaTheme="minorEastAsia" w:hAnsiTheme="minorHAnsi" w:cstheme="minorHAnsi"/>
          <w:b/>
          <w:iCs/>
          <w:color w:val="000000"/>
          <w:sz w:val="24"/>
          <w:szCs w:val="24"/>
        </w:rPr>
        <w:t>2</w:t>
      </w:r>
      <w:r w:rsidRPr="00833010">
        <w:rPr>
          <w:rFonts w:asciiTheme="minorHAnsi" w:eastAsiaTheme="minorEastAsia" w:hAnsiTheme="minorHAnsi" w:cstheme="minorHAnsi"/>
          <w:iCs/>
          <w:color w:val="000000"/>
          <w:sz w:val="24"/>
          <w:szCs w:val="24"/>
        </w:rPr>
        <w:t xml:space="preserve">: </w:t>
      </w:r>
      <w:r w:rsidRPr="00833010">
        <w:rPr>
          <w:rFonts w:asciiTheme="minorHAnsi" w:eastAsiaTheme="minorEastAsia" w:hAnsiTheme="minorHAnsi" w:cstheme="minorHAnsi"/>
          <w:iCs/>
        </w:rPr>
        <w:t xml:space="preserve">Amplitudes and offset </w:t>
      </w:r>
      <w:r>
        <w:rPr>
          <w:rFonts w:asciiTheme="minorHAnsi" w:eastAsiaTheme="minorEastAsia" w:hAnsiTheme="minorHAnsi" w:cstheme="minorHAnsi"/>
          <w:iCs/>
        </w:rPr>
        <w:t>determined by fitting the-</w:t>
      </w:r>
      <w:r w:rsidRPr="00833010">
        <w:rPr>
          <w:rFonts w:asciiTheme="minorHAnsi" w:eastAsiaTheme="minorEastAsia" w:hAnsiTheme="minorHAnsi" w:cstheme="minorHAnsi"/>
          <w:iCs/>
        </w:rPr>
        <w:t xml:space="preserve">flash induced IR transients </w:t>
      </w:r>
      <w:r>
        <w:rPr>
          <w:rFonts w:cstheme="minorHAnsi"/>
          <w:color w:val="000000" w:themeColor="text1"/>
          <w:lang w:val="en-GB"/>
        </w:rPr>
        <w:t>of</w:t>
      </w:r>
      <w:r w:rsidRPr="00431397">
        <w:rPr>
          <w:rFonts w:cstheme="minorHAnsi"/>
          <w:color w:val="000000" w:themeColor="text1"/>
          <w:lang w:val="en-GB"/>
        </w:rPr>
        <w:t xml:space="preserve"> </w:t>
      </w:r>
      <w:r>
        <w:rPr>
          <w:rFonts w:cstheme="minorHAnsi"/>
          <w:color w:val="000000" w:themeColor="text1"/>
          <w:lang w:val="en-GB"/>
        </w:rPr>
        <w:t xml:space="preserve">wavenumbers greater than </w:t>
      </w:r>
      <w:r w:rsidRPr="00833010">
        <w:rPr>
          <w:rFonts w:asciiTheme="minorHAnsi" w:eastAsiaTheme="minorEastAsia" w:hAnsiTheme="minorHAnsi" w:cstheme="minorHAnsi"/>
          <w:iCs/>
        </w:rPr>
        <w:t>1760 cm</w:t>
      </w:r>
      <w:r w:rsidRPr="00833010">
        <w:rPr>
          <w:rFonts w:asciiTheme="minorHAnsi" w:eastAsiaTheme="minorEastAsia" w:hAnsiTheme="minorHAnsi" w:cstheme="minorHAnsi"/>
          <w:iCs/>
          <w:vertAlign w:val="superscript"/>
        </w:rPr>
        <w:t>-1</w:t>
      </w:r>
      <w:r>
        <w:rPr>
          <w:rFonts w:asciiTheme="minorHAnsi" w:eastAsiaTheme="minorEastAsia" w:hAnsiTheme="minorHAnsi" w:cstheme="minorHAnsi"/>
          <w:color w:val="000000"/>
        </w:rPr>
        <w:t xml:space="preserve"> to a multi-exponential function.</w:t>
      </w:r>
      <w:r w:rsidRPr="00833010">
        <w:rPr>
          <w:rFonts w:asciiTheme="minorHAnsi" w:eastAsiaTheme="minorEastAsia" w:hAnsiTheme="minorHAnsi" w:cstheme="minorHAnsi"/>
          <w:color w:val="000000"/>
        </w:rPr>
        <w:t xml:space="preserve"> </w:t>
      </w:r>
      <w:r>
        <w:rPr>
          <w:rFonts w:asciiTheme="minorHAnsi" w:eastAsiaTheme="minorEastAsia" w:hAnsiTheme="minorHAnsi" w:cstheme="minorHAnsi"/>
          <w:color w:val="000000"/>
        </w:rPr>
        <w:t>The given 1</w:t>
      </w:r>
      <w:r w:rsidRPr="005E1465">
        <w:rPr>
          <w:rFonts w:ascii="Symbol" w:eastAsiaTheme="minorEastAsia" w:hAnsi="Symbol" w:cstheme="minorHAnsi"/>
          <w:color w:val="000000"/>
        </w:rPr>
        <w:t>s</w:t>
      </w:r>
      <w:r>
        <w:rPr>
          <w:rFonts w:asciiTheme="minorHAnsi" w:eastAsiaTheme="minorEastAsia" w:hAnsiTheme="minorHAnsi" w:cstheme="minorHAnsi"/>
          <w:color w:val="000000"/>
        </w:rPr>
        <w:t xml:space="preserve"> error ranges are the </w:t>
      </w:r>
      <w:r w:rsidRPr="007C655B">
        <w:rPr>
          <w:rFonts w:asciiTheme="minorHAnsi" w:eastAsiaTheme="minorEastAsia" w:hAnsiTheme="minorHAnsi" w:cstheme="minorHAnsi"/>
          <w:color w:val="000000"/>
        </w:rPr>
        <w:t xml:space="preserve">standard </w:t>
      </w:r>
      <w:r>
        <w:rPr>
          <w:rFonts w:asciiTheme="minorHAnsi" w:eastAsiaTheme="minorEastAsia" w:hAnsiTheme="minorHAnsi" w:cstheme="minorHAnsi"/>
          <w:color w:val="000000"/>
        </w:rPr>
        <w:t>error as</w:t>
      </w:r>
      <w:r>
        <w:rPr>
          <w:rFonts w:asciiTheme="minorHAnsi" w:hAnsiTheme="minorHAnsi" w:cstheme="minorHAnsi"/>
        </w:rPr>
        <w:t xml:space="preserve"> determined from the covariance matrix provided by the least-squares optimization algorithm. The values are the same as shown in Fig. S1.</w:t>
      </w:r>
    </w:p>
    <w:tbl>
      <w:tblPr>
        <w:tblStyle w:val="ListTable2-Accent3"/>
        <w:tblpPr w:leftFromText="180" w:rightFromText="180" w:vertAnchor="text" w:horzAnchor="margin" w:tblpXSpec="center" w:tblpY="50"/>
        <w:tblW w:w="9322" w:type="dxa"/>
        <w:jc w:val="center"/>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817"/>
        <w:gridCol w:w="1559"/>
        <w:gridCol w:w="1560"/>
        <w:gridCol w:w="1559"/>
        <w:gridCol w:w="1843"/>
        <w:gridCol w:w="1984"/>
      </w:tblGrid>
      <w:tr w:rsidR="005251A7" w:rsidRPr="00833010" w14:paraId="31D51E06" w14:textId="77777777" w:rsidTr="0097281E">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817" w:type="dxa"/>
            <w:tcBorders>
              <w:bottom w:val="single" w:sz="12" w:space="0" w:color="auto"/>
              <w:right w:val="single" w:sz="12" w:space="0" w:color="auto"/>
            </w:tcBorders>
          </w:tcPr>
          <w:p w14:paraId="7DD6A171" w14:textId="77777777" w:rsidR="005251A7" w:rsidRPr="0097281E" w:rsidRDefault="005251A7">
            <w:pPr>
              <w:rPr>
                <w:rFonts w:asciiTheme="minorHAnsi" w:hAnsiTheme="minorHAnsi" w:cstheme="minorHAnsi"/>
                <w:color w:val="000000"/>
                <w:sz w:val="24"/>
                <w:szCs w:val="24"/>
              </w:rPr>
            </w:pPr>
            <w:r w:rsidRPr="00EE4430">
              <w:rPr>
                <w:rFonts w:asciiTheme="minorHAnsi" w:hAnsiTheme="minorHAnsi" w:cstheme="minorHAnsi"/>
                <w:color w:val="000000"/>
                <w:sz w:val="24"/>
                <w:szCs w:val="24"/>
              </w:rPr>
              <w:t>Flash</w:t>
            </w:r>
          </w:p>
        </w:tc>
        <w:tc>
          <w:tcPr>
            <w:tcW w:w="1559" w:type="dxa"/>
            <w:tcBorders>
              <w:left w:val="single" w:sz="12" w:space="0" w:color="auto"/>
              <w:bottom w:val="single" w:sz="12" w:space="0" w:color="auto"/>
            </w:tcBorders>
          </w:tcPr>
          <w:p w14:paraId="2DFC6177" w14:textId="77777777" w:rsidR="005251A7" w:rsidRPr="00833010" w:rsidRDefault="005251A7" w:rsidP="0018538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33010">
              <w:rPr>
                <w:rFonts w:asciiTheme="minorHAnsi" w:hAnsiTheme="minorHAnsi" w:cstheme="minorHAnsi"/>
                <w:color w:val="000000"/>
                <w:sz w:val="24"/>
                <w:szCs w:val="24"/>
              </w:rPr>
              <w:t>a</w:t>
            </w:r>
            <w:r w:rsidRPr="00833010">
              <w:rPr>
                <w:rFonts w:asciiTheme="minorHAnsi" w:hAnsiTheme="minorHAnsi" w:cstheme="minorHAnsi"/>
                <w:color w:val="000000"/>
                <w:sz w:val="24"/>
                <w:szCs w:val="24"/>
                <w:vertAlign w:val="subscript"/>
              </w:rPr>
              <w:t>1</w:t>
            </w:r>
            <w:r w:rsidRPr="00833010">
              <w:rPr>
                <w:rFonts w:asciiTheme="minorHAnsi" w:hAnsiTheme="minorHAnsi" w:cstheme="minorHAnsi"/>
                <w:color w:val="000000"/>
                <w:sz w:val="24"/>
                <w:szCs w:val="24"/>
              </w:rPr>
              <w:t>(</w:t>
            </w:r>
            <w:proofErr w:type="spellStart"/>
            <w:r>
              <w:rPr>
                <w:rFonts w:asciiTheme="minorHAnsi" w:hAnsiTheme="minorHAnsi" w:cstheme="minorHAnsi"/>
                <w:color w:val="000000"/>
                <w:sz w:val="24"/>
                <w:szCs w:val="24"/>
              </w:rPr>
              <w:t>m</w:t>
            </w:r>
            <w:r w:rsidRPr="00833010">
              <w:rPr>
                <w:rFonts w:asciiTheme="minorHAnsi" w:hAnsiTheme="minorHAnsi" w:cstheme="minorHAnsi"/>
                <w:color w:val="000000"/>
                <w:sz w:val="24"/>
                <w:szCs w:val="24"/>
              </w:rPr>
              <w:t>OD</w:t>
            </w:r>
            <w:proofErr w:type="spellEnd"/>
            <w:r w:rsidRPr="00833010">
              <w:rPr>
                <w:rFonts w:asciiTheme="minorHAnsi" w:hAnsiTheme="minorHAnsi" w:cstheme="minorHAnsi"/>
                <w:color w:val="000000"/>
                <w:sz w:val="24"/>
                <w:szCs w:val="24"/>
              </w:rPr>
              <w:t>)</w:t>
            </w:r>
          </w:p>
        </w:tc>
        <w:tc>
          <w:tcPr>
            <w:tcW w:w="1560" w:type="dxa"/>
            <w:tcBorders>
              <w:bottom w:val="single" w:sz="12" w:space="0" w:color="auto"/>
            </w:tcBorders>
          </w:tcPr>
          <w:p w14:paraId="4633DDFC" w14:textId="77777777" w:rsidR="005251A7" w:rsidRPr="0097281E" w:rsidRDefault="00525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EE4430">
              <w:rPr>
                <w:rFonts w:asciiTheme="minorHAnsi" w:hAnsiTheme="minorHAnsi" w:cstheme="minorHAnsi"/>
                <w:color w:val="000000"/>
                <w:sz w:val="24"/>
                <w:szCs w:val="24"/>
              </w:rPr>
              <w:t>a</w:t>
            </w:r>
            <w:r w:rsidRPr="00EE4430">
              <w:rPr>
                <w:rFonts w:asciiTheme="minorHAnsi" w:hAnsiTheme="minorHAnsi" w:cstheme="minorHAnsi"/>
                <w:color w:val="000000"/>
                <w:sz w:val="24"/>
                <w:szCs w:val="24"/>
                <w:vertAlign w:val="subscript"/>
              </w:rPr>
              <w:t>2</w:t>
            </w:r>
            <w:r w:rsidRPr="00EE4430">
              <w:rPr>
                <w:rFonts w:asciiTheme="minorHAnsi" w:hAnsiTheme="minorHAnsi" w:cstheme="minorHAnsi"/>
                <w:color w:val="000000"/>
                <w:sz w:val="24"/>
                <w:szCs w:val="24"/>
              </w:rPr>
              <w:t>(</w:t>
            </w:r>
            <w:proofErr w:type="spellStart"/>
            <w:r>
              <w:rPr>
                <w:rFonts w:asciiTheme="minorHAnsi" w:hAnsiTheme="minorHAnsi" w:cstheme="minorHAnsi"/>
                <w:color w:val="000000"/>
                <w:sz w:val="24"/>
                <w:szCs w:val="24"/>
              </w:rPr>
              <w:t>m</w:t>
            </w:r>
            <w:r w:rsidRPr="00EE4430">
              <w:rPr>
                <w:rFonts w:asciiTheme="minorHAnsi" w:hAnsiTheme="minorHAnsi" w:cstheme="minorHAnsi"/>
                <w:color w:val="000000"/>
                <w:sz w:val="24"/>
                <w:szCs w:val="24"/>
              </w:rPr>
              <w:t>OD</w:t>
            </w:r>
            <w:proofErr w:type="spellEnd"/>
            <w:r w:rsidRPr="00EE4430">
              <w:rPr>
                <w:rFonts w:asciiTheme="minorHAnsi" w:hAnsiTheme="minorHAnsi" w:cstheme="minorHAnsi"/>
                <w:color w:val="000000"/>
                <w:sz w:val="24"/>
                <w:szCs w:val="24"/>
              </w:rPr>
              <w:t>)</w:t>
            </w:r>
          </w:p>
        </w:tc>
        <w:tc>
          <w:tcPr>
            <w:tcW w:w="1559" w:type="dxa"/>
            <w:tcBorders>
              <w:bottom w:val="single" w:sz="12" w:space="0" w:color="auto"/>
            </w:tcBorders>
          </w:tcPr>
          <w:p w14:paraId="4ED7D886" w14:textId="77777777" w:rsidR="005251A7" w:rsidRPr="00833010" w:rsidRDefault="00525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4"/>
                <w:szCs w:val="24"/>
              </w:rPr>
            </w:pPr>
            <w:r w:rsidRPr="00833010">
              <w:rPr>
                <w:rFonts w:asciiTheme="minorHAnsi" w:hAnsiTheme="minorHAnsi" w:cstheme="minorHAnsi"/>
                <w:color w:val="000000"/>
                <w:sz w:val="24"/>
                <w:szCs w:val="24"/>
              </w:rPr>
              <w:t>a</w:t>
            </w:r>
            <w:r w:rsidRPr="00833010">
              <w:rPr>
                <w:rFonts w:asciiTheme="minorHAnsi" w:hAnsiTheme="minorHAnsi" w:cstheme="minorHAnsi"/>
                <w:color w:val="000000"/>
                <w:sz w:val="24"/>
                <w:szCs w:val="24"/>
                <w:vertAlign w:val="subscript"/>
              </w:rPr>
              <w:t>3</w:t>
            </w:r>
            <w:r w:rsidRPr="00833010">
              <w:rPr>
                <w:rFonts w:asciiTheme="minorHAnsi" w:hAnsiTheme="minorHAnsi" w:cstheme="minorHAnsi"/>
                <w:color w:val="000000"/>
                <w:sz w:val="24"/>
                <w:szCs w:val="24"/>
              </w:rPr>
              <w:t>(</w:t>
            </w:r>
            <w:proofErr w:type="spellStart"/>
            <w:r>
              <w:rPr>
                <w:rFonts w:asciiTheme="minorHAnsi" w:hAnsiTheme="minorHAnsi" w:cstheme="minorHAnsi"/>
                <w:color w:val="000000"/>
                <w:sz w:val="24"/>
                <w:szCs w:val="24"/>
              </w:rPr>
              <w:t>m</w:t>
            </w:r>
            <w:r w:rsidRPr="00833010">
              <w:rPr>
                <w:rFonts w:asciiTheme="minorHAnsi" w:hAnsiTheme="minorHAnsi" w:cstheme="minorHAnsi"/>
                <w:color w:val="000000"/>
                <w:sz w:val="24"/>
                <w:szCs w:val="24"/>
              </w:rPr>
              <w:t>OD</w:t>
            </w:r>
            <w:proofErr w:type="spellEnd"/>
            <w:r w:rsidRPr="00833010">
              <w:rPr>
                <w:rFonts w:asciiTheme="minorHAnsi" w:hAnsiTheme="minorHAnsi" w:cstheme="minorHAnsi"/>
                <w:color w:val="000000"/>
                <w:sz w:val="24"/>
                <w:szCs w:val="24"/>
              </w:rPr>
              <w:t>)</w:t>
            </w:r>
          </w:p>
        </w:tc>
        <w:tc>
          <w:tcPr>
            <w:tcW w:w="1843" w:type="dxa"/>
            <w:tcBorders>
              <w:bottom w:val="single" w:sz="12" w:space="0" w:color="auto"/>
            </w:tcBorders>
          </w:tcPr>
          <w:p w14:paraId="499A6D90" w14:textId="77777777" w:rsidR="005251A7" w:rsidRPr="00833010" w:rsidRDefault="00525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4"/>
                <w:szCs w:val="24"/>
              </w:rPr>
            </w:pPr>
            <w:r w:rsidRPr="00833010">
              <w:rPr>
                <w:rFonts w:asciiTheme="minorHAnsi" w:hAnsiTheme="minorHAnsi" w:cstheme="minorHAnsi"/>
                <w:color w:val="000000"/>
                <w:sz w:val="24"/>
                <w:szCs w:val="24"/>
              </w:rPr>
              <w:t>a</w:t>
            </w:r>
            <w:r w:rsidRPr="00833010">
              <w:rPr>
                <w:rFonts w:asciiTheme="minorHAnsi" w:hAnsiTheme="minorHAnsi" w:cstheme="minorHAnsi"/>
                <w:color w:val="000000"/>
                <w:sz w:val="24"/>
                <w:szCs w:val="24"/>
                <w:vertAlign w:val="subscript"/>
              </w:rPr>
              <w:t>4</w:t>
            </w:r>
            <w:r w:rsidRPr="00833010">
              <w:rPr>
                <w:rFonts w:asciiTheme="minorHAnsi" w:hAnsiTheme="minorHAnsi" w:cstheme="minorHAnsi"/>
                <w:color w:val="000000"/>
                <w:sz w:val="24"/>
                <w:szCs w:val="24"/>
              </w:rPr>
              <w:t>(</w:t>
            </w:r>
            <w:proofErr w:type="spellStart"/>
            <w:r>
              <w:rPr>
                <w:rFonts w:asciiTheme="minorHAnsi" w:hAnsiTheme="minorHAnsi" w:cstheme="minorHAnsi"/>
                <w:color w:val="000000"/>
                <w:sz w:val="24"/>
                <w:szCs w:val="24"/>
              </w:rPr>
              <w:t>m</w:t>
            </w:r>
            <w:r w:rsidRPr="00833010">
              <w:rPr>
                <w:rFonts w:asciiTheme="minorHAnsi" w:hAnsiTheme="minorHAnsi" w:cstheme="minorHAnsi"/>
                <w:color w:val="000000"/>
                <w:sz w:val="24"/>
                <w:szCs w:val="24"/>
              </w:rPr>
              <w:t>OD</w:t>
            </w:r>
            <w:proofErr w:type="spellEnd"/>
            <w:r w:rsidRPr="00833010">
              <w:rPr>
                <w:rFonts w:asciiTheme="minorHAnsi" w:hAnsiTheme="minorHAnsi" w:cstheme="minorHAnsi"/>
                <w:color w:val="000000"/>
                <w:sz w:val="24"/>
                <w:szCs w:val="24"/>
              </w:rPr>
              <w:t>)</w:t>
            </w:r>
          </w:p>
        </w:tc>
        <w:tc>
          <w:tcPr>
            <w:tcW w:w="1984" w:type="dxa"/>
            <w:tcBorders>
              <w:bottom w:val="single" w:sz="12" w:space="0" w:color="auto"/>
            </w:tcBorders>
          </w:tcPr>
          <w:p w14:paraId="446A01D5" w14:textId="77777777" w:rsidR="005251A7" w:rsidRPr="00833010" w:rsidRDefault="00525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szCs w:val="24"/>
              </w:rPr>
            </w:pPr>
            <w:r w:rsidRPr="00833010">
              <w:rPr>
                <w:rFonts w:asciiTheme="minorHAnsi" w:hAnsiTheme="minorHAnsi" w:cstheme="minorHAnsi"/>
                <w:color w:val="000000"/>
                <w:sz w:val="24"/>
                <w:szCs w:val="24"/>
              </w:rPr>
              <w:t>y</w:t>
            </w:r>
            <w:r w:rsidRPr="00833010">
              <w:rPr>
                <w:rFonts w:asciiTheme="minorHAnsi" w:hAnsiTheme="minorHAnsi" w:cstheme="minorHAnsi"/>
                <w:color w:val="000000"/>
                <w:sz w:val="24"/>
                <w:szCs w:val="24"/>
                <w:vertAlign w:val="subscript"/>
              </w:rPr>
              <w:t>0</w:t>
            </w:r>
            <w:r w:rsidRPr="00833010">
              <w:rPr>
                <w:rFonts w:asciiTheme="minorHAnsi" w:hAnsiTheme="minorHAnsi" w:cstheme="minorHAnsi"/>
                <w:color w:val="000000"/>
                <w:sz w:val="24"/>
                <w:szCs w:val="24"/>
              </w:rPr>
              <w:t>(</w:t>
            </w:r>
            <w:proofErr w:type="spellStart"/>
            <w:r>
              <w:rPr>
                <w:rFonts w:asciiTheme="minorHAnsi" w:hAnsiTheme="minorHAnsi" w:cstheme="minorHAnsi"/>
                <w:color w:val="000000"/>
                <w:sz w:val="24"/>
                <w:szCs w:val="24"/>
              </w:rPr>
              <w:t>m</w:t>
            </w:r>
            <w:r w:rsidRPr="00833010">
              <w:rPr>
                <w:rFonts w:asciiTheme="minorHAnsi" w:hAnsiTheme="minorHAnsi" w:cstheme="minorHAnsi"/>
                <w:color w:val="000000"/>
                <w:sz w:val="24"/>
                <w:szCs w:val="24"/>
              </w:rPr>
              <w:t>OD</w:t>
            </w:r>
            <w:proofErr w:type="spellEnd"/>
            <w:r w:rsidRPr="00833010">
              <w:rPr>
                <w:rFonts w:asciiTheme="minorHAnsi" w:hAnsiTheme="minorHAnsi" w:cstheme="minorHAnsi"/>
                <w:color w:val="000000"/>
                <w:sz w:val="24"/>
                <w:szCs w:val="24"/>
              </w:rPr>
              <w:t>)</w:t>
            </w:r>
          </w:p>
        </w:tc>
      </w:tr>
      <w:tr w:rsidR="005251A7" w:rsidRPr="00833010" w14:paraId="4CD3DA32" w14:textId="77777777" w:rsidTr="0097281E">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817" w:type="dxa"/>
            <w:tcBorders>
              <w:top w:val="single" w:sz="12" w:space="0" w:color="auto"/>
              <w:right w:val="single" w:sz="12" w:space="0" w:color="auto"/>
            </w:tcBorders>
          </w:tcPr>
          <w:p w14:paraId="57ED9742" w14:textId="77777777" w:rsidR="005251A7" w:rsidRPr="00833010" w:rsidRDefault="005251A7">
            <w:pPr>
              <w:jc w:val="center"/>
              <w:rPr>
                <w:rFonts w:asciiTheme="minorHAnsi" w:hAnsiTheme="minorHAnsi" w:cstheme="minorHAnsi"/>
                <w:color w:val="000000"/>
              </w:rPr>
            </w:pPr>
            <w:r w:rsidRPr="00833010">
              <w:rPr>
                <w:rFonts w:asciiTheme="minorHAnsi" w:hAnsiTheme="minorHAnsi" w:cstheme="minorHAnsi"/>
                <w:color w:val="000000"/>
              </w:rPr>
              <w:t>1</w:t>
            </w:r>
          </w:p>
        </w:tc>
        <w:tc>
          <w:tcPr>
            <w:tcW w:w="1559" w:type="dxa"/>
            <w:tcBorders>
              <w:top w:val="single" w:sz="12" w:space="0" w:color="auto"/>
              <w:left w:val="single" w:sz="12" w:space="0" w:color="auto"/>
            </w:tcBorders>
          </w:tcPr>
          <w:p w14:paraId="50D098F7" w14:textId="77777777" w:rsidR="005251A7" w:rsidRPr="00833010" w:rsidRDefault="005251A7" w:rsidP="005E65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w:t>
            </w:r>
            <w:r w:rsidRPr="00833010">
              <w:rPr>
                <w:rFonts w:asciiTheme="minorHAnsi" w:hAnsiTheme="minorHAnsi" w:cstheme="minorHAnsi"/>
                <w:color w:val="000000"/>
              </w:rPr>
              <w:t>61</w:t>
            </w:r>
            <w:r>
              <w:rPr>
                <w:rFonts w:asciiTheme="minorHAnsi" w:hAnsiTheme="minorHAnsi" w:cstheme="minorHAnsi"/>
                <w:color w:val="000000"/>
              </w:rPr>
              <w:t xml:space="preserve">8 </w:t>
            </w:r>
            <w:r w:rsidRPr="00833010">
              <w:rPr>
                <w:rFonts w:asciiTheme="minorHAnsi" w:hAnsiTheme="minorHAnsi" w:cstheme="minorHAnsi"/>
                <w:color w:val="000000"/>
              </w:rPr>
              <w:t xml:space="preserve">± </w:t>
            </w:r>
            <w:r>
              <w:rPr>
                <w:rFonts w:asciiTheme="minorHAnsi" w:hAnsiTheme="minorHAnsi" w:cstheme="minorHAnsi"/>
                <w:color w:val="000000"/>
              </w:rPr>
              <w:t>0.0</w:t>
            </w:r>
            <w:r w:rsidRPr="00833010">
              <w:rPr>
                <w:rFonts w:asciiTheme="minorHAnsi" w:hAnsiTheme="minorHAnsi" w:cstheme="minorHAnsi"/>
                <w:color w:val="000000"/>
              </w:rPr>
              <w:t>3</w:t>
            </w:r>
            <w:r>
              <w:rPr>
                <w:rFonts w:asciiTheme="minorHAnsi" w:hAnsiTheme="minorHAnsi" w:cstheme="minorHAnsi"/>
                <w:color w:val="000000"/>
              </w:rPr>
              <w:t>5</w:t>
            </w:r>
          </w:p>
        </w:tc>
        <w:tc>
          <w:tcPr>
            <w:tcW w:w="1560" w:type="dxa"/>
            <w:tcBorders>
              <w:top w:val="single" w:sz="12" w:space="0" w:color="auto"/>
            </w:tcBorders>
          </w:tcPr>
          <w:p w14:paraId="6D891B56"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w:t>
            </w:r>
            <w:r w:rsidRPr="00833010">
              <w:rPr>
                <w:rFonts w:asciiTheme="minorHAnsi" w:hAnsiTheme="minorHAnsi" w:cstheme="minorHAnsi"/>
                <w:color w:val="000000"/>
              </w:rPr>
              <w:t>11</w:t>
            </w:r>
            <w:r>
              <w:rPr>
                <w:rFonts w:asciiTheme="minorHAnsi" w:hAnsiTheme="minorHAnsi" w:cstheme="minorHAnsi"/>
                <w:color w:val="000000"/>
              </w:rPr>
              <w:t>3</w:t>
            </w:r>
            <w:r w:rsidRPr="00833010">
              <w:rPr>
                <w:rFonts w:asciiTheme="minorHAnsi" w:hAnsiTheme="minorHAnsi" w:cstheme="minorHAnsi"/>
                <w:color w:val="000000"/>
              </w:rPr>
              <w:t xml:space="preserve"> ± </w:t>
            </w:r>
            <w:r>
              <w:rPr>
                <w:rFonts w:asciiTheme="minorHAnsi" w:hAnsiTheme="minorHAnsi" w:cstheme="minorHAnsi"/>
                <w:color w:val="000000"/>
              </w:rPr>
              <w:t>0.0</w:t>
            </w:r>
            <w:r w:rsidRPr="00833010">
              <w:rPr>
                <w:rFonts w:asciiTheme="minorHAnsi" w:hAnsiTheme="minorHAnsi" w:cstheme="minorHAnsi"/>
                <w:color w:val="000000"/>
              </w:rPr>
              <w:t>1</w:t>
            </w:r>
            <w:r>
              <w:rPr>
                <w:rFonts w:asciiTheme="minorHAnsi" w:hAnsiTheme="minorHAnsi" w:cstheme="minorHAnsi"/>
                <w:color w:val="000000"/>
              </w:rPr>
              <w:t>1</w:t>
            </w:r>
          </w:p>
        </w:tc>
        <w:tc>
          <w:tcPr>
            <w:tcW w:w="1559" w:type="dxa"/>
            <w:tcBorders>
              <w:top w:val="single" w:sz="12" w:space="0" w:color="auto"/>
            </w:tcBorders>
          </w:tcPr>
          <w:p w14:paraId="3FEAA9C1"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25</w:t>
            </w:r>
            <w:r w:rsidRPr="00833010">
              <w:rPr>
                <w:rFonts w:asciiTheme="minorHAnsi" w:hAnsiTheme="minorHAnsi" w:cstheme="minorHAnsi"/>
                <w:color w:val="000000"/>
              </w:rPr>
              <w:t xml:space="preserve"> ± </w:t>
            </w:r>
            <w:r>
              <w:rPr>
                <w:rFonts w:asciiTheme="minorHAnsi" w:hAnsiTheme="minorHAnsi" w:cstheme="minorHAnsi"/>
                <w:color w:val="000000"/>
              </w:rPr>
              <w:t>0.007</w:t>
            </w:r>
          </w:p>
        </w:tc>
        <w:tc>
          <w:tcPr>
            <w:tcW w:w="1843" w:type="dxa"/>
            <w:tcBorders>
              <w:top w:val="single" w:sz="12" w:space="0" w:color="auto"/>
            </w:tcBorders>
          </w:tcPr>
          <w:p w14:paraId="287F202A"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43</w:t>
            </w:r>
            <w:r w:rsidRPr="00833010">
              <w:rPr>
                <w:rFonts w:asciiTheme="minorHAnsi" w:hAnsiTheme="minorHAnsi" w:cstheme="minorHAnsi"/>
                <w:color w:val="000000"/>
              </w:rPr>
              <w:t xml:space="preserve"> ± </w:t>
            </w:r>
            <w:r>
              <w:rPr>
                <w:rFonts w:asciiTheme="minorHAnsi" w:hAnsiTheme="minorHAnsi" w:cstheme="minorHAnsi"/>
                <w:color w:val="000000"/>
              </w:rPr>
              <w:t>0.005</w:t>
            </w:r>
          </w:p>
        </w:tc>
        <w:tc>
          <w:tcPr>
            <w:tcW w:w="1984" w:type="dxa"/>
            <w:tcBorders>
              <w:top w:val="single" w:sz="12" w:space="0" w:color="auto"/>
            </w:tcBorders>
          </w:tcPr>
          <w:p w14:paraId="3001B6F0"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0.0</w:t>
            </w:r>
            <w:r w:rsidRPr="00833010">
              <w:rPr>
                <w:rFonts w:asciiTheme="minorHAnsi" w:hAnsiTheme="minorHAnsi" w:cstheme="minorHAnsi"/>
                <w:color w:val="000000"/>
              </w:rPr>
              <w:t>46 ±</w:t>
            </w:r>
            <w:r>
              <w:rPr>
                <w:rFonts w:asciiTheme="minorHAnsi" w:hAnsiTheme="minorHAnsi" w:cstheme="minorHAnsi"/>
                <w:color w:val="000000"/>
              </w:rPr>
              <w:t>0.002</w:t>
            </w:r>
            <w:r w:rsidRPr="00833010">
              <w:rPr>
                <w:rFonts w:asciiTheme="minorHAnsi" w:hAnsiTheme="minorHAnsi" w:cstheme="minorHAnsi"/>
                <w:color w:val="000000"/>
              </w:rPr>
              <w:t xml:space="preserve"> </w:t>
            </w:r>
          </w:p>
        </w:tc>
      </w:tr>
      <w:tr w:rsidR="005251A7" w:rsidRPr="00833010" w14:paraId="3433E099" w14:textId="77777777" w:rsidTr="0097281E">
        <w:trPr>
          <w:trHeight w:val="393"/>
          <w:jc w:val="center"/>
        </w:trPr>
        <w:tc>
          <w:tcPr>
            <w:cnfStyle w:val="001000000000" w:firstRow="0" w:lastRow="0" w:firstColumn="1" w:lastColumn="0" w:oddVBand="0" w:evenVBand="0" w:oddHBand="0" w:evenHBand="0" w:firstRowFirstColumn="0" w:firstRowLastColumn="0" w:lastRowFirstColumn="0" w:lastRowLastColumn="0"/>
            <w:tcW w:w="817" w:type="dxa"/>
            <w:tcBorders>
              <w:right w:val="single" w:sz="12" w:space="0" w:color="auto"/>
            </w:tcBorders>
          </w:tcPr>
          <w:p w14:paraId="7666952A" w14:textId="77777777" w:rsidR="005251A7" w:rsidRPr="00833010" w:rsidRDefault="005251A7">
            <w:pPr>
              <w:jc w:val="center"/>
              <w:rPr>
                <w:rFonts w:asciiTheme="minorHAnsi" w:hAnsiTheme="minorHAnsi" w:cstheme="minorHAnsi"/>
                <w:color w:val="000000"/>
              </w:rPr>
            </w:pPr>
            <w:r w:rsidRPr="00833010">
              <w:rPr>
                <w:rFonts w:asciiTheme="minorHAnsi" w:hAnsiTheme="minorHAnsi" w:cstheme="minorHAnsi"/>
                <w:color w:val="000000"/>
              </w:rPr>
              <w:t>2</w:t>
            </w:r>
          </w:p>
        </w:tc>
        <w:tc>
          <w:tcPr>
            <w:tcW w:w="1559" w:type="dxa"/>
            <w:tcBorders>
              <w:left w:val="single" w:sz="12" w:space="0" w:color="auto"/>
            </w:tcBorders>
          </w:tcPr>
          <w:p w14:paraId="587566C4" w14:textId="77777777" w:rsidR="005251A7" w:rsidRPr="00833010" w:rsidRDefault="005251A7" w:rsidP="005E65D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w:t>
            </w:r>
            <w:r w:rsidRPr="00833010">
              <w:rPr>
                <w:rFonts w:asciiTheme="minorHAnsi" w:hAnsiTheme="minorHAnsi" w:cstheme="minorHAnsi"/>
                <w:color w:val="000000"/>
              </w:rPr>
              <w:t>49</w:t>
            </w:r>
            <w:r>
              <w:rPr>
                <w:rFonts w:asciiTheme="minorHAnsi" w:hAnsiTheme="minorHAnsi" w:cstheme="minorHAnsi"/>
                <w:color w:val="000000"/>
              </w:rPr>
              <w:t>1</w:t>
            </w:r>
            <w:r w:rsidRPr="00833010">
              <w:rPr>
                <w:rFonts w:asciiTheme="minorHAnsi" w:hAnsiTheme="minorHAnsi" w:cstheme="minorHAnsi"/>
                <w:color w:val="000000"/>
              </w:rPr>
              <w:t xml:space="preserve"> ± </w:t>
            </w:r>
            <w:r>
              <w:rPr>
                <w:rFonts w:asciiTheme="minorHAnsi" w:hAnsiTheme="minorHAnsi" w:cstheme="minorHAnsi"/>
                <w:color w:val="000000"/>
              </w:rPr>
              <w:t>0.0</w:t>
            </w:r>
            <w:r w:rsidRPr="00833010">
              <w:rPr>
                <w:rFonts w:asciiTheme="minorHAnsi" w:hAnsiTheme="minorHAnsi" w:cstheme="minorHAnsi"/>
                <w:color w:val="000000"/>
              </w:rPr>
              <w:t>3</w:t>
            </w:r>
            <w:r>
              <w:rPr>
                <w:rFonts w:asciiTheme="minorHAnsi" w:hAnsiTheme="minorHAnsi" w:cstheme="minorHAnsi"/>
                <w:color w:val="000000"/>
              </w:rPr>
              <w:t>4</w:t>
            </w:r>
          </w:p>
        </w:tc>
        <w:tc>
          <w:tcPr>
            <w:tcW w:w="1560" w:type="dxa"/>
          </w:tcPr>
          <w:p w14:paraId="2AF44672"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w:t>
            </w:r>
            <w:r w:rsidRPr="00833010">
              <w:rPr>
                <w:rFonts w:asciiTheme="minorHAnsi" w:hAnsiTheme="minorHAnsi" w:cstheme="minorHAnsi"/>
                <w:color w:val="000000"/>
              </w:rPr>
              <w:t xml:space="preserve">202 ± </w:t>
            </w:r>
            <w:r>
              <w:rPr>
                <w:rFonts w:asciiTheme="minorHAnsi" w:hAnsiTheme="minorHAnsi" w:cstheme="minorHAnsi"/>
                <w:color w:val="000000"/>
              </w:rPr>
              <w:t>0.0</w:t>
            </w:r>
            <w:r w:rsidRPr="00833010">
              <w:rPr>
                <w:rFonts w:asciiTheme="minorHAnsi" w:hAnsiTheme="minorHAnsi" w:cstheme="minorHAnsi"/>
                <w:color w:val="000000"/>
              </w:rPr>
              <w:t>1</w:t>
            </w:r>
            <w:r>
              <w:rPr>
                <w:rFonts w:asciiTheme="minorHAnsi" w:hAnsiTheme="minorHAnsi" w:cstheme="minorHAnsi"/>
                <w:color w:val="000000"/>
              </w:rPr>
              <w:t>5</w:t>
            </w:r>
            <w:r w:rsidRPr="00833010">
              <w:rPr>
                <w:rFonts w:asciiTheme="minorHAnsi" w:hAnsiTheme="minorHAnsi" w:cstheme="minorHAnsi"/>
                <w:color w:val="000000"/>
              </w:rPr>
              <w:t xml:space="preserve"> </w:t>
            </w:r>
          </w:p>
        </w:tc>
        <w:tc>
          <w:tcPr>
            <w:tcW w:w="1559" w:type="dxa"/>
          </w:tcPr>
          <w:p w14:paraId="783F43B3"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41</w:t>
            </w:r>
            <w:r w:rsidRPr="00833010">
              <w:rPr>
                <w:rFonts w:asciiTheme="minorHAnsi" w:hAnsiTheme="minorHAnsi" w:cstheme="minorHAnsi"/>
                <w:color w:val="000000"/>
              </w:rPr>
              <w:t xml:space="preserve"> ± </w:t>
            </w:r>
            <w:r>
              <w:rPr>
                <w:rFonts w:asciiTheme="minorHAnsi" w:hAnsiTheme="minorHAnsi" w:cstheme="minorHAnsi"/>
                <w:color w:val="000000"/>
              </w:rPr>
              <w:t>0.0</w:t>
            </w:r>
            <w:r w:rsidRPr="00833010">
              <w:rPr>
                <w:rFonts w:asciiTheme="minorHAnsi" w:hAnsiTheme="minorHAnsi" w:cstheme="minorHAnsi"/>
                <w:color w:val="000000"/>
              </w:rPr>
              <w:t>1</w:t>
            </w:r>
            <w:r>
              <w:rPr>
                <w:rFonts w:asciiTheme="minorHAnsi" w:hAnsiTheme="minorHAnsi" w:cstheme="minorHAnsi"/>
                <w:color w:val="000000"/>
              </w:rPr>
              <w:t>3</w:t>
            </w:r>
          </w:p>
        </w:tc>
        <w:tc>
          <w:tcPr>
            <w:tcW w:w="1843" w:type="dxa"/>
          </w:tcPr>
          <w:p w14:paraId="2E152463"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79</w:t>
            </w:r>
            <w:r w:rsidRPr="00833010">
              <w:rPr>
                <w:rFonts w:asciiTheme="minorHAnsi" w:hAnsiTheme="minorHAnsi" w:cstheme="minorHAnsi"/>
                <w:color w:val="000000"/>
              </w:rPr>
              <w:t xml:space="preserve"> ± </w:t>
            </w:r>
            <w:r>
              <w:rPr>
                <w:rFonts w:asciiTheme="minorHAnsi" w:hAnsiTheme="minorHAnsi" w:cstheme="minorHAnsi"/>
                <w:color w:val="000000"/>
              </w:rPr>
              <w:t>0.004</w:t>
            </w:r>
          </w:p>
        </w:tc>
        <w:tc>
          <w:tcPr>
            <w:tcW w:w="1984" w:type="dxa"/>
          </w:tcPr>
          <w:p w14:paraId="7C21B544"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0.0</w:t>
            </w:r>
            <w:r w:rsidRPr="00833010">
              <w:rPr>
                <w:rFonts w:asciiTheme="minorHAnsi" w:hAnsiTheme="minorHAnsi" w:cstheme="minorHAnsi"/>
                <w:color w:val="000000"/>
              </w:rPr>
              <w:t xml:space="preserve">32 ± </w:t>
            </w:r>
            <w:r>
              <w:rPr>
                <w:rFonts w:asciiTheme="minorHAnsi" w:hAnsiTheme="minorHAnsi" w:cstheme="minorHAnsi"/>
                <w:color w:val="000000"/>
              </w:rPr>
              <w:t>0.002</w:t>
            </w:r>
            <w:r w:rsidRPr="00833010">
              <w:rPr>
                <w:rFonts w:asciiTheme="minorHAnsi" w:hAnsiTheme="minorHAnsi" w:cstheme="minorHAnsi"/>
                <w:color w:val="000000"/>
              </w:rPr>
              <w:t xml:space="preserve"> </w:t>
            </w:r>
          </w:p>
        </w:tc>
      </w:tr>
      <w:tr w:rsidR="005251A7" w:rsidRPr="00833010" w14:paraId="0AB49434" w14:textId="77777777" w:rsidTr="0097281E">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817" w:type="dxa"/>
            <w:tcBorders>
              <w:right w:val="single" w:sz="12" w:space="0" w:color="auto"/>
            </w:tcBorders>
          </w:tcPr>
          <w:p w14:paraId="453C20D4" w14:textId="77777777" w:rsidR="005251A7" w:rsidRPr="00833010" w:rsidRDefault="005251A7">
            <w:pPr>
              <w:jc w:val="center"/>
              <w:rPr>
                <w:rFonts w:asciiTheme="minorHAnsi" w:hAnsiTheme="minorHAnsi" w:cstheme="minorHAnsi"/>
                <w:color w:val="000000"/>
              </w:rPr>
            </w:pPr>
            <w:r w:rsidRPr="00833010">
              <w:rPr>
                <w:rFonts w:asciiTheme="minorHAnsi" w:hAnsiTheme="minorHAnsi" w:cstheme="minorHAnsi"/>
                <w:color w:val="000000"/>
              </w:rPr>
              <w:t>3</w:t>
            </w:r>
          </w:p>
        </w:tc>
        <w:tc>
          <w:tcPr>
            <w:tcW w:w="1559" w:type="dxa"/>
            <w:tcBorders>
              <w:left w:val="single" w:sz="12" w:space="0" w:color="auto"/>
            </w:tcBorders>
          </w:tcPr>
          <w:p w14:paraId="2EC4374A" w14:textId="77777777" w:rsidR="005251A7" w:rsidRPr="00833010" w:rsidRDefault="005251A7" w:rsidP="005E65D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w:t>
            </w:r>
            <w:r w:rsidRPr="00833010">
              <w:rPr>
                <w:rFonts w:asciiTheme="minorHAnsi" w:hAnsiTheme="minorHAnsi" w:cstheme="minorHAnsi"/>
                <w:color w:val="000000"/>
              </w:rPr>
              <w:t>51</w:t>
            </w:r>
            <w:r>
              <w:rPr>
                <w:rFonts w:asciiTheme="minorHAnsi" w:hAnsiTheme="minorHAnsi" w:cstheme="minorHAnsi"/>
                <w:color w:val="000000"/>
              </w:rPr>
              <w:t>2</w:t>
            </w:r>
            <w:r w:rsidRPr="00833010">
              <w:rPr>
                <w:rFonts w:asciiTheme="minorHAnsi" w:hAnsiTheme="minorHAnsi" w:cstheme="minorHAnsi"/>
                <w:color w:val="000000"/>
              </w:rPr>
              <w:t xml:space="preserve"> ± </w:t>
            </w:r>
            <w:r>
              <w:rPr>
                <w:rFonts w:asciiTheme="minorHAnsi" w:hAnsiTheme="minorHAnsi" w:cstheme="minorHAnsi"/>
                <w:color w:val="000000"/>
              </w:rPr>
              <w:t>0.0</w:t>
            </w:r>
            <w:r w:rsidRPr="00833010">
              <w:rPr>
                <w:rFonts w:asciiTheme="minorHAnsi" w:hAnsiTheme="minorHAnsi" w:cstheme="minorHAnsi"/>
                <w:color w:val="000000"/>
              </w:rPr>
              <w:t>3</w:t>
            </w:r>
            <w:r>
              <w:rPr>
                <w:rFonts w:asciiTheme="minorHAnsi" w:hAnsiTheme="minorHAnsi" w:cstheme="minorHAnsi"/>
                <w:color w:val="000000"/>
              </w:rPr>
              <w:t>5</w:t>
            </w:r>
          </w:p>
        </w:tc>
        <w:tc>
          <w:tcPr>
            <w:tcW w:w="1560" w:type="dxa"/>
          </w:tcPr>
          <w:p w14:paraId="3889D64B"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833010">
              <w:rPr>
                <w:rFonts w:asciiTheme="minorHAnsi" w:hAnsiTheme="minorHAnsi" w:cstheme="minorHAnsi"/>
                <w:color w:val="000000"/>
              </w:rPr>
              <w:t xml:space="preserve"> </w:t>
            </w:r>
            <w:r>
              <w:rPr>
                <w:rFonts w:asciiTheme="minorHAnsi" w:hAnsiTheme="minorHAnsi" w:cstheme="minorHAnsi"/>
                <w:color w:val="000000"/>
              </w:rPr>
              <w:t>0.</w:t>
            </w:r>
            <w:r w:rsidRPr="00833010">
              <w:rPr>
                <w:rFonts w:asciiTheme="minorHAnsi" w:hAnsiTheme="minorHAnsi" w:cstheme="minorHAnsi"/>
                <w:color w:val="000000"/>
              </w:rPr>
              <w:t>14</w:t>
            </w:r>
            <w:r>
              <w:rPr>
                <w:rFonts w:asciiTheme="minorHAnsi" w:hAnsiTheme="minorHAnsi" w:cstheme="minorHAnsi"/>
                <w:color w:val="000000"/>
              </w:rPr>
              <w:t>9</w:t>
            </w:r>
            <w:r w:rsidRPr="00833010">
              <w:rPr>
                <w:rFonts w:asciiTheme="minorHAnsi" w:hAnsiTheme="minorHAnsi" w:cstheme="minorHAnsi"/>
                <w:color w:val="000000"/>
              </w:rPr>
              <w:t xml:space="preserve"> ± </w:t>
            </w:r>
            <w:r>
              <w:rPr>
                <w:rFonts w:asciiTheme="minorHAnsi" w:hAnsiTheme="minorHAnsi" w:cstheme="minorHAnsi"/>
                <w:color w:val="000000"/>
              </w:rPr>
              <w:t>0.0</w:t>
            </w:r>
            <w:r w:rsidRPr="00833010">
              <w:rPr>
                <w:rFonts w:asciiTheme="minorHAnsi" w:hAnsiTheme="minorHAnsi" w:cstheme="minorHAnsi"/>
                <w:color w:val="000000"/>
              </w:rPr>
              <w:t>1</w:t>
            </w:r>
            <w:r>
              <w:rPr>
                <w:rFonts w:asciiTheme="minorHAnsi" w:hAnsiTheme="minorHAnsi" w:cstheme="minorHAnsi"/>
                <w:color w:val="000000"/>
              </w:rPr>
              <w:t>5</w:t>
            </w:r>
          </w:p>
        </w:tc>
        <w:tc>
          <w:tcPr>
            <w:tcW w:w="1559" w:type="dxa"/>
          </w:tcPr>
          <w:p w14:paraId="1AEECEDE"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63</w:t>
            </w:r>
            <w:r w:rsidRPr="00833010">
              <w:rPr>
                <w:rFonts w:asciiTheme="minorHAnsi" w:hAnsiTheme="minorHAnsi" w:cstheme="minorHAnsi"/>
                <w:color w:val="000000"/>
              </w:rPr>
              <w:t xml:space="preserve"> ± </w:t>
            </w:r>
            <w:r>
              <w:rPr>
                <w:rFonts w:asciiTheme="minorHAnsi" w:hAnsiTheme="minorHAnsi" w:cstheme="minorHAnsi"/>
                <w:color w:val="000000"/>
              </w:rPr>
              <w:t>0.0</w:t>
            </w:r>
            <w:r w:rsidRPr="00833010">
              <w:rPr>
                <w:rFonts w:asciiTheme="minorHAnsi" w:hAnsiTheme="minorHAnsi" w:cstheme="minorHAnsi"/>
                <w:color w:val="000000"/>
              </w:rPr>
              <w:t>1</w:t>
            </w:r>
            <w:r>
              <w:rPr>
                <w:rFonts w:asciiTheme="minorHAnsi" w:hAnsiTheme="minorHAnsi" w:cstheme="minorHAnsi"/>
                <w:color w:val="000000"/>
              </w:rPr>
              <w:t>3</w:t>
            </w:r>
          </w:p>
        </w:tc>
        <w:tc>
          <w:tcPr>
            <w:tcW w:w="1843" w:type="dxa"/>
          </w:tcPr>
          <w:p w14:paraId="5682E966"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8</w:t>
            </w:r>
            <w:r>
              <w:rPr>
                <w:rFonts w:asciiTheme="minorHAnsi" w:hAnsiTheme="minorHAnsi" w:cstheme="minorHAnsi"/>
              </w:rPr>
              <w:t>9</w:t>
            </w:r>
            <w:r w:rsidRPr="00833010">
              <w:rPr>
                <w:rFonts w:asciiTheme="minorHAnsi" w:hAnsiTheme="minorHAnsi" w:cstheme="minorHAnsi"/>
                <w:color w:val="000000"/>
              </w:rPr>
              <w:t xml:space="preserve"> ± </w:t>
            </w:r>
            <w:r>
              <w:rPr>
                <w:rFonts w:asciiTheme="minorHAnsi" w:hAnsiTheme="minorHAnsi" w:cstheme="minorHAnsi"/>
                <w:color w:val="000000"/>
              </w:rPr>
              <w:t>0.004</w:t>
            </w:r>
          </w:p>
        </w:tc>
        <w:tc>
          <w:tcPr>
            <w:tcW w:w="1984" w:type="dxa"/>
          </w:tcPr>
          <w:p w14:paraId="7740C438" w14:textId="77777777" w:rsidR="005251A7" w:rsidRPr="0097281E"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833010">
              <w:rPr>
                <w:rFonts w:asciiTheme="minorHAnsi" w:hAnsiTheme="minorHAnsi" w:cstheme="minorHAnsi"/>
                <w:color w:val="000000"/>
              </w:rPr>
              <w:t xml:space="preserve"> </w:t>
            </w:r>
            <w:r>
              <w:rPr>
                <w:rFonts w:asciiTheme="minorHAnsi" w:hAnsiTheme="minorHAnsi" w:cstheme="minorHAnsi"/>
                <w:color w:val="000000"/>
              </w:rPr>
              <w:t>0.0</w:t>
            </w:r>
            <w:r w:rsidRPr="00833010">
              <w:rPr>
                <w:rFonts w:asciiTheme="minorHAnsi" w:hAnsiTheme="minorHAnsi" w:cstheme="minorHAnsi"/>
                <w:color w:val="000000"/>
              </w:rPr>
              <w:t>3</w:t>
            </w:r>
            <w:r>
              <w:rPr>
                <w:rFonts w:asciiTheme="minorHAnsi" w:hAnsiTheme="minorHAnsi" w:cstheme="minorHAnsi"/>
                <w:color w:val="000000"/>
              </w:rPr>
              <w:t>4</w:t>
            </w:r>
            <w:r w:rsidRPr="00833010">
              <w:rPr>
                <w:rFonts w:asciiTheme="minorHAnsi" w:hAnsiTheme="minorHAnsi" w:cstheme="minorHAnsi"/>
                <w:color w:val="000000"/>
              </w:rPr>
              <w:t xml:space="preserve"> ± </w:t>
            </w:r>
            <w:r>
              <w:rPr>
                <w:rFonts w:asciiTheme="minorHAnsi" w:hAnsiTheme="minorHAnsi" w:cstheme="minorHAnsi"/>
                <w:color w:val="000000"/>
              </w:rPr>
              <w:t>0.002</w:t>
            </w:r>
          </w:p>
        </w:tc>
      </w:tr>
      <w:tr w:rsidR="005251A7" w:rsidRPr="00833010" w14:paraId="215B82F9" w14:textId="77777777" w:rsidTr="0097281E">
        <w:trPr>
          <w:trHeight w:val="393"/>
          <w:jc w:val="center"/>
        </w:trPr>
        <w:tc>
          <w:tcPr>
            <w:cnfStyle w:val="001000000000" w:firstRow="0" w:lastRow="0" w:firstColumn="1" w:lastColumn="0" w:oddVBand="0" w:evenVBand="0" w:oddHBand="0" w:evenHBand="0" w:firstRowFirstColumn="0" w:firstRowLastColumn="0" w:lastRowFirstColumn="0" w:lastRowLastColumn="0"/>
            <w:tcW w:w="817" w:type="dxa"/>
            <w:tcBorders>
              <w:right w:val="single" w:sz="12" w:space="0" w:color="auto"/>
            </w:tcBorders>
          </w:tcPr>
          <w:p w14:paraId="4CA64C1B" w14:textId="77777777" w:rsidR="005251A7" w:rsidRPr="00833010" w:rsidRDefault="005251A7">
            <w:pPr>
              <w:jc w:val="center"/>
              <w:rPr>
                <w:rFonts w:asciiTheme="minorHAnsi" w:hAnsiTheme="minorHAnsi" w:cstheme="minorHAnsi"/>
                <w:color w:val="000000"/>
              </w:rPr>
            </w:pPr>
            <w:r w:rsidRPr="00833010">
              <w:rPr>
                <w:rFonts w:asciiTheme="minorHAnsi" w:hAnsiTheme="minorHAnsi" w:cstheme="minorHAnsi"/>
                <w:color w:val="000000"/>
              </w:rPr>
              <w:t>4</w:t>
            </w:r>
          </w:p>
        </w:tc>
        <w:tc>
          <w:tcPr>
            <w:tcW w:w="1559" w:type="dxa"/>
            <w:tcBorders>
              <w:left w:val="single" w:sz="12" w:space="0" w:color="auto"/>
            </w:tcBorders>
          </w:tcPr>
          <w:p w14:paraId="22C29103" w14:textId="77777777" w:rsidR="005251A7" w:rsidRPr="00833010" w:rsidRDefault="005251A7" w:rsidP="005E65D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color w:val="000000"/>
              </w:rPr>
              <w:t>0.</w:t>
            </w:r>
            <w:r w:rsidRPr="00833010">
              <w:rPr>
                <w:rFonts w:asciiTheme="minorHAnsi" w:hAnsiTheme="minorHAnsi" w:cstheme="minorHAnsi"/>
                <w:color w:val="000000"/>
              </w:rPr>
              <w:t>62</w:t>
            </w:r>
            <w:r>
              <w:rPr>
                <w:rFonts w:asciiTheme="minorHAnsi" w:hAnsiTheme="minorHAnsi" w:cstheme="minorHAnsi"/>
                <w:color w:val="000000"/>
              </w:rPr>
              <w:t>1</w:t>
            </w:r>
            <w:r w:rsidRPr="00833010">
              <w:rPr>
                <w:rFonts w:asciiTheme="minorHAnsi" w:hAnsiTheme="minorHAnsi" w:cstheme="minorHAnsi"/>
                <w:color w:val="000000"/>
              </w:rPr>
              <w:t xml:space="preserve">± </w:t>
            </w:r>
            <w:r>
              <w:rPr>
                <w:rFonts w:asciiTheme="minorHAnsi" w:hAnsiTheme="minorHAnsi" w:cstheme="minorHAnsi"/>
                <w:color w:val="000000"/>
              </w:rPr>
              <w:t>0.0</w:t>
            </w:r>
            <w:r w:rsidRPr="00833010">
              <w:rPr>
                <w:rFonts w:asciiTheme="minorHAnsi" w:hAnsiTheme="minorHAnsi" w:cstheme="minorHAnsi"/>
                <w:color w:val="000000"/>
              </w:rPr>
              <w:t>3</w:t>
            </w:r>
            <w:r>
              <w:rPr>
                <w:rFonts w:asciiTheme="minorHAnsi" w:hAnsiTheme="minorHAnsi" w:cstheme="minorHAnsi"/>
                <w:color w:val="000000"/>
              </w:rPr>
              <w:t>5</w:t>
            </w:r>
          </w:p>
        </w:tc>
        <w:tc>
          <w:tcPr>
            <w:tcW w:w="1560" w:type="dxa"/>
          </w:tcPr>
          <w:p w14:paraId="1D41D478" w14:textId="77777777" w:rsidR="005251A7" w:rsidRPr="0097281E"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833010">
              <w:rPr>
                <w:rFonts w:asciiTheme="minorHAnsi" w:hAnsiTheme="minorHAnsi" w:cstheme="minorHAnsi"/>
                <w:color w:val="000000"/>
              </w:rPr>
              <w:t xml:space="preserve"> </w:t>
            </w:r>
            <w:r>
              <w:rPr>
                <w:rFonts w:asciiTheme="minorHAnsi" w:hAnsiTheme="minorHAnsi" w:cstheme="minorHAnsi"/>
                <w:color w:val="000000"/>
              </w:rPr>
              <w:t>0.081</w:t>
            </w:r>
            <w:r w:rsidRPr="00833010">
              <w:rPr>
                <w:rFonts w:asciiTheme="minorHAnsi" w:hAnsiTheme="minorHAnsi" w:cstheme="minorHAnsi"/>
                <w:color w:val="000000"/>
              </w:rPr>
              <w:t xml:space="preserve"> ± </w:t>
            </w:r>
            <w:r>
              <w:rPr>
                <w:rFonts w:asciiTheme="minorHAnsi" w:hAnsiTheme="minorHAnsi" w:cstheme="minorHAnsi"/>
                <w:color w:val="000000"/>
              </w:rPr>
              <w:t>0.010</w:t>
            </w:r>
          </w:p>
        </w:tc>
        <w:tc>
          <w:tcPr>
            <w:tcW w:w="1559" w:type="dxa"/>
          </w:tcPr>
          <w:p w14:paraId="0180B1CD"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44</w:t>
            </w:r>
            <w:r w:rsidRPr="00833010">
              <w:rPr>
                <w:rFonts w:asciiTheme="minorHAnsi" w:hAnsiTheme="minorHAnsi" w:cstheme="minorHAnsi"/>
                <w:color w:val="000000"/>
              </w:rPr>
              <w:t xml:space="preserve"> ± </w:t>
            </w:r>
            <w:r>
              <w:rPr>
                <w:rFonts w:asciiTheme="minorHAnsi" w:hAnsiTheme="minorHAnsi" w:cstheme="minorHAnsi"/>
                <w:color w:val="000000"/>
              </w:rPr>
              <w:t>0.008</w:t>
            </w:r>
          </w:p>
        </w:tc>
        <w:tc>
          <w:tcPr>
            <w:tcW w:w="1843" w:type="dxa"/>
          </w:tcPr>
          <w:p w14:paraId="4131AD69"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rPr>
              <w:t>0.0</w:t>
            </w:r>
            <w:r w:rsidRPr="00833010">
              <w:rPr>
                <w:rFonts w:asciiTheme="minorHAnsi" w:hAnsiTheme="minorHAnsi" w:cstheme="minorHAnsi"/>
              </w:rPr>
              <w:t>65</w:t>
            </w:r>
            <w:r w:rsidRPr="00833010">
              <w:rPr>
                <w:rFonts w:asciiTheme="minorHAnsi" w:hAnsiTheme="minorHAnsi" w:cstheme="minorHAnsi"/>
                <w:color w:val="000000"/>
              </w:rPr>
              <w:t xml:space="preserve"> ± </w:t>
            </w:r>
            <w:r>
              <w:rPr>
                <w:rFonts w:asciiTheme="minorHAnsi" w:hAnsiTheme="minorHAnsi" w:cstheme="minorHAnsi"/>
                <w:color w:val="000000"/>
              </w:rPr>
              <w:t>0.006</w:t>
            </w:r>
          </w:p>
        </w:tc>
        <w:tc>
          <w:tcPr>
            <w:tcW w:w="1984" w:type="dxa"/>
          </w:tcPr>
          <w:p w14:paraId="29D667DE" w14:textId="77777777" w:rsidR="005251A7" w:rsidRPr="0097281E"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833010">
              <w:rPr>
                <w:rFonts w:asciiTheme="minorHAnsi" w:hAnsiTheme="minorHAnsi" w:cstheme="minorHAnsi"/>
                <w:color w:val="000000"/>
              </w:rPr>
              <w:t xml:space="preserve"> </w:t>
            </w:r>
            <w:r>
              <w:rPr>
                <w:rFonts w:asciiTheme="minorHAnsi" w:hAnsiTheme="minorHAnsi" w:cstheme="minorHAnsi"/>
                <w:color w:val="000000"/>
              </w:rPr>
              <w:t>0.0</w:t>
            </w:r>
            <w:r w:rsidRPr="00833010">
              <w:rPr>
                <w:rFonts w:asciiTheme="minorHAnsi" w:hAnsiTheme="minorHAnsi" w:cstheme="minorHAnsi"/>
                <w:color w:val="000000"/>
              </w:rPr>
              <w:t xml:space="preserve">42 ± </w:t>
            </w:r>
            <w:r>
              <w:rPr>
                <w:rFonts w:asciiTheme="minorHAnsi" w:hAnsiTheme="minorHAnsi" w:cstheme="minorHAnsi"/>
                <w:color w:val="000000"/>
              </w:rPr>
              <w:t>0.004</w:t>
            </w:r>
          </w:p>
        </w:tc>
      </w:tr>
    </w:tbl>
    <w:p w14:paraId="4EBC3D55" w14:textId="77777777" w:rsidR="005251A7" w:rsidRPr="00833010" w:rsidRDefault="005251A7">
      <w:pPr>
        <w:rPr>
          <w:rFonts w:asciiTheme="minorHAnsi" w:hAnsiTheme="minorHAnsi" w:cstheme="minorHAnsi"/>
        </w:rPr>
      </w:pPr>
    </w:p>
    <w:p w14:paraId="2689CC88" w14:textId="77777777" w:rsidR="005251A7" w:rsidRPr="00833010" w:rsidRDefault="005251A7">
      <w:pPr>
        <w:rPr>
          <w:rFonts w:asciiTheme="minorHAnsi" w:hAnsiTheme="minorHAnsi" w:cstheme="minorHAnsi"/>
          <w:b/>
          <w:color w:val="000000"/>
          <w:sz w:val="24"/>
          <w:szCs w:val="24"/>
        </w:rPr>
      </w:pPr>
    </w:p>
    <w:p w14:paraId="0F785167" w14:textId="77777777" w:rsidR="005251A7" w:rsidRPr="00833010" w:rsidRDefault="005251A7" w:rsidP="00343787">
      <w:pPr>
        <w:jc w:val="both"/>
        <w:rPr>
          <w:rFonts w:asciiTheme="minorHAnsi" w:hAnsiTheme="minorHAnsi" w:cstheme="minorHAnsi"/>
        </w:rPr>
      </w:pPr>
      <w:r w:rsidRPr="00833010">
        <w:rPr>
          <w:rFonts w:asciiTheme="minorHAnsi" w:hAnsiTheme="minorHAnsi" w:cstheme="minorHAnsi"/>
          <w:b/>
          <w:color w:val="000000"/>
          <w:sz w:val="24"/>
          <w:szCs w:val="24"/>
        </w:rPr>
        <w:t>Table S</w:t>
      </w:r>
      <w:r>
        <w:rPr>
          <w:rFonts w:asciiTheme="minorHAnsi" w:hAnsiTheme="minorHAnsi" w:cstheme="minorHAnsi"/>
          <w:b/>
          <w:color w:val="000000"/>
          <w:sz w:val="24"/>
          <w:szCs w:val="24"/>
        </w:rPr>
        <w:t>3</w:t>
      </w:r>
      <w:r w:rsidRPr="00833010">
        <w:rPr>
          <w:rFonts w:asciiTheme="minorHAnsi" w:hAnsiTheme="minorHAnsi" w:cstheme="minorHAnsi"/>
          <w:color w:val="000000"/>
          <w:sz w:val="24"/>
          <w:szCs w:val="24"/>
        </w:rPr>
        <w:t xml:space="preserve">: </w:t>
      </w:r>
      <w:r>
        <w:rPr>
          <w:rFonts w:asciiTheme="minorHAnsi" w:eastAsiaTheme="minorEastAsia" w:hAnsiTheme="minorHAnsi" w:cstheme="minorHAnsi"/>
          <w:iCs/>
          <w:color w:val="000000"/>
        </w:rPr>
        <w:t>T</w:t>
      </w:r>
      <w:r w:rsidRPr="00833010">
        <w:rPr>
          <w:rFonts w:asciiTheme="minorHAnsi" w:eastAsiaTheme="minorEastAsia" w:hAnsiTheme="minorHAnsi" w:cstheme="minorHAnsi"/>
          <w:iCs/>
          <w:color w:val="000000"/>
        </w:rPr>
        <w:t>ime constants</w:t>
      </w:r>
      <w:r w:rsidRPr="007F52BA">
        <w:rPr>
          <w:rFonts w:asciiTheme="minorHAnsi" w:eastAsiaTheme="minorEastAsia" w:hAnsiTheme="minorHAnsi" w:cstheme="minorHAnsi"/>
          <w:iCs/>
        </w:rPr>
        <w:t xml:space="preserve"> </w:t>
      </w:r>
      <w:r>
        <w:rPr>
          <w:rFonts w:asciiTheme="minorHAnsi" w:eastAsiaTheme="minorEastAsia" w:hAnsiTheme="minorHAnsi" w:cstheme="minorHAnsi"/>
          <w:iCs/>
        </w:rPr>
        <w:t>determined by fitting the</w:t>
      </w:r>
      <w:r w:rsidRPr="00833010">
        <w:rPr>
          <w:rFonts w:asciiTheme="minorHAnsi" w:eastAsiaTheme="minorEastAsia" w:hAnsiTheme="minorHAnsi" w:cstheme="minorHAnsi"/>
          <w:iCs/>
        </w:rPr>
        <w:t xml:space="preserve"> flash induced IR transients </w:t>
      </w:r>
      <w:r>
        <w:rPr>
          <w:rFonts w:cstheme="minorHAnsi"/>
          <w:color w:val="000000" w:themeColor="text1"/>
          <w:lang w:val="en-GB"/>
        </w:rPr>
        <w:t>of</w:t>
      </w:r>
      <w:r w:rsidRPr="00431397">
        <w:rPr>
          <w:rFonts w:cstheme="minorHAnsi"/>
          <w:color w:val="000000" w:themeColor="text1"/>
          <w:lang w:val="en-GB"/>
        </w:rPr>
        <w:t xml:space="preserve"> </w:t>
      </w:r>
      <w:r>
        <w:rPr>
          <w:rFonts w:cstheme="minorHAnsi"/>
          <w:color w:val="000000" w:themeColor="text1"/>
          <w:lang w:val="en-GB"/>
        </w:rPr>
        <w:t xml:space="preserve">wavenumbers greater than </w:t>
      </w:r>
      <w:r w:rsidRPr="00833010">
        <w:rPr>
          <w:rFonts w:asciiTheme="minorHAnsi" w:eastAsiaTheme="minorEastAsia" w:hAnsiTheme="minorHAnsi" w:cstheme="minorHAnsi"/>
          <w:iCs/>
        </w:rPr>
        <w:t>1760 cm</w:t>
      </w:r>
      <w:r w:rsidRPr="00833010">
        <w:rPr>
          <w:rFonts w:asciiTheme="minorHAnsi" w:eastAsiaTheme="minorEastAsia" w:hAnsiTheme="minorHAnsi" w:cstheme="minorHAnsi"/>
          <w:iCs/>
          <w:vertAlign w:val="superscript"/>
        </w:rPr>
        <w:t>-1</w:t>
      </w:r>
      <w:r>
        <w:rPr>
          <w:rFonts w:asciiTheme="minorHAnsi" w:eastAsiaTheme="minorEastAsia" w:hAnsiTheme="minorHAnsi" w:cstheme="minorHAnsi"/>
          <w:color w:val="000000"/>
        </w:rPr>
        <w:t xml:space="preserve"> to a multi-exponential function.</w:t>
      </w:r>
      <w:r w:rsidRPr="00833010">
        <w:rPr>
          <w:rFonts w:asciiTheme="minorHAnsi" w:eastAsiaTheme="minorEastAsia" w:hAnsiTheme="minorHAnsi" w:cstheme="minorHAnsi"/>
          <w:color w:val="000000"/>
        </w:rPr>
        <w:t xml:space="preserve"> </w:t>
      </w:r>
      <w:r>
        <w:rPr>
          <w:rFonts w:asciiTheme="minorHAnsi" w:eastAsiaTheme="minorEastAsia" w:hAnsiTheme="minorHAnsi" w:cstheme="minorHAnsi"/>
          <w:color w:val="000000"/>
        </w:rPr>
        <w:t>The given 1</w:t>
      </w:r>
      <w:r w:rsidRPr="00C2606A">
        <w:rPr>
          <w:rFonts w:ascii="Symbol" w:eastAsiaTheme="minorEastAsia" w:hAnsi="Symbol" w:cstheme="minorHAnsi"/>
          <w:color w:val="000000"/>
        </w:rPr>
        <w:t>s</w:t>
      </w:r>
      <w:r>
        <w:rPr>
          <w:rFonts w:asciiTheme="minorHAnsi" w:eastAsiaTheme="minorEastAsia" w:hAnsiTheme="minorHAnsi" w:cstheme="minorHAnsi"/>
          <w:color w:val="000000"/>
        </w:rPr>
        <w:t xml:space="preserve"> error ranges are the </w:t>
      </w:r>
      <w:r w:rsidRPr="007C655B">
        <w:rPr>
          <w:rFonts w:asciiTheme="minorHAnsi" w:eastAsiaTheme="minorEastAsia" w:hAnsiTheme="minorHAnsi" w:cstheme="minorHAnsi"/>
          <w:color w:val="000000"/>
        </w:rPr>
        <w:t xml:space="preserve">standard </w:t>
      </w:r>
      <w:r>
        <w:rPr>
          <w:rFonts w:asciiTheme="minorHAnsi" w:eastAsiaTheme="minorEastAsia" w:hAnsiTheme="minorHAnsi" w:cstheme="minorHAnsi"/>
          <w:color w:val="000000"/>
        </w:rPr>
        <w:t>error as</w:t>
      </w:r>
      <w:r>
        <w:rPr>
          <w:rFonts w:asciiTheme="minorHAnsi" w:hAnsiTheme="minorHAnsi" w:cstheme="minorHAnsi"/>
        </w:rPr>
        <w:t xml:space="preserve"> determined from the covariance matrix provided by the least-squares optimization algorithm. The values are the same as plotted in Fig. S1.</w:t>
      </w:r>
    </w:p>
    <w:tbl>
      <w:tblPr>
        <w:tblStyle w:val="ListTable2-Accent3"/>
        <w:tblpPr w:leftFromText="180" w:rightFromText="180" w:vertAnchor="text" w:horzAnchor="margin" w:tblpXSpec="center" w:tblpY="50"/>
        <w:tblW w:w="7804" w:type="dxa"/>
        <w:jc w:val="center"/>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011"/>
        <w:gridCol w:w="1721"/>
        <w:gridCol w:w="1923"/>
        <w:gridCol w:w="1921"/>
        <w:gridCol w:w="1228"/>
      </w:tblGrid>
      <w:tr w:rsidR="005251A7" w:rsidRPr="00833010" w14:paraId="7CDF3159" w14:textId="77777777" w:rsidTr="0097281E">
        <w:trPr>
          <w:cnfStyle w:val="100000000000" w:firstRow="1" w:lastRow="0" w:firstColumn="0" w:lastColumn="0" w:oddVBand="0" w:evenVBand="0" w:oddHBand="0"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1011" w:type="dxa"/>
            <w:tcBorders>
              <w:bottom w:val="single" w:sz="12" w:space="0" w:color="auto"/>
              <w:right w:val="single" w:sz="12" w:space="0" w:color="auto"/>
            </w:tcBorders>
          </w:tcPr>
          <w:p w14:paraId="15D7A7A6" w14:textId="77777777" w:rsidR="005251A7" w:rsidRPr="0097281E" w:rsidRDefault="005251A7">
            <w:pPr>
              <w:rPr>
                <w:rFonts w:asciiTheme="minorHAnsi" w:hAnsiTheme="minorHAnsi" w:cstheme="minorHAnsi"/>
                <w:color w:val="000000"/>
                <w:sz w:val="24"/>
                <w:szCs w:val="24"/>
              </w:rPr>
            </w:pPr>
            <w:r w:rsidRPr="00EE4430">
              <w:rPr>
                <w:rFonts w:asciiTheme="minorHAnsi" w:hAnsiTheme="minorHAnsi" w:cstheme="minorHAnsi"/>
                <w:color w:val="000000"/>
                <w:sz w:val="24"/>
                <w:szCs w:val="24"/>
              </w:rPr>
              <w:t>Flash</w:t>
            </w:r>
          </w:p>
        </w:tc>
        <w:tc>
          <w:tcPr>
            <w:tcW w:w="1721" w:type="dxa"/>
            <w:tcBorders>
              <w:left w:val="single" w:sz="12" w:space="0" w:color="auto"/>
              <w:bottom w:val="single" w:sz="12" w:space="0" w:color="auto"/>
            </w:tcBorders>
          </w:tcPr>
          <w:p w14:paraId="0D474CDF" w14:textId="77777777" w:rsidR="005251A7" w:rsidRPr="0097281E" w:rsidRDefault="005251A7" w:rsidP="0018538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EE4430">
              <w:rPr>
                <w:rFonts w:asciiTheme="minorHAnsi" w:hAnsiTheme="minorHAnsi" w:cstheme="minorHAnsi"/>
                <w:color w:val="000000"/>
                <w:szCs w:val="24"/>
              </w:rPr>
              <w:t>τ</w:t>
            </w:r>
            <w:r w:rsidRPr="00EE4430">
              <w:rPr>
                <w:rFonts w:asciiTheme="minorHAnsi" w:hAnsiTheme="minorHAnsi" w:cstheme="minorHAnsi"/>
                <w:color w:val="000000"/>
                <w:szCs w:val="24"/>
                <w:vertAlign w:val="subscript"/>
              </w:rPr>
              <w:t>1</w:t>
            </w:r>
            <w:r w:rsidRPr="00EE4430">
              <w:rPr>
                <w:rFonts w:asciiTheme="minorHAnsi" w:hAnsiTheme="minorHAnsi" w:cstheme="minorHAnsi"/>
                <w:color w:val="000000"/>
                <w:sz w:val="24"/>
                <w:szCs w:val="24"/>
              </w:rPr>
              <w:t xml:space="preserve"> (ns)</w:t>
            </w:r>
          </w:p>
        </w:tc>
        <w:tc>
          <w:tcPr>
            <w:tcW w:w="1923" w:type="dxa"/>
            <w:tcBorders>
              <w:bottom w:val="single" w:sz="12" w:space="0" w:color="auto"/>
            </w:tcBorders>
          </w:tcPr>
          <w:p w14:paraId="035CB805" w14:textId="77777777" w:rsidR="005251A7" w:rsidRPr="0097281E" w:rsidRDefault="00525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EE4430">
              <w:rPr>
                <w:rFonts w:asciiTheme="minorHAnsi" w:hAnsiTheme="minorHAnsi" w:cstheme="minorHAnsi"/>
                <w:color w:val="000000"/>
                <w:szCs w:val="24"/>
              </w:rPr>
              <w:t>τ</w:t>
            </w:r>
            <w:r w:rsidRPr="00EE4430">
              <w:rPr>
                <w:rFonts w:asciiTheme="minorHAnsi" w:hAnsiTheme="minorHAnsi" w:cstheme="minorHAnsi"/>
                <w:color w:val="000000"/>
                <w:szCs w:val="24"/>
                <w:vertAlign w:val="subscript"/>
              </w:rPr>
              <w:t>2</w:t>
            </w:r>
            <w:r w:rsidRPr="00EE4430">
              <w:rPr>
                <w:rFonts w:asciiTheme="minorHAnsi" w:hAnsiTheme="minorHAnsi" w:cstheme="minorHAnsi"/>
                <w:color w:val="000000"/>
                <w:sz w:val="24"/>
                <w:szCs w:val="24"/>
              </w:rPr>
              <w:t xml:space="preserve"> (ns)</w:t>
            </w:r>
          </w:p>
        </w:tc>
        <w:tc>
          <w:tcPr>
            <w:tcW w:w="1921" w:type="dxa"/>
            <w:tcBorders>
              <w:bottom w:val="single" w:sz="12" w:space="0" w:color="auto"/>
            </w:tcBorders>
          </w:tcPr>
          <w:p w14:paraId="170C435A" w14:textId="77777777" w:rsidR="005251A7" w:rsidRPr="0097281E" w:rsidRDefault="00525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EE4430">
              <w:rPr>
                <w:rFonts w:asciiTheme="minorHAnsi" w:hAnsiTheme="minorHAnsi" w:cstheme="minorHAnsi"/>
                <w:color w:val="000000"/>
                <w:szCs w:val="24"/>
              </w:rPr>
              <w:t>τ</w:t>
            </w:r>
            <w:r w:rsidRPr="00EE4430">
              <w:rPr>
                <w:rFonts w:asciiTheme="minorHAnsi" w:hAnsiTheme="minorHAnsi" w:cstheme="minorHAnsi"/>
                <w:color w:val="000000"/>
                <w:szCs w:val="24"/>
                <w:vertAlign w:val="subscript"/>
              </w:rPr>
              <w:t>3</w:t>
            </w:r>
            <w:r w:rsidRPr="00EE4430">
              <w:rPr>
                <w:rFonts w:asciiTheme="minorHAnsi" w:hAnsiTheme="minorHAnsi" w:cstheme="minorHAnsi"/>
                <w:color w:val="000000"/>
                <w:sz w:val="24"/>
                <w:szCs w:val="24"/>
              </w:rPr>
              <w:t xml:space="preserve"> (µs)</w:t>
            </w:r>
          </w:p>
        </w:tc>
        <w:tc>
          <w:tcPr>
            <w:tcW w:w="1228" w:type="dxa"/>
            <w:tcBorders>
              <w:bottom w:val="single" w:sz="12" w:space="0" w:color="auto"/>
            </w:tcBorders>
          </w:tcPr>
          <w:p w14:paraId="4C809BA0" w14:textId="77777777" w:rsidR="005251A7" w:rsidRPr="0097281E" w:rsidRDefault="005251A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EE4430">
              <w:rPr>
                <w:rFonts w:asciiTheme="minorHAnsi" w:hAnsiTheme="minorHAnsi" w:cstheme="minorHAnsi"/>
                <w:color w:val="000000"/>
                <w:szCs w:val="24"/>
              </w:rPr>
              <w:t>τ</w:t>
            </w:r>
            <w:r w:rsidRPr="00EE4430">
              <w:rPr>
                <w:rFonts w:asciiTheme="minorHAnsi" w:hAnsiTheme="minorHAnsi" w:cstheme="minorHAnsi"/>
                <w:color w:val="000000"/>
                <w:szCs w:val="24"/>
                <w:vertAlign w:val="subscript"/>
              </w:rPr>
              <w:t>4</w:t>
            </w:r>
            <w:r w:rsidRPr="00EE4430">
              <w:rPr>
                <w:rFonts w:asciiTheme="minorHAnsi" w:hAnsiTheme="minorHAnsi" w:cstheme="minorHAnsi"/>
                <w:color w:val="000000"/>
                <w:sz w:val="24"/>
                <w:szCs w:val="24"/>
              </w:rPr>
              <w:t xml:space="preserve"> (µs)</w:t>
            </w:r>
          </w:p>
        </w:tc>
      </w:tr>
      <w:tr w:rsidR="005251A7" w:rsidRPr="00833010" w14:paraId="052DCEA3" w14:textId="77777777" w:rsidTr="0097281E">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12" w:space="0" w:color="auto"/>
              <w:right w:val="single" w:sz="12" w:space="0" w:color="auto"/>
            </w:tcBorders>
          </w:tcPr>
          <w:p w14:paraId="19751693" w14:textId="77777777" w:rsidR="005251A7" w:rsidRPr="0097281E" w:rsidRDefault="005251A7">
            <w:pPr>
              <w:jc w:val="center"/>
              <w:rPr>
                <w:rFonts w:asciiTheme="minorHAnsi" w:hAnsiTheme="minorHAnsi" w:cstheme="minorHAnsi"/>
                <w:color w:val="000000"/>
              </w:rPr>
            </w:pPr>
            <w:r w:rsidRPr="00EE4430">
              <w:rPr>
                <w:rFonts w:asciiTheme="minorHAnsi" w:hAnsiTheme="minorHAnsi" w:cstheme="minorHAnsi"/>
                <w:color w:val="000000"/>
              </w:rPr>
              <w:t>1</w:t>
            </w:r>
          </w:p>
        </w:tc>
        <w:tc>
          <w:tcPr>
            <w:tcW w:w="1721" w:type="dxa"/>
            <w:tcBorders>
              <w:top w:val="single" w:sz="12" w:space="0" w:color="auto"/>
              <w:left w:val="single" w:sz="12" w:space="0" w:color="auto"/>
            </w:tcBorders>
          </w:tcPr>
          <w:p w14:paraId="3BEFC6F7"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 xml:space="preserve">32.9 ± 3.4   </w:t>
            </w:r>
          </w:p>
        </w:tc>
        <w:tc>
          <w:tcPr>
            <w:tcW w:w="1923" w:type="dxa"/>
            <w:tcBorders>
              <w:top w:val="single" w:sz="12" w:space="0" w:color="auto"/>
            </w:tcBorders>
          </w:tcPr>
          <w:p w14:paraId="78B0C918"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 xml:space="preserve">855 ± 152      </w:t>
            </w:r>
          </w:p>
        </w:tc>
        <w:tc>
          <w:tcPr>
            <w:tcW w:w="1921" w:type="dxa"/>
            <w:tcBorders>
              <w:top w:val="single" w:sz="12" w:space="0" w:color="auto"/>
            </w:tcBorders>
          </w:tcPr>
          <w:p w14:paraId="311F95FB"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7.9</w:t>
            </w:r>
            <w:r w:rsidRPr="00833010">
              <w:rPr>
                <w:rFonts w:asciiTheme="minorHAnsi" w:hAnsiTheme="minorHAnsi" w:cstheme="minorHAnsi"/>
                <w:color w:val="000000"/>
              </w:rPr>
              <w:t xml:space="preserve"> ± 3.2</w:t>
            </w:r>
          </w:p>
        </w:tc>
        <w:tc>
          <w:tcPr>
            <w:tcW w:w="1228" w:type="dxa"/>
            <w:tcBorders>
              <w:top w:val="single" w:sz="12" w:space="0" w:color="auto"/>
            </w:tcBorders>
          </w:tcPr>
          <w:p w14:paraId="23C98631"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42.0</w:t>
            </w:r>
            <w:r w:rsidRPr="00833010">
              <w:rPr>
                <w:rFonts w:asciiTheme="minorHAnsi" w:hAnsiTheme="minorHAnsi" w:cstheme="minorHAnsi"/>
                <w:color w:val="000000"/>
              </w:rPr>
              <w:t xml:space="preserve"> ± 3.3</w:t>
            </w:r>
          </w:p>
        </w:tc>
      </w:tr>
      <w:tr w:rsidR="005251A7" w:rsidRPr="00833010" w14:paraId="2FD0BC33" w14:textId="77777777" w:rsidTr="0097281E">
        <w:trPr>
          <w:trHeight w:val="365"/>
          <w:jc w:val="center"/>
        </w:trPr>
        <w:tc>
          <w:tcPr>
            <w:cnfStyle w:val="001000000000" w:firstRow="0" w:lastRow="0" w:firstColumn="1" w:lastColumn="0" w:oddVBand="0" w:evenVBand="0" w:oddHBand="0" w:evenHBand="0" w:firstRowFirstColumn="0" w:firstRowLastColumn="0" w:lastRowFirstColumn="0" w:lastRowLastColumn="0"/>
            <w:tcW w:w="1011" w:type="dxa"/>
            <w:tcBorders>
              <w:right w:val="single" w:sz="12" w:space="0" w:color="auto"/>
            </w:tcBorders>
          </w:tcPr>
          <w:p w14:paraId="495CE59B" w14:textId="77777777" w:rsidR="005251A7" w:rsidRPr="0097281E" w:rsidRDefault="005251A7">
            <w:pPr>
              <w:jc w:val="center"/>
              <w:rPr>
                <w:rFonts w:asciiTheme="minorHAnsi" w:hAnsiTheme="minorHAnsi" w:cstheme="minorHAnsi"/>
                <w:color w:val="000000"/>
              </w:rPr>
            </w:pPr>
            <w:r w:rsidRPr="00EE4430">
              <w:rPr>
                <w:rFonts w:asciiTheme="minorHAnsi" w:hAnsiTheme="minorHAnsi" w:cstheme="minorHAnsi"/>
                <w:color w:val="000000"/>
              </w:rPr>
              <w:t>2</w:t>
            </w:r>
          </w:p>
        </w:tc>
        <w:tc>
          <w:tcPr>
            <w:tcW w:w="1721" w:type="dxa"/>
            <w:tcBorders>
              <w:left w:val="single" w:sz="12" w:space="0" w:color="auto"/>
            </w:tcBorders>
          </w:tcPr>
          <w:p w14:paraId="0BE15376"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 xml:space="preserve">  46.0 ± 6.0</w:t>
            </w:r>
          </w:p>
        </w:tc>
        <w:tc>
          <w:tcPr>
            <w:tcW w:w="1923" w:type="dxa"/>
          </w:tcPr>
          <w:p w14:paraId="5E4B9BC6"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 xml:space="preserve">747 ± 110 </w:t>
            </w:r>
          </w:p>
        </w:tc>
        <w:tc>
          <w:tcPr>
            <w:tcW w:w="1921" w:type="dxa"/>
          </w:tcPr>
          <w:p w14:paraId="15A3E6D4"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4.6</w:t>
            </w:r>
            <w:r w:rsidRPr="00833010">
              <w:rPr>
                <w:rFonts w:asciiTheme="minorHAnsi" w:hAnsiTheme="minorHAnsi" w:cstheme="minorHAnsi"/>
                <w:color w:val="000000"/>
              </w:rPr>
              <w:t xml:space="preserve"> ± 1.</w:t>
            </w:r>
            <w:r>
              <w:rPr>
                <w:rFonts w:asciiTheme="minorHAnsi" w:hAnsiTheme="minorHAnsi" w:cstheme="minorHAnsi"/>
                <w:color w:val="000000"/>
              </w:rPr>
              <w:t>7</w:t>
            </w:r>
          </w:p>
        </w:tc>
        <w:tc>
          <w:tcPr>
            <w:tcW w:w="1228" w:type="dxa"/>
          </w:tcPr>
          <w:p w14:paraId="4BDB1C12"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 xml:space="preserve">42.0 </w:t>
            </w:r>
            <w:r w:rsidRPr="00833010">
              <w:rPr>
                <w:rFonts w:asciiTheme="minorHAnsi" w:hAnsiTheme="minorHAnsi" w:cstheme="minorHAnsi"/>
                <w:color w:val="000000"/>
              </w:rPr>
              <w:t>± 3.3</w:t>
            </w:r>
          </w:p>
        </w:tc>
      </w:tr>
      <w:tr w:rsidR="005251A7" w:rsidRPr="00833010" w14:paraId="088B2D10" w14:textId="77777777" w:rsidTr="0097281E">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011" w:type="dxa"/>
            <w:tcBorders>
              <w:right w:val="single" w:sz="12" w:space="0" w:color="auto"/>
            </w:tcBorders>
          </w:tcPr>
          <w:p w14:paraId="75D0CC50" w14:textId="77777777" w:rsidR="005251A7" w:rsidRPr="0097281E" w:rsidRDefault="005251A7">
            <w:pPr>
              <w:jc w:val="center"/>
              <w:rPr>
                <w:rFonts w:asciiTheme="minorHAnsi" w:hAnsiTheme="minorHAnsi" w:cstheme="minorHAnsi"/>
                <w:color w:val="000000"/>
              </w:rPr>
            </w:pPr>
            <w:r w:rsidRPr="00EE4430">
              <w:rPr>
                <w:rFonts w:asciiTheme="minorHAnsi" w:hAnsiTheme="minorHAnsi" w:cstheme="minorHAnsi"/>
                <w:color w:val="000000"/>
              </w:rPr>
              <w:t>3</w:t>
            </w:r>
          </w:p>
        </w:tc>
        <w:tc>
          <w:tcPr>
            <w:tcW w:w="1721" w:type="dxa"/>
            <w:tcBorders>
              <w:left w:val="single" w:sz="12" w:space="0" w:color="auto"/>
            </w:tcBorders>
          </w:tcPr>
          <w:p w14:paraId="663B0675"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41.6   ± 5.3</w:t>
            </w:r>
          </w:p>
        </w:tc>
        <w:tc>
          <w:tcPr>
            <w:tcW w:w="1923" w:type="dxa"/>
          </w:tcPr>
          <w:p w14:paraId="017397D7"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 xml:space="preserve">692 ± 139 </w:t>
            </w:r>
          </w:p>
        </w:tc>
        <w:tc>
          <w:tcPr>
            <w:tcW w:w="1921" w:type="dxa"/>
          </w:tcPr>
          <w:p w14:paraId="4A94C4B5"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4.5</w:t>
            </w:r>
            <w:r w:rsidRPr="00833010">
              <w:rPr>
                <w:rFonts w:asciiTheme="minorHAnsi" w:hAnsiTheme="minorHAnsi" w:cstheme="minorHAnsi"/>
                <w:color w:val="000000"/>
              </w:rPr>
              <w:t xml:space="preserve"> ± 1.1</w:t>
            </w:r>
          </w:p>
        </w:tc>
        <w:tc>
          <w:tcPr>
            <w:tcW w:w="1228" w:type="dxa"/>
          </w:tcPr>
          <w:p w14:paraId="484B3709" w14:textId="77777777" w:rsidR="005251A7" w:rsidRPr="00833010" w:rsidRDefault="005251A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 xml:space="preserve">42.0 </w:t>
            </w:r>
            <w:r w:rsidRPr="00833010">
              <w:rPr>
                <w:rFonts w:asciiTheme="minorHAnsi" w:hAnsiTheme="minorHAnsi" w:cstheme="minorHAnsi"/>
                <w:color w:val="000000"/>
              </w:rPr>
              <w:t>± 3.3</w:t>
            </w:r>
          </w:p>
        </w:tc>
      </w:tr>
      <w:tr w:rsidR="005251A7" w:rsidRPr="00833010" w14:paraId="204AC6D2" w14:textId="77777777" w:rsidTr="0097281E">
        <w:trPr>
          <w:trHeight w:val="365"/>
          <w:jc w:val="center"/>
        </w:trPr>
        <w:tc>
          <w:tcPr>
            <w:cnfStyle w:val="001000000000" w:firstRow="0" w:lastRow="0" w:firstColumn="1" w:lastColumn="0" w:oddVBand="0" w:evenVBand="0" w:oddHBand="0" w:evenHBand="0" w:firstRowFirstColumn="0" w:firstRowLastColumn="0" w:lastRowFirstColumn="0" w:lastRowLastColumn="0"/>
            <w:tcW w:w="1011" w:type="dxa"/>
            <w:tcBorders>
              <w:right w:val="single" w:sz="12" w:space="0" w:color="auto"/>
            </w:tcBorders>
          </w:tcPr>
          <w:p w14:paraId="5E4C7BA7" w14:textId="77777777" w:rsidR="005251A7" w:rsidRPr="0097281E" w:rsidRDefault="005251A7">
            <w:pPr>
              <w:jc w:val="center"/>
              <w:rPr>
                <w:rFonts w:asciiTheme="minorHAnsi" w:hAnsiTheme="minorHAnsi" w:cstheme="minorHAnsi"/>
                <w:color w:val="000000"/>
              </w:rPr>
            </w:pPr>
            <w:r w:rsidRPr="00EE4430">
              <w:rPr>
                <w:rFonts w:asciiTheme="minorHAnsi" w:hAnsiTheme="minorHAnsi" w:cstheme="minorHAnsi"/>
                <w:color w:val="000000"/>
              </w:rPr>
              <w:t>4</w:t>
            </w:r>
          </w:p>
        </w:tc>
        <w:tc>
          <w:tcPr>
            <w:tcW w:w="1721" w:type="dxa"/>
            <w:tcBorders>
              <w:left w:val="single" w:sz="12" w:space="0" w:color="auto"/>
            </w:tcBorders>
          </w:tcPr>
          <w:p w14:paraId="3730A264"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29.6 ± 3.1</w:t>
            </w:r>
          </w:p>
        </w:tc>
        <w:tc>
          <w:tcPr>
            <w:tcW w:w="1923" w:type="dxa"/>
          </w:tcPr>
          <w:p w14:paraId="5FD29F4F"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color w:val="000000"/>
              </w:rPr>
              <w:t xml:space="preserve">1133 ± 270 </w:t>
            </w:r>
          </w:p>
        </w:tc>
        <w:tc>
          <w:tcPr>
            <w:tcW w:w="1921" w:type="dxa"/>
          </w:tcPr>
          <w:p w14:paraId="2E367065"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8.3</w:t>
            </w:r>
            <w:r w:rsidRPr="00833010">
              <w:rPr>
                <w:rFonts w:asciiTheme="minorHAnsi" w:hAnsiTheme="minorHAnsi" w:cstheme="minorHAnsi"/>
                <w:color w:val="000000"/>
              </w:rPr>
              <w:t xml:space="preserve"> ± 2.3</w:t>
            </w:r>
          </w:p>
        </w:tc>
        <w:tc>
          <w:tcPr>
            <w:tcW w:w="1228" w:type="dxa"/>
          </w:tcPr>
          <w:p w14:paraId="79828C3C" w14:textId="77777777" w:rsidR="005251A7" w:rsidRPr="00833010" w:rsidRDefault="005251A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33010">
              <w:rPr>
                <w:rFonts w:asciiTheme="minorHAnsi" w:hAnsiTheme="minorHAnsi" w:cstheme="minorHAnsi"/>
              </w:rPr>
              <w:t xml:space="preserve">42.0 </w:t>
            </w:r>
            <w:r w:rsidRPr="00833010">
              <w:rPr>
                <w:rFonts w:asciiTheme="minorHAnsi" w:hAnsiTheme="minorHAnsi" w:cstheme="minorHAnsi"/>
                <w:color w:val="000000"/>
              </w:rPr>
              <w:t>± 3.3</w:t>
            </w:r>
          </w:p>
        </w:tc>
      </w:tr>
    </w:tbl>
    <w:p w14:paraId="6FBA24DA" w14:textId="77777777" w:rsidR="005251A7" w:rsidRPr="00833010" w:rsidRDefault="005251A7">
      <w:pPr>
        <w:rPr>
          <w:rFonts w:asciiTheme="minorHAnsi" w:hAnsiTheme="minorHAnsi" w:cstheme="minorHAnsi"/>
        </w:rPr>
      </w:pPr>
    </w:p>
    <w:p w14:paraId="5324B2BC" w14:textId="77777777" w:rsidR="005251A7" w:rsidRPr="00833010" w:rsidRDefault="005251A7">
      <w:pPr>
        <w:rPr>
          <w:rFonts w:asciiTheme="minorHAnsi" w:hAnsiTheme="minorHAnsi" w:cstheme="minorHAnsi"/>
        </w:rPr>
      </w:pPr>
    </w:p>
    <w:p w14:paraId="41E9B3BC" w14:textId="77777777" w:rsidR="005251A7" w:rsidRPr="00833010" w:rsidRDefault="005251A7">
      <w:pPr>
        <w:rPr>
          <w:rFonts w:asciiTheme="minorHAnsi" w:hAnsiTheme="minorHAnsi" w:cstheme="minorHAnsi"/>
        </w:rPr>
      </w:pPr>
    </w:p>
    <w:p w14:paraId="3DA0FA2E" w14:textId="77777777" w:rsidR="005251A7" w:rsidRPr="00833010" w:rsidRDefault="005251A7">
      <w:pPr>
        <w:rPr>
          <w:rFonts w:asciiTheme="minorHAnsi" w:hAnsiTheme="minorHAnsi" w:cstheme="minorHAnsi"/>
        </w:rPr>
      </w:pPr>
    </w:p>
    <w:p w14:paraId="63AA8A1B" w14:textId="77777777" w:rsidR="005251A7" w:rsidRPr="00833010" w:rsidRDefault="005251A7">
      <w:pPr>
        <w:rPr>
          <w:rFonts w:asciiTheme="minorHAnsi" w:hAnsiTheme="minorHAnsi" w:cstheme="minorHAnsi"/>
        </w:rPr>
      </w:pPr>
    </w:p>
    <w:p w14:paraId="20810E05" w14:textId="77777777" w:rsidR="005251A7" w:rsidRDefault="005251A7">
      <w:pPr>
        <w:rPr>
          <w:rFonts w:asciiTheme="minorHAnsi" w:hAnsiTheme="minorHAnsi" w:cstheme="minorHAnsi"/>
          <w:b/>
          <w:bCs/>
          <w:sz w:val="24"/>
          <w:szCs w:val="24"/>
        </w:rPr>
      </w:pPr>
    </w:p>
    <w:p w14:paraId="120391FD" w14:textId="77777777" w:rsidR="005251A7" w:rsidRPr="00B30DE4" w:rsidRDefault="005251A7">
      <w:pPr>
        <w:rPr>
          <w:rFonts w:asciiTheme="minorHAnsi" w:hAnsiTheme="minorHAnsi" w:cstheme="minorHAnsi"/>
          <w:sz w:val="20"/>
          <w:szCs w:val="20"/>
        </w:rPr>
      </w:pPr>
      <w:r w:rsidRPr="00B30DE4">
        <w:rPr>
          <w:rFonts w:asciiTheme="minorHAnsi" w:hAnsiTheme="minorHAnsi" w:cstheme="minorHAnsi"/>
          <w:b/>
          <w:bCs/>
          <w:sz w:val="24"/>
          <w:szCs w:val="24"/>
        </w:rPr>
        <w:t>2.</w:t>
      </w:r>
      <w:r>
        <w:rPr>
          <w:rFonts w:asciiTheme="minorHAnsi" w:hAnsiTheme="minorHAnsi" w:cstheme="minorHAnsi"/>
          <w:b/>
          <w:bCs/>
          <w:sz w:val="20"/>
          <w:szCs w:val="20"/>
        </w:rPr>
        <w:t xml:space="preserve"> </w:t>
      </w:r>
      <w:r>
        <w:rPr>
          <w:rFonts w:asciiTheme="minorHAnsi" w:hAnsiTheme="minorHAnsi" w:cstheme="minorHAnsi"/>
          <w:b/>
          <w:bCs/>
          <w:sz w:val="24"/>
          <w:szCs w:val="24"/>
        </w:rPr>
        <w:t>P680</w:t>
      </w:r>
      <w:r w:rsidRPr="00C2606A">
        <w:rPr>
          <w:rFonts w:asciiTheme="minorHAnsi" w:hAnsiTheme="minorHAnsi" w:cstheme="minorHAnsi"/>
          <w:b/>
          <w:bCs/>
          <w:sz w:val="24"/>
          <w:szCs w:val="24"/>
          <w:vertAlign w:val="superscript"/>
        </w:rPr>
        <w:t>+</w:t>
      </w:r>
      <w:r>
        <w:rPr>
          <w:rFonts w:asciiTheme="minorHAnsi" w:hAnsiTheme="minorHAnsi" w:cstheme="minorHAnsi"/>
          <w:b/>
          <w:bCs/>
          <w:sz w:val="24"/>
          <w:szCs w:val="24"/>
        </w:rPr>
        <w:t xml:space="preserve"> Transients: </w:t>
      </w:r>
      <w:r w:rsidRPr="00B30DE4">
        <w:rPr>
          <w:rFonts w:asciiTheme="minorHAnsi" w:hAnsiTheme="minorHAnsi" w:cstheme="minorHAnsi"/>
          <w:b/>
          <w:bCs/>
          <w:sz w:val="24"/>
          <w:szCs w:val="24"/>
        </w:rPr>
        <w:t>Additional Information on Peak Suppression by IRF</w:t>
      </w:r>
    </w:p>
    <w:p w14:paraId="2E0444EB" w14:textId="77777777" w:rsidR="005251A7" w:rsidRPr="00833010" w:rsidRDefault="005251A7" w:rsidP="0099289F">
      <w:pPr>
        <w:jc w:val="both"/>
        <w:rPr>
          <w:rFonts w:asciiTheme="minorHAnsi" w:hAnsiTheme="minorHAnsi" w:cstheme="minorHAnsi"/>
        </w:rPr>
      </w:pPr>
      <w:r w:rsidRPr="00833010">
        <w:rPr>
          <w:rFonts w:asciiTheme="minorHAnsi" w:hAnsiTheme="minorHAnsi" w:cstheme="minorHAnsi"/>
          <w:sz w:val="24"/>
          <w:szCs w:val="24"/>
        </w:rPr>
        <w:t>As it is not immediately clear why the peak intensity in the 2</w:t>
      </w:r>
      <w:r w:rsidRPr="00833010">
        <w:rPr>
          <w:rFonts w:asciiTheme="minorHAnsi" w:hAnsiTheme="minorHAnsi" w:cstheme="minorHAnsi"/>
          <w:sz w:val="24"/>
          <w:szCs w:val="24"/>
          <w:vertAlign w:val="superscript"/>
        </w:rPr>
        <w:t>nd</w:t>
      </w:r>
      <w:r w:rsidRPr="00833010">
        <w:rPr>
          <w:rFonts w:asciiTheme="minorHAnsi" w:hAnsiTheme="minorHAnsi" w:cstheme="minorHAnsi"/>
          <w:sz w:val="24"/>
          <w:szCs w:val="24"/>
        </w:rPr>
        <w:t xml:space="preserve"> and 3</w:t>
      </w:r>
      <w:r w:rsidRPr="00833010">
        <w:rPr>
          <w:rFonts w:asciiTheme="minorHAnsi" w:hAnsiTheme="minorHAnsi" w:cstheme="minorHAnsi"/>
          <w:sz w:val="24"/>
          <w:szCs w:val="24"/>
          <w:vertAlign w:val="superscript"/>
        </w:rPr>
        <w:t>rd</w:t>
      </w:r>
      <w:r w:rsidRPr="00833010">
        <w:rPr>
          <w:rFonts w:asciiTheme="minorHAnsi" w:hAnsiTheme="minorHAnsi" w:cstheme="minorHAnsi"/>
          <w:sz w:val="24"/>
          <w:szCs w:val="24"/>
        </w:rPr>
        <w:t xml:space="preserve"> flash are higher than the peak intensity in the 1</w:t>
      </w:r>
      <w:r w:rsidRPr="00833010">
        <w:rPr>
          <w:rFonts w:asciiTheme="minorHAnsi" w:hAnsiTheme="minorHAnsi" w:cstheme="minorHAnsi"/>
          <w:sz w:val="24"/>
          <w:szCs w:val="24"/>
          <w:vertAlign w:val="superscript"/>
        </w:rPr>
        <w:t>st</w:t>
      </w:r>
      <w:r w:rsidRPr="00833010">
        <w:rPr>
          <w:rFonts w:asciiTheme="minorHAnsi" w:hAnsiTheme="minorHAnsi" w:cstheme="minorHAnsi"/>
          <w:sz w:val="24"/>
          <w:szCs w:val="24"/>
        </w:rPr>
        <w:t xml:space="preserve"> and 4</w:t>
      </w:r>
      <w:r w:rsidRPr="00833010">
        <w:rPr>
          <w:rFonts w:asciiTheme="minorHAnsi" w:hAnsiTheme="minorHAnsi" w:cstheme="minorHAnsi"/>
          <w:sz w:val="24"/>
          <w:szCs w:val="24"/>
          <w:vertAlign w:val="superscript"/>
        </w:rPr>
        <w:t>th</w:t>
      </w:r>
      <w:r w:rsidRPr="00833010">
        <w:rPr>
          <w:rFonts w:asciiTheme="minorHAnsi" w:hAnsiTheme="minorHAnsi" w:cstheme="minorHAnsi"/>
          <w:sz w:val="24"/>
          <w:szCs w:val="24"/>
        </w:rPr>
        <w:t xml:space="preserve"> flashes, we convolve</w:t>
      </w:r>
      <w:r>
        <w:rPr>
          <w:rFonts w:asciiTheme="minorHAnsi" w:hAnsiTheme="minorHAnsi" w:cstheme="minorHAnsi"/>
          <w:sz w:val="24"/>
          <w:szCs w:val="24"/>
        </w:rPr>
        <w:t>d</w:t>
      </w:r>
      <w:r w:rsidRPr="00833010">
        <w:rPr>
          <w:rFonts w:asciiTheme="minorHAnsi" w:hAnsiTheme="minorHAnsi" w:cstheme="minorHAnsi"/>
          <w:sz w:val="24"/>
          <w:szCs w:val="24"/>
        </w:rPr>
        <w:t xml:space="preserve"> a four component multi-exponential model with a</w:t>
      </w:r>
      <w:r>
        <w:rPr>
          <w:rFonts w:asciiTheme="minorHAnsi" w:hAnsiTheme="minorHAnsi" w:cstheme="minorHAnsi"/>
          <w:sz w:val="24"/>
          <w:szCs w:val="24"/>
        </w:rPr>
        <w:t xml:space="preserve"> previously determined</w:t>
      </w:r>
      <w:r w:rsidRPr="00833010">
        <w:rPr>
          <w:rFonts w:asciiTheme="minorHAnsi" w:hAnsiTheme="minorHAnsi" w:cstheme="minorHAnsi"/>
          <w:sz w:val="24"/>
          <w:szCs w:val="24"/>
        </w:rPr>
        <w:t xml:space="preserve"> </w:t>
      </w:r>
      <w:r>
        <w:rPr>
          <w:rFonts w:asciiTheme="minorHAnsi" w:hAnsiTheme="minorHAnsi" w:cstheme="minorHAnsi"/>
          <w:sz w:val="24"/>
          <w:szCs w:val="24"/>
        </w:rPr>
        <w:t>Gaussian</w:t>
      </w:r>
      <w:r w:rsidRPr="00833010">
        <w:rPr>
          <w:rFonts w:asciiTheme="minorHAnsi" w:hAnsiTheme="minorHAnsi" w:cstheme="minorHAnsi"/>
          <w:sz w:val="24"/>
          <w:szCs w:val="24"/>
        </w:rPr>
        <w:t xml:space="preserve"> IRF</w:t>
      </w:r>
      <w:r w:rsidRPr="0099289F">
        <w:rPr>
          <w:rFonts w:asciiTheme="minorHAnsi" w:hAnsiTheme="minorHAnsi" w:cstheme="minorHAnsi"/>
          <w:sz w:val="24"/>
          <w:szCs w:val="24"/>
          <w:lang w:val="en-GB"/>
        </w:rPr>
        <w:t xml:space="preserve"> </w:t>
      </w:r>
      <w:r>
        <w:rPr>
          <w:rFonts w:asciiTheme="minorHAnsi" w:hAnsiTheme="minorHAnsi" w:cstheme="minorHAnsi"/>
          <w:noProof/>
          <w:sz w:val="24"/>
          <w:szCs w:val="24"/>
          <w:lang w:val="en-GB"/>
        </w:rPr>
        <w:t>(Mäusle et al. 2023)</w:t>
      </w:r>
      <w:r w:rsidRPr="00833010">
        <w:rPr>
          <w:rFonts w:asciiTheme="minorHAnsi" w:hAnsiTheme="minorHAnsi" w:cstheme="minorHAnsi"/>
          <w:sz w:val="24"/>
          <w:szCs w:val="24"/>
        </w:rPr>
        <w:t>. Figure S</w:t>
      </w:r>
      <w:r>
        <w:rPr>
          <w:rFonts w:asciiTheme="minorHAnsi" w:hAnsiTheme="minorHAnsi" w:cstheme="minorHAnsi"/>
          <w:sz w:val="24"/>
          <w:szCs w:val="24"/>
        </w:rPr>
        <w:t>2</w:t>
      </w:r>
      <w:r w:rsidRPr="00833010">
        <w:rPr>
          <w:rFonts w:asciiTheme="minorHAnsi" w:hAnsiTheme="minorHAnsi" w:cstheme="minorHAnsi"/>
          <w:sz w:val="24"/>
          <w:szCs w:val="24"/>
        </w:rPr>
        <w:t xml:space="preserve"> shows the effect of such a convolution process on the measurement o</w:t>
      </w:r>
      <w:r>
        <w:rPr>
          <w:rFonts w:asciiTheme="minorHAnsi" w:hAnsiTheme="minorHAnsi" w:cstheme="minorHAnsi"/>
          <w:sz w:val="24"/>
          <w:szCs w:val="24"/>
        </w:rPr>
        <w:t>f</w:t>
      </w:r>
      <w:r w:rsidRPr="00833010">
        <w:rPr>
          <w:rFonts w:asciiTheme="minorHAnsi" w:hAnsiTheme="minorHAnsi" w:cstheme="minorHAnsi"/>
          <w:sz w:val="24"/>
          <w:szCs w:val="24"/>
        </w:rPr>
        <w:t xml:space="preserve"> hypothetical two</w:t>
      </w:r>
      <w:r>
        <w:rPr>
          <w:rFonts w:asciiTheme="minorHAnsi" w:hAnsiTheme="minorHAnsi" w:cstheme="minorHAnsi"/>
          <w:sz w:val="24"/>
          <w:szCs w:val="24"/>
        </w:rPr>
        <w:t>-</w:t>
      </w:r>
      <w:r w:rsidRPr="00833010">
        <w:rPr>
          <w:rFonts w:asciiTheme="minorHAnsi" w:hAnsiTheme="minorHAnsi" w:cstheme="minorHAnsi"/>
          <w:sz w:val="24"/>
          <w:szCs w:val="24"/>
        </w:rPr>
        <w:t>component multi-exponentials. Figure S3 is very similar to the respective figure presented in the main paper</w:t>
      </w:r>
      <w:r>
        <w:rPr>
          <w:rFonts w:asciiTheme="minorHAnsi" w:hAnsiTheme="minorHAnsi" w:cstheme="minorHAnsi"/>
          <w:sz w:val="24"/>
          <w:szCs w:val="24"/>
        </w:rPr>
        <w:t xml:space="preserve"> (Fig. 6)</w:t>
      </w:r>
      <w:r w:rsidRPr="00833010">
        <w:rPr>
          <w:rFonts w:asciiTheme="minorHAnsi" w:hAnsiTheme="minorHAnsi" w:cstheme="minorHAnsi"/>
          <w:sz w:val="24"/>
          <w:szCs w:val="24"/>
        </w:rPr>
        <w:t>. However, the presence of multiple exponential components has a qualitatively different effect on the on the position of the peak of recorded transient with respect to the fast time constant. Importantly the presence of additional components in a multi-exponential model still offers an explanation for the unexpected differences in peak amplitude observed in the different flash induced IR-transients.</w:t>
      </w:r>
    </w:p>
    <w:p w14:paraId="74D4B313" w14:textId="77777777" w:rsidR="005251A7" w:rsidRPr="00833010" w:rsidRDefault="005251A7">
      <w:pPr>
        <w:rPr>
          <w:rFonts w:asciiTheme="minorHAnsi" w:hAnsiTheme="minorHAnsi" w:cstheme="minorHAnsi"/>
          <w:b/>
          <w:bCs/>
          <w:sz w:val="28"/>
          <w:szCs w:val="28"/>
        </w:rPr>
      </w:pPr>
    </w:p>
    <w:p w14:paraId="1EE6D997" w14:textId="77777777" w:rsidR="005251A7" w:rsidRPr="00B30DE4" w:rsidRDefault="005251A7" w:rsidP="00B30DE4">
      <w:pPr>
        <w:jc w:val="both"/>
        <w:rPr>
          <w:rFonts w:asciiTheme="minorHAnsi" w:hAnsiTheme="minorHAnsi" w:cstheme="minorHAnsi"/>
          <w:b/>
          <w:bCs/>
        </w:rPr>
      </w:pPr>
      <w:r w:rsidRPr="00833010">
        <w:rPr>
          <w:rFonts w:asciiTheme="minorHAnsi" w:hAnsiTheme="minorHAnsi" w:cstheme="minorHAnsi"/>
          <w:noProof/>
        </w:rPr>
        <w:lastRenderedPageBreak/>
        <w:drawing>
          <wp:inline distT="0" distB="0" distL="0" distR="0" wp14:anchorId="251AD860" wp14:editId="11EBB338">
            <wp:extent cx="6181725" cy="4415518"/>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84882" cy="4417773"/>
                    </a:xfrm>
                    <a:prstGeom prst="rect">
                      <a:avLst/>
                    </a:prstGeom>
                  </pic:spPr>
                </pic:pic>
              </a:graphicData>
            </a:graphic>
          </wp:inline>
        </w:drawing>
      </w:r>
      <w:r w:rsidRPr="005E55CD">
        <w:rPr>
          <w:rFonts w:asciiTheme="minorHAnsi" w:hAnsiTheme="minorHAnsi" w:cstheme="minorHAnsi"/>
          <w:b/>
          <w:bCs/>
        </w:rPr>
        <w:t xml:space="preserve">Figure S2: </w:t>
      </w:r>
      <w:r w:rsidRPr="005E55CD">
        <w:rPr>
          <w:rFonts w:asciiTheme="minorHAnsi" w:hAnsiTheme="minorHAnsi" w:cstheme="minorHAnsi"/>
          <w:bCs/>
          <w:color w:val="000000"/>
        </w:rPr>
        <w:t xml:space="preserve">Influence of a Gaussian instrument response function </w:t>
      </w:r>
      <w:r>
        <w:rPr>
          <w:rFonts w:asciiTheme="minorHAnsi" w:hAnsiTheme="minorHAnsi" w:cstheme="minorHAnsi"/>
          <w:bCs/>
          <w:color w:val="000000"/>
        </w:rPr>
        <w:t xml:space="preserve">(IRF) </w:t>
      </w:r>
      <w:r w:rsidRPr="005E55CD">
        <w:rPr>
          <w:rFonts w:asciiTheme="minorHAnsi" w:hAnsiTheme="minorHAnsi" w:cstheme="minorHAnsi"/>
          <w:bCs/>
          <w:color w:val="000000"/>
        </w:rPr>
        <w:t xml:space="preserve">on the peak intensity of idealized hypothetical multi-exponential transients composed of a fast component and a very slow component. </w:t>
      </w:r>
      <w:r w:rsidRPr="005E55CD">
        <w:rPr>
          <w:rFonts w:asciiTheme="minorHAnsi" w:hAnsiTheme="minorHAnsi" w:cstheme="minorHAnsi"/>
          <w:b/>
          <w:bCs/>
          <w:color w:val="000000"/>
        </w:rPr>
        <w:t>(A)</w:t>
      </w:r>
      <w:r w:rsidRPr="005E55CD">
        <w:rPr>
          <w:rFonts w:asciiTheme="minorHAnsi" w:hAnsiTheme="minorHAnsi" w:cstheme="minorHAnsi"/>
          <w:color w:val="000000"/>
        </w:rPr>
        <w:t xml:space="preserve"> Idealized transients each composed of an infinitely slow component and a very fast component. The fast components range from 1 ns to 4 µs and are indicated by colored lines. Black, thinner lines in between the colored lines indicate fast components with values logarithmically placed in between those of the colored lines. The thicker gray line indicates a transient with only an infinitely slow time constant as a limit case. </w:t>
      </w:r>
      <w:r w:rsidRPr="005E55CD">
        <w:rPr>
          <w:rFonts w:asciiTheme="minorHAnsi" w:hAnsiTheme="minorHAnsi" w:cstheme="minorHAnsi"/>
          <w:b/>
          <w:bCs/>
          <w:color w:val="000000"/>
        </w:rPr>
        <w:t>(B)</w:t>
      </w:r>
      <w:r w:rsidRPr="005E55CD">
        <w:rPr>
          <w:rFonts w:asciiTheme="minorHAnsi" w:hAnsiTheme="minorHAnsi" w:cstheme="minorHAnsi"/>
          <w:color w:val="000000"/>
        </w:rPr>
        <w:t xml:space="preserve"> The effect of convolving the idealized transients from A with the instrument response function indicated by the black dashed line. The convolved transients are shown in the same color code as in A. The data shown in B is the same as shown in Fig. 6E of the main paper</w:t>
      </w:r>
      <w:r w:rsidRPr="002115E9">
        <w:rPr>
          <w:rFonts w:asciiTheme="minorHAnsi" w:hAnsiTheme="minorHAnsi" w:cstheme="minorHAnsi"/>
          <w:color w:val="000000"/>
        </w:rPr>
        <w:t xml:space="preserve">. </w:t>
      </w:r>
      <w:r w:rsidRPr="002115E9">
        <w:rPr>
          <w:rFonts w:cstheme="minorHAnsi"/>
          <w:b/>
          <w:bCs/>
          <w:color w:val="000000" w:themeColor="text1"/>
          <w:lang w:val="en-GB"/>
        </w:rPr>
        <w:t>(C)</w:t>
      </w:r>
      <w:r w:rsidRPr="002115E9">
        <w:rPr>
          <w:rFonts w:cstheme="minorHAnsi"/>
          <w:color w:val="000000" w:themeColor="text1"/>
          <w:lang w:val="en-GB"/>
        </w:rPr>
        <w:t xml:space="preserve"> I</w:t>
      </w:r>
      <w:proofErr w:type="spellStart"/>
      <w:r w:rsidRPr="002115E9">
        <w:rPr>
          <w:rFonts w:cstheme="minorHAnsi"/>
          <w:color w:val="000000" w:themeColor="text1"/>
        </w:rPr>
        <w:t>nfluence</w:t>
      </w:r>
      <w:proofErr w:type="spellEnd"/>
      <w:r w:rsidRPr="002115E9">
        <w:rPr>
          <w:rFonts w:cstheme="minorHAnsi"/>
          <w:color w:val="000000" w:themeColor="text1"/>
        </w:rPr>
        <w:t xml:space="preserve"> of the fast </w:t>
      </w:r>
      <w:r w:rsidRPr="002115E9">
        <w:rPr>
          <w:rFonts w:cstheme="minorHAnsi"/>
          <w:color w:val="000000" w:themeColor="text1"/>
          <w:lang w:val="en-GB"/>
        </w:rPr>
        <w:t xml:space="preserve">time constant of the exponential function </w:t>
      </w:r>
      <w:r w:rsidRPr="002115E9">
        <w:rPr>
          <w:rFonts w:cstheme="minorHAnsi"/>
          <w:color w:val="000000" w:themeColor="text1"/>
        </w:rPr>
        <w:t>on the peak intensity of the convolved transient</w:t>
      </w:r>
      <w:r w:rsidRPr="002115E9">
        <w:rPr>
          <w:rFonts w:cstheme="minorHAnsi"/>
          <w:color w:val="000000" w:themeColor="text1"/>
          <w:lang w:val="en-GB"/>
        </w:rPr>
        <w:t>s</w:t>
      </w:r>
      <w:r w:rsidRPr="002115E9">
        <w:rPr>
          <w:rFonts w:cstheme="minorHAnsi"/>
          <w:color w:val="000000" w:themeColor="text1"/>
        </w:rPr>
        <w:t xml:space="preserve">. </w:t>
      </w:r>
      <w:r w:rsidRPr="002115E9">
        <w:rPr>
          <w:rFonts w:cstheme="minorHAnsi"/>
          <w:color w:val="000000" w:themeColor="text1"/>
          <w:lang w:val="en-GB"/>
        </w:rPr>
        <w:t xml:space="preserve"> </w:t>
      </w:r>
      <w:r w:rsidRPr="002115E9">
        <w:rPr>
          <w:rFonts w:cstheme="minorHAnsi"/>
          <w:b/>
          <w:bCs/>
          <w:color w:val="000000" w:themeColor="text1"/>
          <w:lang w:val="en-GB"/>
        </w:rPr>
        <w:t>(D)</w:t>
      </w:r>
      <w:r w:rsidRPr="002115E9">
        <w:rPr>
          <w:rFonts w:cstheme="minorHAnsi"/>
          <w:color w:val="000000" w:themeColor="text1"/>
          <w:lang w:val="en-GB"/>
        </w:rPr>
        <w:t xml:space="preserve"> I</w:t>
      </w:r>
      <w:proofErr w:type="spellStart"/>
      <w:r w:rsidRPr="002115E9">
        <w:rPr>
          <w:rFonts w:cstheme="minorHAnsi"/>
          <w:color w:val="000000" w:themeColor="text1"/>
        </w:rPr>
        <w:t>nfluence</w:t>
      </w:r>
      <w:proofErr w:type="spellEnd"/>
      <w:r w:rsidRPr="002115E9">
        <w:rPr>
          <w:rFonts w:cstheme="minorHAnsi"/>
          <w:color w:val="000000" w:themeColor="text1"/>
        </w:rPr>
        <w:t xml:space="preserve"> on the</w:t>
      </w:r>
      <w:r w:rsidRPr="002115E9">
        <w:rPr>
          <w:rFonts w:cstheme="minorHAnsi"/>
          <w:color w:val="000000" w:themeColor="text1"/>
          <w:lang w:val="en-GB"/>
        </w:rPr>
        <w:t xml:space="preserve"> temporal position of the</w:t>
      </w:r>
      <w:r w:rsidRPr="002115E9">
        <w:rPr>
          <w:rFonts w:cstheme="minorHAnsi"/>
          <w:color w:val="000000" w:themeColor="text1"/>
        </w:rPr>
        <w:t xml:space="preserve"> peak </w:t>
      </w:r>
      <w:r w:rsidRPr="002115E9">
        <w:rPr>
          <w:rFonts w:cstheme="minorHAnsi"/>
          <w:color w:val="000000" w:themeColor="text1"/>
          <w:lang w:val="en-GB"/>
        </w:rPr>
        <w:t>as a function of the</w:t>
      </w:r>
      <w:r w:rsidRPr="002115E9">
        <w:rPr>
          <w:rFonts w:cstheme="minorHAnsi"/>
          <w:color w:val="000000" w:themeColor="text1"/>
        </w:rPr>
        <w:t xml:space="preserve"> fast</w:t>
      </w:r>
      <w:r w:rsidRPr="002115E9">
        <w:rPr>
          <w:rFonts w:cstheme="minorHAnsi"/>
          <w:color w:val="000000" w:themeColor="text1"/>
          <w:lang w:val="en-GB"/>
        </w:rPr>
        <w:t xml:space="preserve"> time constant</w:t>
      </w:r>
      <w:r w:rsidRPr="002115E9">
        <w:rPr>
          <w:rFonts w:cstheme="minorHAnsi"/>
          <w:color w:val="000000" w:themeColor="text1"/>
        </w:rPr>
        <w:t xml:space="preserve">. The </w:t>
      </w:r>
      <w:r w:rsidRPr="002115E9">
        <w:rPr>
          <w:rFonts w:asciiTheme="minorHAnsi" w:hAnsiTheme="minorHAnsi" w:cstheme="minorHAnsi"/>
          <w:color w:val="000000"/>
        </w:rPr>
        <w:t>colored dots in C and D correspond to the transients shown in A and B.</w:t>
      </w:r>
    </w:p>
    <w:p w14:paraId="193628BC" w14:textId="77777777" w:rsidR="005251A7" w:rsidRDefault="005251A7">
      <w:pPr>
        <w:rPr>
          <w:rFonts w:asciiTheme="minorHAnsi" w:hAnsiTheme="minorHAnsi" w:cstheme="minorHAnsi"/>
          <w:b/>
          <w:bCs/>
          <w:sz w:val="24"/>
          <w:szCs w:val="24"/>
        </w:rPr>
      </w:pPr>
    </w:p>
    <w:p w14:paraId="4DC57496" w14:textId="77777777" w:rsidR="005251A7" w:rsidRDefault="005251A7">
      <w:pPr>
        <w:rPr>
          <w:rFonts w:asciiTheme="minorHAnsi" w:hAnsiTheme="minorHAnsi" w:cstheme="minorHAnsi"/>
          <w:b/>
          <w:bCs/>
          <w:sz w:val="24"/>
          <w:szCs w:val="24"/>
        </w:rPr>
      </w:pPr>
    </w:p>
    <w:p w14:paraId="2B16727D" w14:textId="77777777" w:rsidR="005251A7" w:rsidRPr="00B30DE4" w:rsidRDefault="005251A7">
      <w:pPr>
        <w:rPr>
          <w:rFonts w:asciiTheme="minorHAnsi" w:hAnsiTheme="minorHAnsi" w:cstheme="minorHAnsi"/>
          <w:b/>
          <w:bCs/>
          <w:sz w:val="24"/>
          <w:szCs w:val="24"/>
        </w:rPr>
      </w:pPr>
      <w:r w:rsidRPr="00B30DE4">
        <w:rPr>
          <w:rFonts w:asciiTheme="minorHAnsi" w:hAnsiTheme="minorHAnsi" w:cstheme="minorHAnsi"/>
          <w:b/>
          <w:bCs/>
          <w:sz w:val="24"/>
          <w:szCs w:val="24"/>
        </w:rPr>
        <w:t>3.</w:t>
      </w:r>
      <w:r>
        <w:rPr>
          <w:rFonts w:asciiTheme="minorHAnsi" w:hAnsiTheme="minorHAnsi" w:cstheme="minorHAnsi"/>
          <w:b/>
          <w:bCs/>
          <w:sz w:val="24"/>
          <w:szCs w:val="24"/>
        </w:rPr>
        <w:t xml:space="preserve"> A</w:t>
      </w:r>
      <w:r w:rsidRPr="00B30DE4">
        <w:rPr>
          <w:rFonts w:asciiTheme="minorHAnsi" w:hAnsiTheme="minorHAnsi" w:cstheme="minorHAnsi"/>
          <w:b/>
          <w:bCs/>
          <w:sz w:val="24"/>
          <w:szCs w:val="24"/>
        </w:rPr>
        <w:t>dditional Data</w:t>
      </w:r>
      <w:r>
        <w:rPr>
          <w:rFonts w:asciiTheme="minorHAnsi" w:hAnsiTheme="minorHAnsi" w:cstheme="minorHAnsi"/>
          <w:b/>
          <w:bCs/>
          <w:sz w:val="24"/>
          <w:szCs w:val="24"/>
        </w:rPr>
        <w:t xml:space="preserve"> – Non-smoothed Spectra</w:t>
      </w:r>
    </w:p>
    <w:p w14:paraId="1732F0A4" w14:textId="77777777" w:rsidR="005251A7" w:rsidRDefault="005251A7" w:rsidP="00343787">
      <w:pPr>
        <w:jc w:val="both"/>
        <w:rPr>
          <w:rFonts w:asciiTheme="minorHAnsi" w:hAnsiTheme="minorHAnsi" w:cstheme="minorHAnsi"/>
          <w:sz w:val="24"/>
          <w:szCs w:val="24"/>
        </w:rPr>
      </w:pPr>
      <w:r>
        <w:rPr>
          <w:rFonts w:asciiTheme="minorHAnsi" w:hAnsiTheme="minorHAnsi" w:cstheme="minorHAnsi"/>
          <w:sz w:val="24"/>
          <w:szCs w:val="24"/>
        </w:rPr>
        <w:t xml:space="preserve">Figure S3 refers to </w:t>
      </w:r>
      <w:r w:rsidRPr="00833010">
        <w:rPr>
          <w:rFonts w:asciiTheme="minorHAnsi" w:hAnsiTheme="minorHAnsi" w:cstheme="minorHAnsi"/>
          <w:sz w:val="24"/>
          <w:szCs w:val="24"/>
        </w:rPr>
        <w:t xml:space="preserve">the same </w:t>
      </w:r>
      <w:r>
        <w:rPr>
          <w:rFonts w:asciiTheme="minorHAnsi" w:hAnsiTheme="minorHAnsi" w:cstheme="minorHAnsi"/>
          <w:sz w:val="24"/>
          <w:szCs w:val="24"/>
        </w:rPr>
        <w:t xml:space="preserve">data </w:t>
      </w:r>
      <w:r w:rsidRPr="00833010">
        <w:rPr>
          <w:rFonts w:asciiTheme="minorHAnsi" w:hAnsiTheme="minorHAnsi" w:cstheme="minorHAnsi"/>
          <w:sz w:val="24"/>
          <w:szCs w:val="24"/>
        </w:rPr>
        <w:t xml:space="preserve">as shown in </w:t>
      </w:r>
      <w:r>
        <w:rPr>
          <w:rFonts w:asciiTheme="minorHAnsi" w:hAnsiTheme="minorHAnsi" w:cstheme="minorHAnsi"/>
          <w:sz w:val="24"/>
          <w:szCs w:val="24"/>
        </w:rPr>
        <w:t>Fig. 2</w:t>
      </w:r>
      <w:r w:rsidRPr="00833010">
        <w:rPr>
          <w:rFonts w:asciiTheme="minorHAnsi" w:hAnsiTheme="minorHAnsi" w:cstheme="minorHAnsi"/>
          <w:sz w:val="24"/>
          <w:szCs w:val="24"/>
        </w:rPr>
        <w:t xml:space="preserve"> of the main paper</w:t>
      </w:r>
      <w:r>
        <w:rPr>
          <w:rFonts w:asciiTheme="minorHAnsi" w:hAnsiTheme="minorHAnsi" w:cstheme="minorHAnsi"/>
          <w:sz w:val="24"/>
          <w:szCs w:val="24"/>
        </w:rPr>
        <w:t>, but here there was no smoothing algorithm applied</w:t>
      </w:r>
      <w:r w:rsidRPr="00833010">
        <w:rPr>
          <w:rFonts w:asciiTheme="minorHAnsi" w:hAnsiTheme="minorHAnsi" w:cstheme="minorHAnsi"/>
          <w:sz w:val="24"/>
          <w:szCs w:val="24"/>
        </w:rPr>
        <w:t xml:space="preserve">. </w:t>
      </w:r>
      <w:r>
        <w:rPr>
          <w:rFonts w:asciiTheme="minorHAnsi" w:hAnsiTheme="minorHAnsi" w:cstheme="minorHAnsi"/>
          <w:sz w:val="24"/>
          <w:szCs w:val="24"/>
        </w:rPr>
        <w:t>Additionally, a dark</w:t>
      </w:r>
      <w:r w:rsidRPr="00833010">
        <w:rPr>
          <w:rFonts w:asciiTheme="minorHAnsi" w:hAnsiTheme="minorHAnsi" w:cstheme="minorHAnsi"/>
          <w:sz w:val="24"/>
          <w:szCs w:val="24"/>
        </w:rPr>
        <w:t xml:space="preserve"> spectrum </w:t>
      </w:r>
      <w:r>
        <w:rPr>
          <w:rFonts w:asciiTheme="minorHAnsi" w:hAnsiTheme="minorHAnsi" w:cstheme="minorHAnsi"/>
          <w:sz w:val="24"/>
          <w:szCs w:val="24"/>
        </w:rPr>
        <w:t>(</w:t>
      </w:r>
      <w:r w:rsidRPr="00833010">
        <w:rPr>
          <w:rFonts w:asciiTheme="minorHAnsi" w:hAnsiTheme="minorHAnsi" w:cstheme="minorHAnsi"/>
          <w:sz w:val="24"/>
          <w:szCs w:val="24"/>
        </w:rPr>
        <w:t xml:space="preserve">measured without </w:t>
      </w:r>
      <w:r>
        <w:rPr>
          <w:rFonts w:asciiTheme="minorHAnsi" w:hAnsiTheme="minorHAnsi" w:cstheme="minorHAnsi"/>
          <w:sz w:val="24"/>
          <w:szCs w:val="24"/>
        </w:rPr>
        <w:t xml:space="preserve">exciting </w:t>
      </w:r>
      <w:r w:rsidRPr="00833010">
        <w:rPr>
          <w:rFonts w:asciiTheme="minorHAnsi" w:hAnsiTheme="minorHAnsi" w:cstheme="minorHAnsi"/>
          <w:sz w:val="24"/>
          <w:szCs w:val="24"/>
        </w:rPr>
        <w:t>the sample</w:t>
      </w:r>
      <w:r>
        <w:rPr>
          <w:rFonts w:asciiTheme="minorHAnsi" w:hAnsiTheme="minorHAnsi" w:cstheme="minorHAnsi"/>
          <w:sz w:val="24"/>
          <w:szCs w:val="24"/>
        </w:rPr>
        <w:t xml:space="preserve"> by a laser flash) for all selected time points (80 ns, 500 ns and 10 µs)</w:t>
      </w:r>
      <w:r w:rsidRPr="00833010">
        <w:rPr>
          <w:rFonts w:asciiTheme="minorHAnsi" w:hAnsiTheme="minorHAnsi" w:cstheme="minorHAnsi"/>
          <w:sz w:val="24"/>
          <w:szCs w:val="24"/>
        </w:rPr>
        <w:t xml:space="preserve"> </w:t>
      </w:r>
      <w:r>
        <w:rPr>
          <w:rFonts w:asciiTheme="minorHAnsi" w:hAnsiTheme="minorHAnsi" w:cstheme="minorHAnsi"/>
          <w:sz w:val="24"/>
          <w:szCs w:val="24"/>
        </w:rPr>
        <w:t xml:space="preserve">is shown in </w:t>
      </w:r>
      <w:r w:rsidRPr="00833010">
        <w:rPr>
          <w:rFonts w:asciiTheme="minorHAnsi" w:hAnsiTheme="minorHAnsi" w:cstheme="minorHAnsi"/>
          <w:sz w:val="24"/>
          <w:szCs w:val="24"/>
        </w:rPr>
        <w:t>gray</w:t>
      </w:r>
      <w:r>
        <w:rPr>
          <w:rFonts w:asciiTheme="minorHAnsi" w:hAnsiTheme="minorHAnsi" w:cstheme="minorHAnsi"/>
          <w:sz w:val="24"/>
          <w:szCs w:val="24"/>
        </w:rPr>
        <w:t>, representing</w:t>
      </w:r>
      <w:r w:rsidRPr="00833010">
        <w:rPr>
          <w:rFonts w:asciiTheme="minorHAnsi" w:hAnsiTheme="minorHAnsi" w:cstheme="minorHAnsi"/>
          <w:sz w:val="24"/>
          <w:szCs w:val="24"/>
        </w:rPr>
        <w:t xml:space="preserve"> the noise level.</w:t>
      </w:r>
    </w:p>
    <w:p w14:paraId="18468525" w14:textId="77777777" w:rsidR="005251A7" w:rsidRDefault="005251A7" w:rsidP="0028348E">
      <w:pPr>
        <w:jc w:val="both"/>
        <w:rPr>
          <w:rStyle w:val="hgkelc"/>
          <w:rFonts w:asciiTheme="minorHAnsi" w:hAnsiTheme="minorHAnsi" w:cstheme="minorHAnsi"/>
          <w:bCs/>
          <w:color w:val="000000" w:themeColor="text1"/>
          <w:sz w:val="24"/>
          <w:szCs w:val="24"/>
          <w:lang w:val="en-GB"/>
        </w:rPr>
      </w:pPr>
      <w:r>
        <w:rPr>
          <w:rFonts w:asciiTheme="minorHAnsi" w:hAnsiTheme="minorHAnsi" w:cstheme="minorHAnsi"/>
          <w:sz w:val="24"/>
          <w:szCs w:val="24"/>
        </w:rPr>
        <w:t xml:space="preserve"> The</w:t>
      </w:r>
      <w:r w:rsidRPr="00833010">
        <w:rPr>
          <w:rFonts w:asciiTheme="minorHAnsi" w:hAnsiTheme="minorHAnsi" w:cstheme="minorHAnsi"/>
          <w:sz w:val="24"/>
          <w:szCs w:val="24"/>
        </w:rPr>
        <w:t xml:space="preserve"> </w:t>
      </w:r>
      <w:r w:rsidRPr="00833010">
        <w:rPr>
          <w:rFonts w:asciiTheme="minorHAnsi" w:hAnsiTheme="minorHAnsi" w:cstheme="minorHAnsi"/>
          <w:sz w:val="24"/>
          <w:szCs w:val="24"/>
          <w:lang w:val="en"/>
        </w:rPr>
        <w:t>baseline correction</w:t>
      </w:r>
      <w:r>
        <w:rPr>
          <w:rFonts w:asciiTheme="minorHAnsi" w:hAnsiTheme="minorHAnsi" w:cstheme="minorHAnsi"/>
          <w:sz w:val="24"/>
          <w:szCs w:val="24"/>
        </w:rPr>
        <w:t xml:space="preserve"> of the data in Fig. 2E and Fig. S3E </w:t>
      </w:r>
      <w:r w:rsidRPr="00833010">
        <w:rPr>
          <w:rFonts w:asciiTheme="minorHAnsi" w:hAnsiTheme="minorHAnsi" w:cstheme="minorHAnsi"/>
          <w:sz w:val="24"/>
          <w:szCs w:val="24"/>
          <w:lang w:val="en"/>
        </w:rPr>
        <w:t>was performed by</w:t>
      </w:r>
      <w:r>
        <w:rPr>
          <w:rFonts w:asciiTheme="minorHAnsi" w:hAnsiTheme="minorHAnsi" w:cstheme="minorHAnsi"/>
          <w:sz w:val="24"/>
          <w:szCs w:val="24"/>
          <w:lang w:val="en"/>
        </w:rPr>
        <w:t xml:space="preserve"> first,</w:t>
      </w:r>
      <w:r w:rsidRPr="00833010">
        <w:rPr>
          <w:rFonts w:asciiTheme="minorHAnsi" w:hAnsiTheme="minorHAnsi" w:cstheme="minorHAnsi"/>
          <w:sz w:val="24"/>
          <w:szCs w:val="24"/>
          <w:lang w:val="en"/>
        </w:rPr>
        <w:t xml:space="preserve"> subtracting the </w:t>
      </w:r>
      <w:r>
        <w:rPr>
          <w:rFonts w:asciiTheme="minorHAnsi" w:hAnsiTheme="minorHAnsi" w:cstheme="minorHAnsi"/>
          <w:sz w:val="24"/>
          <w:szCs w:val="24"/>
          <w:lang w:val="en"/>
        </w:rPr>
        <w:t xml:space="preserve">average of all data values across the entire spectral range individually for the data sets of </w:t>
      </w:r>
      <w:r>
        <w:rPr>
          <w:rFonts w:asciiTheme="minorHAnsi" w:hAnsiTheme="minorHAnsi" w:cstheme="minorHAnsi"/>
          <w:sz w:val="24"/>
          <w:szCs w:val="24"/>
          <w:lang w:val="en"/>
        </w:rPr>
        <w:lastRenderedPageBreak/>
        <w:t>the 1</w:t>
      </w:r>
      <w:r w:rsidRPr="00C035C5">
        <w:rPr>
          <w:rFonts w:asciiTheme="minorHAnsi" w:hAnsiTheme="minorHAnsi" w:cstheme="minorHAnsi"/>
          <w:sz w:val="24"/>
          <w:szCs w:val="24"/>
          <w:vertAlign w:val="superscript"/>
          <w:lang w:val="en"/>
        </w:rPr>
        <w:t>st</w:t>
      </w:r>
      <w:r>
        <w:rPr>
          <w:rFonts w:asciiTheme="minorHAnsi" w:hAnsiTheme="minorHAnsi" w:cstheme="minorHAnsi"/>
          <w:sz w:val="24"/>
          <w:szCs w:val="24"/>
          <w:lang w:val="en"/>
        </w:rPr>
        <w:t>, 2</w:t>
      </w:r>
      <w:r w:rsidRPr="00C035C5">
        <w:rPr>
          <w:rFonts w:asciiTheme="minorHAnsi" w:hAnsiTheme="minorHAnsi" w:cstheme="minorHAnsi"/>
          <w:sz w:val="24"/>
          <w:szCs w:val="24"/>
          <w:vertAlign w:val="superscript"/>
          <w:lang w:val="en"/>
        </w:rPr>
        <w:t>nd</w:t>
      </w:r>
      <w:r>
        <w:rPr>
          <w:rFonts w:asciiTheme="minorHAnsi" w:hAnsiTheme="minorHAnsi" w:cstheme="minorHAnsi"/>
          <w:sz w:val="24"/>
          <w:szCs w:val="24"/>
          <w:lang w:val="en"/>
        </w:rPr>
        <w:t>, 3</w:t>
      </w:r>
      <w:r w:rsidRPr="00C035C5">
        <w:rPr>
          <w:rFonts w:asciiTheme="minorHAnsi" w:hAnsiTheme="minorHAnsi" w:cstheme="minorHAnsi"/>
          <w:sz w:val="24"/>
          <w:szCs w:val="24"/>
          <w:vertAlign w:val="superscript"/>
          <w:lang w:val="en"/>
        </w:rPr>
        <w:t>rd</w:t>
      </w:r>
      <w:r>
        <w:rPr>
          <w:rFonts w:asciiTheme="minorHAnsi" w:hAnsiTheme="minorHAnsi" w:cstheme="minorHAnsi"/>
          <w:sz w:val="24"/>
          <w:szCs w:val="24"/>
          <w:lang w:val="en"/>
        </w:rPr>
        <w:t>, and 4</w:t>
      </w:r>
      <w:r w:rsidRPr="00C035C5">
        <w:rPr>
          <w:rFonts w:asciiTheme="minorHAnsi" w:hAnsiTheme="minorHAnsi" w:cstheme="minorHAnsi"/>
          <w:sz w:val="24"/>
          <w:szCs w:val="24"/>
          <w:vertAlign w:val="superscript"/>
          <w:lang w:val="en"/>
        </w:rPr>
        <w:t>th</w:t>
      </w:r>
      <w:r>
        <w:rPr>
          <w:rFonts w:asciiTheme="minorHAnsi" w:hAnsiTheme="minorHAnsi" w:cstheme="minorHAnsi"/>
          <w:sz w:val="24"/>
          <w:szCs w:val="24"/>
          <w:lang w:val="en"/>
        </w:rPr>
        <w:t xml:space="preserve"> flash. Second, the mean value of all four data sets was calculated in </w:t>
      </w:r>
      <w:r w:rsidRPr="00833010">
        <w:rPr>
          <w:rFonts w:asciiTheme="minorHAnsi" w:hAnsiTheme="minorHAnsi" w:cstheme="minorHAnsi"/>
          <w:sz w:val="24"/>
          <w:szCs w:val="24"/>
          <w:lang w:val="en"/>
        </w:rPr>
        <w:t xml:space="preserve">the range from 1760 to 1810 </w:t>
      </w:r>
      <w:r w:rsidRPr="00833010">
        <w:rPr>
          <w:rStyle w:val="hgkelc"/>
          <w:rFonts w:asciiTheme="minorHAnsi" w:hAnsiTheme="minorHAnsi" w:cstheme="minorHAnsi"/>
          <w:sz w:val="24"/>
          <w:szCs w:val="24"/>
          <w:lang w:val="en"/>
        </w:rPr>
        <w:t>cm</w:t>
      </w:r>
      <w:r w:rsidRPr="00833010">
        <w:rPr>
          <w:rStyle w:val="hgkelc"/>
          <w:rFonts w:asciiTheme="minorHAnsi" w:hAnsiTheme="minorHAnsi" w:cstheme="minorHAnsi"/>
          <w:sz w:val="24"/>
          <w:szCs w:val="24"/>
          <w:vertAlign w:val="superscript"/>
          <w:lang w:val="en"/>
        </w:rPr>
        <w:t>-1</w:t>
      </w:r>
      <w:r w:rsidRPr="00833010">
        <w:rPr>
          <w:rStyle w:val="hgkelc"/>
          <w:rFonts w:asciiTheme="minorHAnsi" w:hAnsiTheme="minorHAnsi" w:cstheme="minorHAnsi"/>
          <w:sz w:val="24"/>
          <w:szCs w:val="24"/>
          <w:lang w:val="en"/>
        </w:rPr>
        <w:t xml:space="preserve"> </w:t>
      </w:r>
      <w:r>
        <w:rPr>
          <w:rStyle w:val="hgkelc"/>
          <w:rFonts w:asciiTheme="minorHAnsi" w:hAnsiTheme="minorHAnsi" w:cstheme="minorHAnsi"/>
          <w:sz w:val="24"/>
          <w:szCs w:val="24"/>
          <w:lang w:val="en"/>
        </w:rPr>
        <w:t xml:space="preserve">and subtracted. </w:t>
      </w:r>
    </w:p>
    <w:p w14:paraId="646E8D71" w14:textId="77777777" w:rsidR="005251A7" w:rsidRPr="0099289F" w:rsidRDefault="005251A7" w:rsidP="0028348E">
      <w:pPr>
        <w:jc w:val="both"/>
        <w:rPr>
          <w:rStyle w:val="hgkelc"/>
          <w:rFonts w:asciiTheme="minorHAnsi" w:hAnsiTheme="minorHAnsi" w:cstheme="minorHAnsi"/>
          <w:bCs/>
          <w:color w:val="000000" w:themeColor="text1"/>
          <w:sz w:val="24"/>
          <w:szCs w:val="24"/>
          <w:lang w:val="en-GB"/>
        </w:rPr>
      </w:pPr>
      <w:r>
        <w:rPr>
          <w:rStyle w:val="hgkelc"/>
          <w:rFonts w:asciiTheme="minorHAnsi" w:hAnsiTheme="minorHAnsi" w:cstheme="minorHAnsi"/>
          <w:bCs/>
          <w:color w:val="000000" w:themeColor="text1"/>
          <w:sz w:val="24"/>
          <w:szCs w:val="24"/>
          <w:lang w:val="en-GB"/>
        </w:rPr>
        <w:t>F</w:t>
      </w:r>
      <w:r w:rsidRPr="00833010">
        <w:rPr>
          <w:rStyle w:val="hgkelc"/>
          <w:rFonts w:asciiTheme="minorHAnsi" w:hAnsiTheme="minorHAnsi" w:cstheme="minorHAnsi"/>
          <w:bCs/>
          <w:color w:val="000000" w:themeColor="text1"/>
          <w:sz w:val="24"/>
          <w:szCs w:val="24"/>
          <w:lang w:val="en-GB"/>
        </w:rPr>
        <w:t>igure S</w:t>
      </w:r>
      <w:r>
        <w:rPr>
          <w:rStyle w:val="hgkelc"/>
          <w:rFonts w:asciiTheme="minorHAnsi" w:hAnsiTheme="minorHAnsi" w:cstheme="minorHAnsi"/>
          <w:bCs/>
          <w:color w:val="000000" w:themeColor="text1"/>
          <w:sz w:val="24"/>
          <w:szCs w:val="24"/>
        </w:rPr>
        <w:t>4</w:t>
      </w:r>
      <w:r w:rsidRPr="00833010">
        <w:rPr>
          <w:rStyle w:val="hgkelc"/>
          <w:rFonts w:asciiTheme="minorHAnsi" w:hAnsiTheme="minorHAnsi" w:cstheme="minorHAnsi"/>
          <w:bCs/>
          <w:color w:val="000000" w:themeColor="text1"/>
          <w:sz w:val="24"/>
          <w:szCs w:val="24"/>
          <w:lang w:val="en-GB"/>
        </w:rPr>
        <w:t xml:space="preserve"> shows </w:t>
      </w:r>
      <w:r>
        <w:rPr>
          <w:rStyle w:val="hgkelc"/>
          <w:rFonts w:asciiTheme="minorHAnsi" w:hAnsiTheme="minorHAnsi" w:cstheme="minorHAnsi"/>
          <w:bCs/>
          <w:color w:val="000000" w:themeColor="text1"/>
          <w:sz w:val="24"/>
          <w:szCs w:val="24"/>
        </w:rPr>
        <w:t>all</w:t>
      </w:r>
      <w:r w:rsidRPr="00833010">
        <w:rPr>
          <w:rStyle w:val="hgkelc"/>
          <w:rFonts w:asciiTheme="minorHAnsi" w:hAnsiTheme="minorHAnsi" w:cstheme="minorHAnsi"/>
          <w:bCs/>
          <w:color w:val="000000" w:themeColor="text1"/>
          <w:sz w:val="24"/>
          <w:szCs w:val="24"/>
          <w:lang w:val="en-GB"/>
        </w:rPr>
        <w:t xml:space="preserve"> ten flash</w:t>
      </w:r>
      <w:r>
        <w:rPr>
          <w:rStyle w:val="hgkelc"/>
          <w:rFonts w:asciiTheme="minorHAnsi" w:hAnsiTheme="minorHAnsi" w:cstheme="minorHAnsi"/>
          <w:bCs/>
          <w:color w:val="000000" w:themeColor="text1"/>
          <w:sz w:val="24"/>
          <w:szCs w:val="24"/>
        </w:rPr>
        <w:t>-induced transie</w:t>
      </w:r>
      <w:r w:rsidRPr="0028348E">
        <w:rPr>
          <w:rStyle w:val="hgkelc"/>
          <w:rFonts w:asciiTheme="minorHAnsi" w:hAnsiTheme="minorHAnsi" w:cstheme="minorHAnsi"/>
          <w:bCs/>
          <w:color w:val="000000" w:themeColor="text1"/>
          <w:sz w:val="24"/>
          <w:szCs w:val="24"/>
        </w:rPr>
        <w:t>nts</w:t>
      </w:r>
      <w:r w:rsidRPr="0028348E">
        <w:rPr>
          <w:rStyle w:val="hgkelc"/>
          <w:rFonts w:asciiTheme="minorHAnsi" w:hAnsiTheme="minorHAnsi" w:cstheme="minorHAnsi"/>
          <w:bCs/>
          <w:color w:val="000000" w:themeColor="text1"/>
          <w:sz w:val="24"/>
          <w:szCs w:val="24"/>
          <w:lang w:val="en-GB"/>
        </w:rPr>
        <w:t xml:space="preserve"> </w:t>
      </w:r>
      <w:r w:rsidRPr="00C035C5">
        <w:rPr>
          <w:rFonts w:cstheme="minorHAnsi"/>
          <w:bCs/>
          <w:color w:val="000000" w:themeColor="text1"/>
          <w:sz w:val="24"/>
          <w:szCs w:val="24"/>
          <w:lang w:val="en-GB"/>
        </w:rPr>
        <w:t xml:space="preserve">at wavenumbers greater than </w:t>
      </w:r>
      <w:r w:rsidRPr="0028348E">
        <w:rPr>
          <w:rStyle w:val="hgkelc"/>
          <w:rFonts w:asciiTheme="minorHAnsi" w:hAnsiTheme="minorHAnsi" w:cstheme="minorHAnsi"/>
          <w:bCs/>
          <w:color w:val="000000" w:themeColor="text1"/>
          <w:sz w:val="24"/>
          <w:szCs w:val="24"/>
        </w:rPr>
        <w:t>1760 cm</w:t>
      </w:r>
      <w:r w:rsidRPr="0028348E">
        <w:rPr>
          <w:rStyle w:val="hgkelc"/>
          <w:rFonts w:asciiTheme="minorHAnsi" w:hAnsiTheme="minorHAnsi" w:cstheme="minorHAnsi"/>
          <w:bCs/>
          <w:color w:val="000000" w:themeColor="text1"/>
          <w:sz w:val="24"/>
          <w:szCs w:val="24"/>
          <w:vertAlign w:val="superscript"/>
        </w:rPr>
        <w:t>-1</w:t>
      </w:r>
      <w:r w:rsidRPr="0028348E">
        <w:rPr>
          <w:rStyle w:val="hgkelc"/>
          <w:rFonts w:asciiTheme="minorHAnsi" w:hAnsiTheme="minorHAnsi" w:cstheme="minorHAnsi"/>
          <w:bCs/>
          <w:color w:val="000000" w:themeColor="text1"/>
          <w:sz w:val="24"/>
          <w:szCs w:val="24"/>
        </w:rPr>
        <w:t xml:space="preserve"> data (of which the first four are shown in Fig. 3 of the main paper)</w:t>
      </w:r>
      <w:r w:rsidRPr="0028348E">
        <w:rPr>
          <w:rStyle w:val="hgkelc"/>
          <w:rFonts w:asciiTheme="minorHAnsi" w:hAnsiTheme="minorHAnsi" w:cstheme="minorHAnsi"/>
          <w:color w:val="000000" w:themeColor="text1"/>
          <w:sz w:val="24"/>
          <w:szCs w:val="24"/>
          <w:lang w:val="en-GB"/>
        </w:rPr>
        <w:t xml:space="preserve">. </w:t>
      </w:r>
      <w:r w:rsidRPr="0028348E">
        <w:rPr>
          <w:rStyle w:val="hgkelc"/>
          <w:rFonts w:asciiTheme="minorHAnsi" w:hAnsiTheme="minorHAnsi" w:cstheme="minorHAnsi"/>
          <w:color w:val="000000" w:themeColor="text1"/>
          <w:sz w:val="24"/>
          <w:szCs w:val="24"/>
        </w:rPr>
        <w:t>C</w:t>
      </w:r>
      <w:r>
        <w:rPr>
          <w:rStyle w:val="hgkelc"/>
          <w:rFonts w:asciiTheme="minorHAnsi" w:hAnsiTheme="minorHAnsi" w:cstheme="minorHAnsi"/>
          <w:color w:val="000000" w:themeColor="text1"/>
          <w:sz w:val="24"/>
          <w:szCs w:val="24"/>
        </w:rPr>
        <w:t>ompared to all subsequent flashes, the</w:t>
      </w:r>
      <w:r w:rsidRPr="00833010">
        <w:rPr>
          <w:rStyle w:val="hgkelc"/>
          <w:rFonts w:asciiTheme="minorHAnsi" w:hAnsiTheme="minorHAnsi" w:cstheme="minorHAnsi"/>
          <w:color w:val="000000" w:themeColor="text1"/>
          <w:sz w:val="24"/>
          <w:szCs w:val="24"/>
          <w:lang w:val="en-GB"/>
        </w:rPr>
        <w:t xml:space="preserve"> first flash exhibits an </w:t>
      </w:r>
      <w:r w:rsidRPr="00833010">
        <w:rPr>
          <w:rStyle w:val="hgkelc"/>
          <w:rFonts w:asciiTheme="minorHAnsi" w:hAnsiTheme="minorHAnsi" w:cstheme="minorHAnsi"/>
          <w:color w:val="000000" w:themeColor="text1"/>
          <w:sz w:val="24"/>
          <w:szCs w:val="24"/>
          <w:lang w:val="en"/>
        </w:rPr>
        <w:t xml:space="preserve">up-shifted </w:t>
      </w:r>
      <w:r>
        <w:rPr>
          <w:rStyle w:val="hgkelc"/>
          <w:rFonts w:asciiTheme="minorHAnsi" w:hAnsiTheme="minorHAnsi" w:cstheme="minorHAnsi"/>
          <w:color w:val="000000" w:themeColor="text1"/>
          <w:sz w:val="24"/>
          <w:szCs w:val="24"/>
        </w:rPr>
        <w:t>signal</w:t>
      </w:r>
      <w:r w:rsidRPr="00833010">
        <w:rPr>
          <w:rStyle w:val="hgkelc"/>
          <w:rFonts w:asciiTheme="minorHAnsi" w:hAnsiTheme="minorHAnsi" w:cstheme="minorHAnsi"/>
          <w:color w:val="000000" w:themeColor="text1"/>
          <w:sz w:val="24"/>
          <w:szCs w:val="24"/>
          <w:lang w:val="en"/>
        </w:rPr>
        <w:t xml:space="preserve"> in the range from </w:t>
      </w:r>
      <w:r w:rsidRPr="00833010">
        <w:rPr>
          <w:rStyle w:val="hgkelc"/>
          <w:rFonts w:ascii="Cambria Math" w:hAnsi="Cambria Math" w:cs="Cambria Math"/>
          <w:color w:val="000000" w:themeColor="text1"/>
          <w:sz w:val="24"/>
          <w:szCs w:val="24"/>
          <w:lang w:val="en"/>
        </w:rPr>
        <w:t>∼</w:t>
      </w:r>
      <w:r w:rsidRPr="00833010">
        <w:rPr>
          <w:rStyle w:val="hgkelc"/>
          <w:rFonts w:asciiTheme="minorHAnsi" w:hAnsiTheme="minorHAnsi" w:cstheme="minorHAnsi"/>
          <w:color w:val="000000" w:themeColor="text1"/>
          <w:sz w:val="24"/>
          <w:szCs w:val="24"/>
          <w:lang w:val="en"/>
        </w:rPr>
        <w:t xml:space="preserve">100 µs to 800 </w:t>
      </w:r>
      <w:proofErr w:type="spellStart"/>
      <w:r w:rsidRPr="00833010">
        <w:rPr>
          <w:rStyle w:val="hgkelc"/>
          <w:rFonts w:asciiTheme="minorHAnsi" w:hAnsiTheme="minorHAnsi" w:cstheme="minorHAnsi"/>
          <w:color w:val="000000" w:themeColor="text1"/>
          <w:sz w:val="24"/>
          <w:szCs w:val="24"/>
          <w:lang w:val="en"/>
        </w:rPr>
        <w:t>ms</w:t>
      </w:r>
      <w:proofErr w:type="spellEnd"/>
      <w:r w:rsidRPr="00833010">
        <w:rPr>
          <w:rStyle w:val="hgkelc"/>
          <w:rFonts w:asciiTheme="minorHAnsi" w:hAnsiTheme="minorHAnsi" w:cstheme="minorHAnsi"/>
          <w:color w:val="000000" w:themeColor="text1"/>
          <w:sz w:val="24"/>
          <w:szCs w:val="24"/>
          <w:lang w:val="en"/>
        </w:rPr>
        <w:t xml:space="preserve">, </w:t>
      </w:r>
      <w:r>
        <w:rPr>
          <w:rStyle w:val="hgkelc"/>
          <w:rFonts w:asciiTheme="minorHAnsi" w:hAnsiTheme="minorHAnsi" w:cstheme="minorHAnsi"/>
          <w:color w:val="000000" w:themeColor="text1"/>
          <w:sz w:val="24"/>
          <w:szCs w:val="24"/>
        </w:rPr>
        <w:t xml:space="preserve">while all other flashes look identical in that region, for presently not </w:t>
      </w:r>
      <w:r>
        <w:rPr>
          <w:rStyle w:val="hgkelc"/>
          <w:rFonts w:asciiTheme="minorHAnsi" w:hAnsiTheme="minorHAnsi" w:cstheme="minorHAnsi"/>
          <w:color w:val="000000" w:themeColor="text1"/>
          <w:sz w:val="24"/>
          <w:szCs w:val="24"/>
          <w:lang w:val="en"/>
        </w:rPr>
        <w:t xml:space="preserve">understood reasons. </w:t>
      </w:r>
    </w:p>
    <w:p w14:paraId="00352051" w14:textId="77777777" w:rsidR="005251A7" w:rsidRDefault="005251A7" w:rsidP="00343787">
      <w:pPr>
        <w:jc w:val="both"/>
        <w:rPr>
          <w:rStyle w:val="hgkelc"/>
          <w:rFonts w:asciiTheme="minorHAnsi" w:hAnsiTheme="minorHAnsi" w:cstheme="minorHAnsi"/>
          <w:sz w:val="24"/>
          <w:szCs w:val="24"/>
          <w:lang w:val="en"/>
          <w14:ligatures w14:val="standardContextual"/>
        </w:rPr>
      </w:pPr>
      <w:r w:rsidRPr="00833010">
        <w:rPr>
          <w:rStyle w:val="hgkelc"/>
          <w:rFonts w:asciiTheme="minorHAnsi" w:hAnsiTheme="minorHAnsi" w:cstheme="minorHAnsi"/>
          <w:sz w:val="24"/>
          <w:szCs w:val="24"/>
          <w:lang w:val="en"/>
          <w14:ligatures w14:val="standardContextual"/>
        </w:rPr>
        <w:t>IR-transients recorded after the first four flashes were fitted as described before</w:t>
      </w:r>
      <w:r>
        <w:rPr>
          <w:rStyle w:val="hgkelc"/>
          <w:rFonts w:asciiTheme="minorHAnsi" w:hAnsiTheme="minorHAnsi" w:cstheme="minorHAnsi"/>
          <w:sz w:val="24"/>
          <w:szCs w:val="24"/>
          <w14:ligatures w14:val="standardContextual"/>
        </w:rPr>
        <w:t xml:space="preserve"> in the range 0 to 100 µs</w:t>
      </w:r>
      <w:r w:rsidRPr="00833010">
        <w:rPr>
          <w:rStyle w:val="hgkelc"/>
          <w:rFonts w:asciiTheme="minorHAnsi" w:hAnsiTheme="minorHAnsi" w:cstheme="minorHAnsi"/>
          <w:sz w:val="24"/>
          <w:szCs w:val="24"/>
          <w:lang w:val="en"/>
          <w14:ligatures w14:val="standardContextual"/>
        </w:rPr>
        <w:t xml:space="preserve">. </w:t>
      </w:r>
      <w:r>
        <w:rPr>
          <w:rStyle w:val="hgkelc"/>
          <w:rFonts w:asciiTheme="minorHAnsi" w:hAnsiTheme="minorHAnsi" w:cstheme="minorHAnsi"/>
          <w:sz w:val="24"/>
          <w:szCs w:val="24"/>
          <w14:ligatures w14:val="standardContextual"/>
        </w:rPr>
        <w:t>The transients overlayed with the fit curves for the</w:t>
      </w:r>
      <w:r w:rsidRPr="00833010">
        <w:rPr>
          <w:rStyle w:val="hgkelc"/>
          <w:rFonts w:asciiTheme="minorHAnsi" w:hAnsiTheme="minorHAnsi" w:cstheme="minorHAnsi"/>
          <w:sz w:val="24"/>
          <w:szCs w:val="24"/>
          <w:lang w:val="en"/>
          <w14:ligatures w14:val="standardContextual"/>
        </w:rPr>
        <w:t xml:space="preserve"> complete</w:t>
      </w:r>
      <w:r>
        <w:rPr>
          <w:rStyle w:val="hgkelc"/>
          <w:rFonts w:asciiTheme="minorHAnsi" w:hAnsiTheme="minorHAnsi" w:cstheme="minorHAnsi"/>
          <w:sz w:val="24"/>
          <w:szCs w:val="24"/>
          <w14:ligatures w14:val="standardContextual"/>
        </w:rPr>
        <w:t xml:space="preserve"> </w:t>
      </w:r>
      <w:r w:rsidRPr="00833010">
        <w:rPr>
          <w:rStyle w:val="hgkelc"/>
          <w:rFonts w:asciiTheme="minorHAnsi" w:hAnsiTheme="minorHAnsi" w:cstheme="minorHAnsi"/>
          <w:sz w:val="24"/>
          <w:szCs w:val="24"/>
          <w:lang w:val="en"/>
          <w14:ligatures w14:val="standardContextual"/>
        </w:rPr>
        <w:t>time range can be seen</w:t>
      </w:r>
      <w:r>
        <w:rPr>
          <w:rStyle w:val="hgkelc"/>
          <w:rFonts w:asciiTheme="minorHAnsi" w:hAnsiTheme="minorHAnsi" w:cstheme="minorHAnsi"/>
          <w:sz w:val="24"/>
          <w:szCs w:val="24"/>
          <w14:ligatures w14:val="standardContextual"/>
        </w:rPr>
        <w:t xml:space="preserve"> on a logarithmic time axis</w:t>
      </w:r>
      <w:r w:rsidRPr="00833010">
        <w:rPr>
          <w:rStyle w:val="hgkelc"/>
          <w:rFonts w:asciiTheme="minorHAnsi" w:hAnsiTheme="minorHAnsi" w:cstheme="minorHAnsi"/>
          <w:sz w:val="24"/>
          <w:szCs w:val="24"/>
          <w:lang w:val="en"/>
          <w14:ligatures w14:val="standardContextual"/>
        </w:rPr>
        <w:t xml:space="preserve"> in Fig S</w:t>
      </w:r>
      <w:r>
        <w:rPr>
          <w:rStyle w:val="hgkelc"/>
          <w:rFonts w:asciiTheme="minorHAnsi" w:hAnsiTheme="minorHAnsi" w:cstheme="minorHAnsi"/>
          <w:sz w:val="24"/>
          <w:szCs w:val="24"/>
          <w14:ligatures w14:val="standardContextual"/>
        </w:rPr>
        <w:t>5</w:t>
      </w:r>
      <w:r w:rsidRPr="00833010">
        <w:rPr>
          <w:rStyle w:val="hgkelc"/>
          <w:rFonts w:asciiTheme="minorHAnsi" w:hAnsiTheme="minorHAnsi" w:cstheme="minorHAnsi"/>
          <w:sz w:val="24"/>
          <w:szCs w:val="24"/>
          <w:lang w:val="en"/>
          <w14:ligatures w14:val="standardContextual"/>
        </w:rPr>
        <w:t xml:space="preserve">. </w:t>
      </w:r>
      <w:r>
        <w:rPr>
          <w:rStyle w:val="hgkelc"/>
          <w:rFonts w:asciiTheme="minorHAnsi" w:hAnsiTheme="minorHAnsi" w:cstheme="minorHAnsi"/>
          <w:sz w:val="24"/>
          <w:szCs w:val="24"/>
          <w14:ligatures w14:val="standardContextual"/>
        </w:rPr>
        <w:t>The weighted residuals, i.e.,</w:t>
      </w:r>
      <w:r w:rsidRPr="00833010">
        <w:rPr>
          <w:rStyle w:val="hgkelc"/>
          <w:rFonts w:asciiTheme="minorHAnsi" w:hAnsiTheme="minorHAnsi" w:cstheme="minorHAnsi"/>
          <w:sz w:val="24"/>
          <w:szCs w:val="24"/>
          <w:lang w:val="en"/>
          <w14:ligatures w14:val="standardContextual"/>
        </w:rPr>
        <w:t xml:space="preserve"> </w:t>
      </w:r>
      <w:r>
        <w:rPr>
          <w:rStyle w:val="hgkelc"/>
          <w:rFonts w:asciiTheme="minorHAnsi" w:hAnsiTheme="minorHAnsi" w:cstheme="minorHAnsi"/>
          <w:sz w:val="24"/>
          <w:szCs w:val="24"/>
          <w14:ligatures w14:val="standardContextual"/>
        </w:rPr>
        <w:t>the</w:t>
      </w:r>
      <w:r w:rsidRPr="00833010">
        <w:rPr>
          <w:rStyle w:val="hgkelc"/>
          <w:rFonts w:asciiTheme="minorHAnsi" w:hAnsiTheme="minorHAnsi" w:cstheme="minorHAnsi"/>
          <w:sz w:val="24"/>
          <w:szCs w:val="24"/>
          <w:lang w:val="en"/>
          <w14:ligatures w14:val="standardContextual"/>
        </w:rPr>
        <w:t xml:space="preserve"> weighted difference between the fit and the recorded data</w:t>
      </w:r>
      <w:r>
        <w:rPr>
          <w:rStyle w:val="hgkelc"/>
          <w:rFonts w:asciiTheme="minorHAnsi" w:hAnsiTheme="minorHAnsi" w:cstheme="minorHAnsi"/>
          <w:sz w:val="24"/>
          <w:szCs w:val="24"/>
          <w14:ligatures w14:val="standardContextual"/>
        </w:rPr>
        <w:t>, are also shown</w:t>
      </w:r>
      <w:r w:rsidRPr="00833010">
        <w:rPr>
          <w:rStyle w:val="hgkelc"/>
          <w:rFonts w:asciiTheme="minorHAnsi" w:hAnsiTheme="minorHAnsi" w:cstheme="minorHAnsi"/>
          <w:sz w:val="24"/>
          <w:szCs w:val="24"/>
          <w:lang w:val="en"/>
          <w14:ligatures w14:val="standardContextual"/>
        </w:rPr>
        <w:t xml:space="preserve">. </w:t>
      </w:r>
      <w:r>
        <w:rPr>
          <w:rStyle w:val="hgkelc"/>
          <w:rFonts w:asciiTheme="minorHAnsi" w:hAnsiTheme="minorHAnsi" w:cstheme="minorHAnsi"/>
          <w:sz w:val="24"/>
          <w:szCs w:val="24"/>
          <w14:ligatures w14:val="standardContextual"/>
        </w:rPr>
        <w:t xml:space="preserve">The </w:t>
      </w:r>
      <w:r w:rsidRPr="00833010">
        <w:rPr>
          <w:rStyle w:val="hgkelc"/>
          <w:rFonts w:asciiTheme="minorHAnsi" w:hAnsiTheme="minorHAnsi" w:cstheme="minorHAnsi"/>
          <w:sz w:val="24"/>
          <w:szCs w:val="24"/>
          <w:lang w:val="en"/>
          <w14:ligatures w14:val="standardContextual"/>
        </w:rPr>
        <w:t xml:space="preserve">weighting is done by taking into account that later timepoints represent larger amount of data due to </w:t>
      </w:r>
      <w:r>
        <w:rPr>
          <w:rStyle w:val="hgkelc"/>
          <w:rFonts w:asciiTheme="minorHAnsi" w:hAnsiTheme="minorHAnsi" w:cstheme="minorHAnsi"/>
          <w:sz w:val="24"/>
          <w:szCs w:val="24"/>
          <w14:ligatures w14:val="standardContextual"/>
        </w:rPr>
        <w:t>quasi-</w:t>
      </w:r>
      <w:r w:rsidRPr="00833010">
        <w:rPr>
          <w:rStyle w:val="hgkelc"/>
          <w:rFonts w:asciiTheme="minorHAnsi" w:hAnsiTheme="minorHAnsi" w:cstheme="minorHAnsi"/>
          <w:sz w:val="24"/>
          <w:szCs w:val="24"/>
          <w:lang w:val="en"/>
          <w14:ligatures w14:val="standardContextual"/>
        </w:rPr>
        <w:t>logarithmic sampling of timepoints. Fig. S</w:t>
      </w:r>
      <w:r>
        <w:rPr>
          <w:rStyle w:val="hgkelc"/>
          <w:rFonts w:asciiTheme="minorHAnsi" w:hAnsiTheme="minorHAnsi" w:cstheme="minorHAnsi"/>
          <w:sz w:val="24"/>
          <w:szCs w:val="24"/>
          <w14:ligatures w14:val="standardContextual"/>
        </w:rPr>
        <w:t>6</w:t>
      </w:r>
      <w:r w:rsidRPr="00833010">
        <w:rPr>
          <w:rStyle w:val="hgkelc"/>
          <w:rFonts w:asciiTheme="minorHAnsi" w:hAnsiTheme="minorHAnsi" w:cstheme="minorHAnsi"/>
          <w:sz w:val="24"/>
          <w:szCs w:val="24"/>
          <w:lang w:val="en"/>
          <w14:ligatures w14:val="standardContextual"/>
        </w:rPr>
        <w:t xml:space="preserve"> shows a section of the same data between 1.5 µs before the laser excitation until 10 µs after the excitation on a linear scale</w:t>
      </w:r>
      <w:r>
        <w:rPr>
          <w:rStyle w:val="hgkelc"/>
          <w:rFonts w:asciiTheme="minorHAnsi" w:hAnsiTheme="minorHAnsi" w:cstheme="minorHAnsi"/>
          <w:sz w:val="24"/>
          <w:szCs w:val="24"/>
          <w14:ligatures w14:val="standardContextual"/>
        </w:rPr>
        <w:t xml:space="preserve">; the </w:t>
      </w:r>
      <w:r w:rsidRPr="00833010">
        <w:rPr>
          <w:rStyle w:val="hgkelc"/>
          <w:rFonts w:asciiTheme="minorHAnsi" w:hAnsiTheme="minorHAnsi" w:cstheme="minorHAnsi"/>
          <w:sz w:val="24"/>
          <w:szCs w:val="24"/>
          <w:lang w:val="en"/>
          <w14:ligatures w14:val="standardContextual"/>
        </w:rPr>
        <w:t>fit errors are</w:t>
      </w:r>
      <w:r>
        <w:rPr>
          <w:rStyle w:val="hgkelc"/>
          <w:rFonts w:asciiTheme="minorHAnsi" w:hAnsiTheme="minorHAnsi" w:cstheme="minorHAnsi"/>
          <w:sz w:val="24"/>
          <w:szCs w:val="24"/>
          <w14:ligatures w14:val="standardContextual"/>
        </w:rPr>
        <w:t xml:space="preserve"> again</w:t>
      </w:r>
      <w:r w:rsidRPr="00833010">
        <w:rPr>
          <w:rStyle w:val="hgkelc"/>
          <w:rFonts w:asciiTheme="minorHAnsi" w:hAnsiTheme="minorHAnsi" w:cstheme="minorHAnsi"/>
          <w:sz w:val="24"/>
          <w:szCs w:val="24"/>
          <w:lang w:val="en"/>
          <w14:ligatures w14:val="standardContextual"/>
        </w:rPr>
        <w:t xml:space="preserve"> given by the weighted </w:t>
      </w:r>
      <w:r>
        <w:rPr>
          <w:rStyle w:val="hgkelc"/>
          <w:rFonts w:asciiTheme="minorHAnsi" w:hAnsiTheme="minorHAnsi" w:cstheme="minorHAnsi"/>
          <w:sz w:val="24"/>
          <w:szCs w:val="24"/>
          <w14:ligatures w14:val="standardContextual"/>
        </w:rPr>
        <w:t>residuals</w:t>
      </w:r>
      <w:r w:rsidRPr="00833010">
        <w:rPr>
          <w:rStyle w:val="hgkelc"/>
          <w:rFonts w:asciiTheme="minorHAnsi" w:hAnsiTheme="minorHAnsi" w:cstheme="minorHAnsi"/>
          <w:sz w:val="24"/>
          <w:szCs w:val="24"/>
          <w:lang w:val="en"/>
          <w14:ligatures w14:val="standardContextual"/>
        </w:rPr>
        <w:t>. Both figures represent the same fits and data as shown in the main paper</w:t>
      </w:r>
      <w:r>
        <w:rPr>
          <w:rStyle w:val="hgkelc"/>
          <w:rFonts w:asciiTheme="minorHAnsi" w:hAnsiTheme="minorHAnsi" w:cstheme="minorHAnsi"/>
          <w:sz w:val="24"/>
          <w:szCs w:val="24"/>
          <w14:ligatures w14:val="standardContextual"/>
        </w:rPr>
        <w:t xml:space="preserve"> (Fig. 7)</w:t>
      </w:r>
      <w:r w:rsidRPr="00833010">
        <w:rPr>
          <w:rStyle w:val="hgkelc"/>
          <w:rFonts w:asciiTheme="minorHAnsi" w:hAnsiTheme="minorHAnsi" w:cstheme="minorHAnsi"/>
          <w:sz w:val="24"/>
          <w:szCs w:val="24"/>
          <w:lang w:val="en"/>
          <w14:ligatures w14:val="standardContextual"/>
        </w:rPr>
        <w:t>.</w:t>
      </w:r>
    </w:p>
    <w:p w14:paraId="112564FF" w14:textId="77777777" w:rsidR="005251A7" w:rsidRPr="00343787" w:rsidRDefault="005251A7" w:rsidP="00343787">
      <w:pPr>
        <w:jc w:val="both"/>
        <w:rPr>
          <w:rFonts w:asciiTheme="minorHAnsi" w:hAnsiTheme="minorHAnsi" w:cstheme="minorHAnsi"/>
          <w:sz w:val="24"/>
          <w:szCs w:val="24"/>
          <w:lang w:val="en"/>
          <w14:ligatures w14:val="standardContextual"/>
        </w:rPr>
      </w:pPr>
      <w:r w:rsidRPr="00833010">
        <w:rPr>
          <w:rStyle w:val="hgkelc"/>
          <w:rFonts w:asciiTheme="minorHAnsi" w:hAnsiTheme="minorHAnsi" w:cstheme="minorHAnsi"/>
          <w:sz w:val="24"/>
          <w:szCs w:val="24"/>
          <w:lang w:val="en"/>
          <w14:ligatures w14:val="standardContextual"/>
        </w:rPr>
        <w:t xml:space="preserve">In the early time domain </w:t>
      </w:r>
      <w:r>
        <w:rPr>
          <w:rStyle w:val="hgkelc"/>
          <w:rFonts w:asciiTheme="minorHAnsi" w:hAnsiTheme="minorHAnsi" w:cstheme="minorHAnsi"/>
          <w:sz w:val="24"/>
          <w:szCs w:val="24"/>
          <w14:ligatures w14:val="standardContextual"/>
        </w:rPr>
        <w:t xml:space="preserve">of the time-resolved IR transients, </w:t>
      </w:r>
      <w:r w:rsidRPr="00833010">
        <w:rPr>
          <w:rStyle w:val="hgkelc"/>
          <w:rFonts w:asciiTheme="minorHAnsi" w:hAnsiTheme="minorHAnsi" w:cstheme="minorHAnsi"/>
          <w:sz w:val="24"/>
          <w:szCs w:val="24"/>
          <w:lang w:val="en"/>
          <w14:ligatures w14:val="standardContextual"/>
        </w:rPr>
        <w:t xml:space="preserve">we observe </w:t>
      </w:r>
      <w:r>
        <w:rPr>
          <w:rStyle w:val="hgkelc"/>
          <w:rFonts w:asciiTheme="minorHAnsi" w:hAnsiTheme="minorHAnsi" w:cstheme="minorHAnsi"/>
          <w:sz w:val="24"/>
          <w:szCs w:val="24"/>
          <w14:ligatures w14:val="standardContextual"/>
        </w:rPr>
        <w:t xml:space="preserve">a recurring </w:t>
      </w:r>
      <w:r w:rsidRPr="00833010">
        <w:rPr>
          <w:rStyle w:val="hgkelc"/>
          <w:rFonts w:asciiTheme="minorHAnsi" w:hAnsiTheme="minorHAnsi" w:cstheme="minorHAnsi"/>
          <w:sz w:val="24"/>
          <w:szCs w:val="24"/>
          <w:lang w:val="en"/>
          <w14:ligatures w14:val="standardContextual"/>
        </w:rPr>
        <w:t xml:space="preserve">oscillatory behavior </w:t>
      </w:r>
      <w:r>
        <w:rPr>
          <w:rStyle w:val="hgkelc"/>
          <w:rFonts w:asciiTheme="minorHAnsi" w:hAnsiTheme="minorHAnsi" w:cstheme="minorHAnsi"/>
          <w:sz w:val="24"/>
          <w:szCs w:val="24"/>
          <w14:ligatures w14:val="standardContextual"/>
        </w:rPr>
        <w:t>which</w:t>
      </w:r>
      <w:r w:rsidRPr="00833010">
        <w:rPr>
          <w:rStyle w:val="hgkelc"/>
          <w:rFonts w:asciiTheme="minorHAnsi" w:hAnsiTheme="minorHAnsi" w:cstheme="minorHAnsi"/>
          <w:sz w:val="24"/>
          <w:szCs w:val="24"/>
          <w:lang w:val="en"/>
          <w14:ligatures w14:val="standardContextual"/>
        </w:rPr>
        <w:t xml:space="preserve"> we </w:t>
      </w:r>
      <w:r>
        <w:rPr>
          <w:rStyle w:val="hgkelc"/>
          <w:rFonts w:asciiTheme="minorHAnsi" w:hAnsiTheme="minorHAnsi" w:cstheme="minorHAnsi"/>
          <w:sz w:val="24"/>
          <w:szCs w:val="24"/>
          <w14:ligatures w14:val="standardContextual"/>
        </w:rPr>
        <w:t>attribute</w:t>
      </w:r>
      <w:r w:rsidRPr="00833010">
        <w:rPr>
          <w:rStyle w:val="hgkelc"/>
          <w:rFonts w:asciiTheme="minorHAnsi" w:hAnsiTheme="minorHAnsi" w:cstheme="minorHAnsi"/>
          <w:sz w:val="24"/>
          <w:szCs w:val="24"/>
          <w:lang w:val="en"/>
          <w14:ligatures w14:val="standardContextual"/>
        </w:rPr>
        <w:t xml:space="preserve"> to a</w:t>
      </w:r>
      <w:r>
        <w:rPr>
          <w:rStyle w:val="hgkelc"/>
          <w:rFonts w:asciiTheme="minorHAnsi" w:hAnsiTheme="minorHAnsi" w:cstheme="minorHAnsi"/>
          <w:sz w:val="24"/>
          <w:szCs w:val="24"/>
          <w14:ligatures w14:val="standardContextual"/>
        </w:rPr>
        <w:t>n</w:t>
      </w:r>
      <w:r w:rsidRPr="00833010">
        <w:rPr>
          <w:rStyle w:val="hgkelc"/>
          <w:rFonts w:asciiTheme="minorHAnsi" w:hAnsiTheme="minorHAnsi" w:cstheme="minorHAnsi"/>
          <w:sz w:val="24"/>
          <w:szCs w:val="24"/>
          <w:lang w:val="en"/>
          <w14:ligatures w14:val="standardContextual"/>
        </w:rPr>
        <w:t xml:space="preserve"> experimental art</w:t>
      </w:r>
      <w:r>
        <w:rPr>
          <w:rStyle w:val="hgkelc"/>
          <w:rFonts w:asciiTheme="minorHAnsi" w:hAnsiTheme="minorHAnsi" w:cstheme="minorHAnsi"/>
          <w:sz w:val="24"/>
          <w:szCs w:val="24"/>
          <w:lang w:val="en"/>
          <w14:ligatures w14:val="standardContextual"/>
        </w:rPr>
        <w:t>e</w:t>
      </w:r>
      <w:r w:rsidRPr="00833010">
        <w:rPr>
          <w:rStyle w:val="hgkelc"/>
          <w:rFonts w:asciiTheme="minorHAnsi" w:hAnsiTheme="minorHAnsi" w:cstheme="minorHAnsi"/>
          <w:sz w:val="24"/>
          <w:szCs w:val="24"/>
          <w:lang w:val="en"/>
          <w14:ligatures w14:val="standardContextual"/>
        </w:rPr>
        <w:t>fact</w:t>
      </w:r>
      <w:r>
        <w:rPr>
          <w:rStyle w:val="hgkelc"/>
          <w:rFonts w:asciiTheme="minorHAnsi" w:hAnsiTheme="minorHAnsi" w:cstheme="minorHAnsi"/>
          <w:sz w:val="24"/>
          <w:szCs w:val="24"/>
          <w14:ligatures w14:val="standardContextual"/>
        </w:rPr>
        <w:t xml:space="preserve"> (Fig. S7A)</w:t>
      </w:r>
      <w:r w:rsidRPr="00833010">
        <w:rPr>
          <w:rStyle w:val="hgkelc"/>
          <w:rFonts w:asciiTheme="minorHAnsi" w:hAnsiTheme="minorHAnsi" w:cstheme="minorHAnsi"/>
          <w:sz w:val="24"/>
          <w:szCs w:val="24"/>
          <w:lang w:val="en"/>
          <w14:ligatures w14:val="standardContextual"/>
        </w:rPr>
        <w:t>. All flash</w:t>
      </w:r>
      <w:r>
        <w:rPr>
          <w:rStyle w:val="hgkelc"/>
          <w:rFonts w:asciiTheme="minorHAnsi" w:hAnsiTheme="minorHAnsi" w:cstheme="minorHAnsi"/>
          <w:sz w:val="24"/>
          <w:szCs w:val="24"/>
          <w14:ligatures w14:val="standardContextual"/>
        </w:rPr>
        <w:t>-induced transients</w:t>
      </w:r>
      <w:r w:rsidRPr="00833010">
        <w:rPr>
          <w:rStyle w:val="hgkelc"/>
          <w:rFonts w:asciiTheme="minorHAnsi" w:hAnsiTheme="minorHAnsi" w:cstheme="minorHAnsi"/>
          <w:sz w:val="24"/>
          <w:szCs w:val="24"/>
          <w:lang w:val="en"/>
          <w14:ligatures w14:val="standardContextual"/>
        </w:rPr>
        <w:t xml:space="preserve"> show oscillations that are approximately equal in phase, frequency and amplitude. </w:t>
      </w:r>
      <w:r w:rsidRPr="00EA6E9F">
        <w:rPr>
          <w:rStyle w:val="hgkelc"/>
          <w:rFonts w:asciiTheme="minorHAnsi" w:hAnsiTheme="minorHAnsi" w:cstheme="minorHAnsi"/>
          <w:sz w:val="24"/>
          <w:szCs w:val="24"/>
        </w:rPr>
        <w:t>Fig. S</w:t>
      </w:r>
      <w:r>
        <w:rPr>
          <w:rStyle w:val="hgkelc"/>
          <w:rFonts w:asciiTheme="minorHAnsi" w:hAnsiTheme="minorHAnsi" w:cstheme="minorHAnsi"/>
          <w:sz w:val="24"/>
          <w:szCs w:val="24"/>
        </w:rPr>
        <w:t>7B shows</w:t>
      </w:r>
      <w:r w:rsidRPr="00EA6E9F" w:rsidDel="00EA6E9F">
        <w:rPr>
          <w:rStyle w:val="hgkelc"/>
          <w:rFonts w:asciiTheme="minorHAnsi" w:hAnsiTheme="minorHAnsi" w:cstheme="minorHAnsi"/>
          <w:sz w:val="24"/>
          <w:szCs w:val="24"/>
          <w:lang w:val="en"/>
        </w:rPr>
        <w:t xml:space="preserve"> </w:t>
      </w:r>
      <w:r w:rsidRPr="00833010">
        <w:rPr>
          <w:rStyle w:val="hgkelc"/>
          <w:rFonts w:asciiTheme="minorHAnsi" w:hAnsiTheme="minorHAnsi" w:cstheme="minorHAnsi"/>
          <w:sz w:val="24"/>
          <w:szCs w:val="24"/>
          <w:lang w:val="en"/>
          <w14:ligatures w14:val="standardContextual"/>
        </w:rPr>
        <w:t>a Fourier transform of</w:t>
      </w:r>
      <w:r>
        <w:rPr>
          <w:rStyle w:val="hgkelc"/>
          <w:rFonts w:asciiTheme="minorHAnsi" w:hAnsiTheme="minorHAnsi" w:cstheme="minorHAnsi"/>
          <w:sz w:val="24"/>
          <w:szCs w:val="24"/>
          <w14:ligatures w14:val="standardContextual"/>
        </w:rPr>
        <w:t xml:space="preserve"> the</w:t>
      </w:r>
      <w:r w:rsidRPr="00833010">
        <w:rPr>
          <w:rStyle w:val="hgkelc"/>
          <w:rFonts w:asciiTheme="minorHAnsi" w:hAnsiTheme="minorHAnsi" w:cstheme="minorHAnsi"/>
          <w:sz w:val="24"/>
          <w:szCs w:val="24"/>
          <w:lang w:val="en"/>
          <w14:ligatures w14:val="standardContextual"/>
        </w:rPr>
        <w:t xml:space="preserve"> averaged IR-transients</w:t>
      </w:r>
      <w:r>
        <w:rPr>
          <w:rStyle w:val="hgkelc"/>
          <w:rFonts w:asciiTheme="minorHAnsi" w:hAnsiTheme="minorHAnsi" w:cstheme="minorHAnsi"/>
          <w:sz w:val="24"/>
          <w:szCs w:val="24"/>
          <w14:ligatures w14:val="standardContextual"/>
        </w:rPr>
        <w:t xml:space="preserve"> of Fig. S7A, which </w:t>
      </w:r>
      <w:r w:rsidRPr="00833010">
        <w:rPr>
          <w:rStyle w:val="hgkelc"/>
          <w:rFonts w:asciiTheme="minorHAnsi" w:hAnsiTheme="minorHAnsi" w:cstheme="minorHAnsi"/>
          <w:sz w:val="24"/>
          <w:szCs w:val="24"/>
          <w:lang w:val="en"/>
          <w14:ligatures w14:val="standardContextual"/>
        </w:rPr>
        <w:t xml:space="preserve">clearly indicates the presence of an </w:t>
      </w:r>
      <w:r w:rsidRPr="00833010">
        <w:rPr>
          <w:rStyle w:val="hgkelc"/>
          <w:rFonts w:asciiTheme="minorHAnsi" w:hAnsiTheme="minorHAnsi" w:cstheme="minorHAnsi"/>
          <w:sz w:val="24"/>
          <w:szCs w:val="24"/>
          <w:lang w:val="en"/>
        </w:rPr>
        <w:t>oscillat</w:t>
      </w:r>
      <w:r>
        <w:rPr>
          <w:rStyle w:val="hgkelc"/>
          <w:rFonts w:asciiTheme="minorHAnsi" w:hAnsiTheme="minorHAnsi" w:cstheme="minorHAnsi"/>
          <w:sz w:val="24"/>
          <w:szCs w:val="24"/>
          <w:lang w:val="en"/>
        </w:rPr>
        <w:t xml:space="preserve">ory </w:t>
      </w:r>
      <w:r w:rsidRPr="00833010">
        <w:rPr>
          <w:rStyle w:val="hgkelc"/>
          <w:rFonts w:asciiTheme="minorHAnsi" w:hAnsiTheme="minorHAnsi" w:cstheme="minorHAnsi"/>
          <w:sz w:val="24"/>
          <w:szCs w:val="24"/>
          <w:lang w:val="en"/>
          <w14:ligatures w14:val="standardContextual"/>
        </w:rPr>
        <w:t xml:space="preserve">feature </w:t>
      </w:r>
      <w:r>
        <w:rPr>
          <w:rStyle w:val="hgkelc"/>
          <w:rFonts w:asciiTheme="minorHAnsi" w:hAnsiTheme="minorHAnsi" w:cstheme="minorHAnsi"/>
          <w:sz w:val="24"/>
          <w:szCs w:val="24"/>
          <w14:ligatures w14:val="standardContextual"/>
        </w:rPr>
        <w:t>of about</w:t>
      </w:r>
      <w:r w:rsidRPr="00833010">
        <w:rPr>
          <w:rStyle w:val="hgkelc"/>
          <w:rFonts w:asciiTheme="minorHAnsi" w:hAnsiTheme="minorHAnsi" w:cstheme="minorHAnsi"/>
          <w:sz w:val="24"/>
          <w:szCs w:val="24"/>
          <w:lang w:val="en"/>
          <w14:ligatures w14:val="standardContextual"/>
        </w:rPr>
        <w:t xml:space="preserve"> 3.2 </w:t>
      </w:r>
      <w:proofErr w:type="spellStart"/>
      <w:r w:rsidRPr="00833010">
        <w:rPr>
          <w:rStyle w:val="hgkelc"/>
          <w:rFonts w:asciiTheme="minorHAnsi" w:hAnsiTheme="minorHAnsi" w:cstheme="minorHAnsi"/>
          <w:sz w:val="24"/>
          <w:szCs w:val="24"/>
          <w:lang w:val="en"/>
          <w14:ligatures w14:val="standardContextual"/>
        </w:rPr>
        <w:t>MHz.</w:t>
      </w:r>
      <w:proofErr w:type="spellEnd"/>
      <w:r w:rsidRPr="00833010">
        <w:rPr>
          <w:rStyle w:val="hgkelc"/>
          <w:rFonts w:asciiTheme="minorHAnsi" w:hAnsiTheme="minorHAnsi" w:cstheme="minorHAnsi"/>
          <w:sz w:val="24"/>
          <w:szCs w:val="24"/>
          <w:lang w:val="en"/>
          <w14:ligatures w14:val="standardContextual"/>
        </w:rPr>
        <w:t xml:space="preserve"> The origin of </w:t>
      </w:r>
      <w:proofErr w:type="spellStart"/>
      <w:r w:rsidRPr="00833010">
        <w:rPr>
          <w:rStyle w:val="hgkelc"/>
          <w:rFonts w:asciiTheme="minorHAnsi" w:hAnsiTheme="minorHAnsi" w:cstheme="minorHAnsi"/>
          <w:sz w:val="24"/>
          <w:szCs w:val="24"/>
          <w:lang w:val="en"/>
          <w14:ligatures w14:val="standardContextual"/>
        </w:rPr>
        <w:t>th</w:t>
      </w:r>
      <w:proofErr w:type="spellEnd"/>
      <w:r>
        <w:rPr>
          <w:rStyle w:val="hgkelc"/>
          <w:rFonts w:asciiTheme="minorHAnsi" w:hAnsiTheme="minorHAnsi" w:cstheme="minorHAnsi"/>
          <w:sz w:val="24"/>
          <w:szCs w:val="24"/>
          <w14:ligatures w14:val="standardContextual"/>
        </w:rPr>
        <w:t>is</w:t>
      </w:r>
      <w:r w:rsidRPr="00833010">
        <w:rPr>
          <w:rStyle w:val="hgkelc"/>
          <w:rFonts w:asciiTheme="minorHAnsi" w:hAnsiTheme="minorHAnsi" w:cstheme="minorHAnsi"/>
          <w:sz w:val="24"/>
          <w:szCs w:val="24"/>
          <w:lang w:val="en"/>
          <w14:ligatures w14:val="standardContextual"/>
        </w:rPr>
        <w:t xml:space="preserve"> artifact is </w:t>
      </w:r>
      <w:r>
        <w:rPr>
          <w:rStyle w:val="hgkelc"/>
          <w:rFonts w:asciiTheme="minorHAnsi" w:hAnsiTheme="minorHAnsi" w:cstheme="minorHAnsi"/>
          <w:sz w:val="24"/>
          <w:szCs w:val="24"/>
          <w14:ligatures w14:val="standardContextual"/>
        </w:rPr>
        <w:t>still under investigation</w:t>
      </w:r>
      <w:r w:rsidRPr="00833010">
        <w:rPr>
          <w:rStyle w:val="hgkelc"/>
          <w:rFonts w:asciiTheme="minorHAnsi" w:hAnsiTheme="minorHAnsi" w:cstheme="minorHAnsi"/>
          <w:sz w:val="24"/>
          <w:szCs w:val="24"/>
          <w:lang w:val="en"/>
          <w14:ligatures w14:val="standardContextual"/>
        </w:rPr>
        <w:t>.</w:t>
      </w:r>
    </w:p>
    <w:p w14:paraId="62A04C80" w14:textId="77777777" w:rsidR="005251A7" w:rsidRPr="00833010" w:rsidRDefault="005251A7" w:rsidP="0099289F">
      <w:pPr>
        <w:jc w:val="center"/>
        <w:rPr>
          <w:rFonts w:asciiTheme="minorHAnsi" w:hAnsiTheme="minorHAnsi" w:cstheme="minorHAnsi"/>
        </w:rPr>
      </w:pPr>
      <w:r w:rsidRPr="0014481E">
        <w:rPr>
          <w:noProof/>
          <w14:ligatures w14:val="standardContextual"/>
        </w:rPr>
        <w:lastRenderedPageBreak/>
        <w:t xml:space="preserve"> </w:t>
      </w:r>
      <w:r w:rsidRPr="002F38AE">
        <w:rPr>
          <w:noProof/>
          <w14:ligatures w14:val="standardContextual"/>
        </w:rPr>
        <w:t xml:space="preserve"> </w:t>
      </w:r>
      <w:r w:rsidRPr="002F38AE">
        <w:rPr>
          <w:noProof/>
        </w:rPr>
        <w:drawing>
          <wp:inline distT="0" distB="0" distL="0" distR="0" wp14:anchorId="1A4724BE" wp14:editId="365945BF">
            <wp:extent cx="5861050" cy="76333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1050" cy="7633335"/>
                    </a:xfrm>
                    <a:prstGeom prst="rect">
                      <a:avLst/>
                    </a:prstGeom>
                    <a:noFill/>
                    <a:ln>
                      <a:noFill/>
                    </a:ln>
                  </pic:spPr>
                </pic:pic>
              </a:graphicData>
            </a:graphic>
          </wp:inline>
        </w:drawing>
      </w:r>
    </w:p>
    <w:p w14:paraId="3AA3A5BF" w14:textId="77777777" w:rsidR="005251A7" w:rsidRPr="00833010" w:rsidRDefault="005251A7" w:rsidP="00B90D89">
      <w:pPr>
        <w:jc w:val="both"/>
        <w:rPr>
          <w:rFonts w:asciiTheme="minorHAnsi" w:hAnsiTheme="minorHAnsi" w:cstheme="minorHAnsi"/>
          <w:color w:val="000000" w:themeColor="text1"/>
          <w:lang w:val="en-GB"/>
        </w:rPr>
      </w:pPr>
      <w:r w:rsidRPr="0097281E">
        <w:rPr>
          <w:rFonts w:asciiTheme="minorHAnsi" w:hAnsiTheme="minorHAnsi" w:cstheme="minorHAnsi"/>
          <w:b/>
          <w:bCs/>
          <w14:ligatures w14:val="standardContextual"/>
        </w:rPr>
        <w:t>Figure S3</w:t>
      </w:r>
      <w:r w:rsidRPr="0097281E">
        <w:rPr>
          <w:rFonts w:asciiTheme="minorHAnsi" w:hAnsiTheme="minorHAnsi" w:cstheme="minorHAnsi"/>
          <w:b/>
          <w:bCs/>
          <w:lang w:val="en-GB"/>
          <w14:ligatures w14:val="standardContextual"/>
        </w:rPr>
        <w:t xml:space="preserve">: </w:t>
      </w:r>
      <w:bookmarkStart w:id="1" w:name="_Hlk141177174"/>
      <w:r w:rsidRPr="0097281E">
        <w:rPr>
          <w:rFonts w:asciiTheme="minorHAnsi" w:hAnsiTheme="minorHAnsi" w:cstheme="minorHAnsi"/>
          <w:color w:val="000000" w:themeColor="text1"/>
        </w:rPr>
        <w:t>Flash</w:t>
      </w:r>
      <w:r>
        <w:rPr>
          <w:rFonts w:asciiTheme="minorHAnsi" w:hAnsiTheme="minorHAnsi" w:cstheme="minorHAnsi"/>
          <w:color w:val="000000" w:themeColor="text1"/>
        </w:rPr>
        <w:t>-</w:t>
      </w:r>
      <w:r w:rsidRPr="0097281E">
        <w:rPr>
          <w:rFonts w:asciiTheme="minorHAnsi" w:hAnsiTheme="minorHAnsi" w:cstheme="minorHAnsi"/>
          <w:color w:val="000000" w:themeColor="text1"/>
        </w:rPr>
        <w:t>induced time resolved IR difference spectra of spinach PSII membrane particles at 10°C.</w:t>
      </w:r>
      <w:r w:rsidRPr="0097281E">
        <w:rPr>
          <w:rFonts w:asciiTheme="minorHAnsi" w:hAnsiTheme="minorHAnsi" w:cstheme="minorHAnsi"/>
          <w:b/>
          <w:bCs/>
          <w:color w:val="000000" w:themeColor="text1"/>
        </w:rPr>
        <w:t xml:space="preserve"> </w:t>
      </w:r>
      <w:r w:rsidRPr="009A424A">
        <w:rPr>
          <w:rFonts w:asciiTheme="minorHAnsi" w:hAnsiTheme="minorHAnsi" w:cstheme="minorHAnsi"/>
          <w:color w:val="000000" w:themeColor="text1"/>
        </w:rPr>
        <w:t>The difference absorbance</w:t>
      </w:r>
      <w:r w:rsidRPr="00833010">
        <w:rPr>
          <w:rFonts w:asciiTheme="minorHAnsi" w:hAnsiTheme="minorHAnsi" w:cstheme="minorHAnsi"/>
          <w:color w:val="000000" w:themeColor="text1"/>
          <w:lang w:val="en-GB"/>
        </w:rPr>
        <w:t xml:space="preserve"> (</w:t>
      </w:r>
      <w:r w:rsidRPr="00833010">
        <w:rPr>
          <w:rFonts w:asciiTheme="minorHAnsi" w:hAnsiTheme="minorHAnsi" w:cstheme="minorHAnsi"/>
          <w:color w:val="000000" w:themeColor="text1"/>
        </w:rPr>
        <w:t>Δ</w:t>
      </w:r>
      <w:r w:rsidRPr="00833010">
        <w:rPr>
          <w:rFonts w:asciiTheme="minorHAnsi" w:hAnsiTheme="minorHAnsi" w:cstheme="minorHAnsi"/>
          <w:color w:val="000000" w:themeColor="text1"/>
          <w:lang w:val="en-GB"/>
        </w:rPr>
        <w:t>A)</w:t>
      </w:r>
      <w:r w:rsidRPr="00833010">
        <w:rPr>
          <w:rFonts w:asciiTheme="minorHAnsi" w:hAnsiTheme="minorHAnsi" w:cstheme="minorHAnsi"/>
          <w:color w:val="000000" w:themeColor="text1"/>
        </w:rPr>
        <w:t xml:space="preserve"> was obtained </w:t>
      </w:r>
      <w:r w:rsidRPr="00833010">
        <w:rPr>
          <w:rFonts w:asciiTheme="minorHAnsi" w:hAnsiTheme="minorHAnsi" w:cstheme="minorHAnsi"/>
          <w:color w:val="000000" w:themeColor="text1"/>
          <w:lang w:val="en-GB"/>
        </w:rPr>
        <w:t xml:space="preserve">at every </w:t>
      </w:r>
      <w:r w:rsidRPr="00833010">
        <w:rPr>
          <w:rFonts w:ascii="Cambria Math" w:hAnsi="Cambria Math" w:cs="Cambria Math"/>
          <w:color w:val="000000" w:themeColor="text1"/>
          <w:lang w:val="en-GB"/>
        </w:rPr>
        <w:t>∼</w:t>
      </w:r>
      <w:r w:rsidRPr="00833010">
        <w:rPr>
          <w:rFonts w:asciiTheme="minorHAnsi" w:hAnsiTheme="minorHAnsi" w:cstheme="minorHAnsi"/>
          <w:color w:val="000000" w:themeColor="text1"/>
          <w:lang w:val="en-GB"/>
        </w:rPr>
        <w:t>2 cm</w:t>
      </w:r>
      <w:r w:rsidRPr="00833010">
        <w:rPr>
          <w:rFonts w:asciiTheme="minorHAnsi" w:hAnsiTheme="minorHAnsi" w:cstheme="minorHAnsi"/>
          <w:color w:val="000000" w:themeColor="text1"/>
          <w:vertAlign w:val="superscript"/>
          <w:lang w:val="en-GB"/>
        </w:rPr>
        <w:t>-1</w:t>
      </w:r>
      <w:r w:rsidRPr="00833010">
        <w:rPr>
          <w:rFonts w:asciiTheme="minorHAnsi" w:hAnsiTheme="minorHAnsi" w:cstheme="minorHAnsi"/>
          <w:color w:val="000000" w:themeColor="text1"/>
          <w:lang w:val="en-GB"/>
        </w:rPr>
        <w:t xml:space="preserve"> </w:t>
      </w:r>
      <w:bookmarkStart w:id="2" w:name="_Hlk141111663"/>
      <w:r w:rsidRPr="00833010">
        <w:rPr>
          <w:rFonts w:asciiTheme="minorHAnsi" w:hAnsiTheme="minorHAnsi" w:cstheme="minorHAnsi"/>
          <w:color w:val="000000" w:themeColor="text1"/>
          <w:lang w:val="en-GB"/>
        </w:rPr>
        <w:t xml:space="preserve">between </w:t>
      </w:r>
      <w:r w:rsidRPr="00833010">
        <w:rPr>
          <w:rStyle w:val="hgkelc"/>
          <w:rFonts w:ascii="Cambria Math" w:hAnsi="Cambria Math" w:cs="Cambria Math"/>
          <w:lang w:val="en"/>
        </w:rPr>
        <w:t>∼</w:t>
      </w:r>
      <w:r w:rsidRPr="00833010">
        <w:rPr>
          <w:rFonts w:asciiTheme="minorHAnsi" w:hAnsiTheme="minorHAnsi" w:cstheme="minorHAnsi"/>
          <w:color w:val="000000" w:themeColor="text1"/>
          <w:lang w:val="en-GB"/>
        </w:rPr>
        <w:t>1310 and 1890 cm</w:t>
      </w:r>
      <w:r w:rsidRPr="00833010">
        <w:rPr>
          <w:rFonts w:asciiTheme="minorHAnsi" w:hAnsiTheme="minorHAnsi" w:cstheme="minorHAnsi"/>
          <w:color w:val="000000" w:themeColor="text1"/>
          <w:vertAlign w:val="superscript"/>
          <w:lang w:val="en-GB"/>
        </w:rPr>
        <w:t xml:space="preserve">-1 </w:t>
      </w:r>
      <w:bookmarkEnd w:id="2"/>
      <w:r w:rsidRPr="00833010">
        <w:rPr>
          <w:rFonts w:asciiTheme="minorHAnsi" w:hAnsiTheme="minorHAnsi" w:cstheme="minorHAnsi"/>
          <w:color w:val="000000" w:themeColor="text1"/>
          <w:lang w:val="en-GB"/>
        </w:rPr>
        <w:t xml:space="preserve">by acquiring flash-induced transients, resulting in an effective resolution of </w:t>
      </w:r>
      <w:r>
        <w:rPr>
          <w:rFonts w:asciiTheme="minorHAnsi" w:hAnsiTheme="minorHAnsi" w:cstheme="minorHAnsi"/>
          <w:color w:val="000000" w:themeColor="text1"/>
          <w:lang w:val="en-GB"/>
        </w:rPr>
        <w:t>6-8</w:t>
      </w:r>
      <w:r w:rsidRPr="00833010">
        <w:rPr>
          <w:rFonts w:asciiTheme="minorHAnsi" w:hAnsiTheme="minorHAnsi" w:cstheme="minorHAnsi"/>
          <w:color w:val="000000" w:themeColor="text1"/>
          <w:lang w:val="en-GB"/>
        </w:rPr>
        <w:t xml:space="preserve"> cm</w:t>
      </w:r>
      <w:r w:rsidRPr="00833010">
        <w:rPr>
          <w:rFonts w:asciiTheme="minorHAnsi" w:hAnsiTheme="minorHAnsi" w:cstheme="minorHAnsi"/>
          <w:color w:val="000000" w:themeColor="text1"/>
          <w:vertAlign w:val="superscript"/>
          <w:lang w:val="en-GB"/>
        </w:rPr>
        <w:t>-</w:t>
      </w:r>
      <w:bookmarkEnd w:id="1"/>
      <w:r w:rsidRPr="00833010">
        <w:rPr>
          <w:rFonts w:asciiTheme="minorHAnsi" w:hAnsiTheme="minorHAnsi" w:cstheme="minorHAnsi"/>
          <w:color w:val="000000" w:themeColor="text1"/>
          <w:vertAlign w:val="superscript"/>
          <w:lang w:val="en-GB"/>
        </w:rPr>
        <w:t>1</w:t>
      </w:r>
      <w:r w:rsidRPr="00833010">
        <w:rPr>
          <w:rFonts w:asciiTheme="minorHAnsi" w:hAnsiTheme="minorHAnsi" w:cstheme="minorHAnsi"/>
          <w:color w:val="000000" w:themeColor="text1"/>
          <w:lang w:val="en-GB"/>
        </w:rPr>
        <w:t>.</w:t>
      </w:r>
      <w:r>
        <w:rPr>
          <w:rFonts w:asciiTheme="minorHAnsi" w:hAnsiTheme="minorHAnsi" w:cstheme="minorHAnsi"/>
          <w:color w:val="000000" w:themeColor="text1"/>
          <w:lang w:val="en-GB"/>
        </w:rPr>
        <w:t xml:space="preserve"> </w:t>
      </w:r>
      <w:r w:rsidRPr="002115E9">
        <w:rPr>
          <w:rFonts w:asciiTheme="minorHAnsi" w:hAnsiTheme="minorHAnsi" w:cstheme="minorHAnsi"/>
          <w:b/>
          <w:bCs/>
          <w:color w:val="000000" w:themeColor="text1"/>
          <w:lang w:val="en-GB"/>
        </w:rPr>
        <w:t>(A)</w:t>
      </w:r>
      <w:r w:rsidRPr="00833010">
        <w:rPr>
          <w:rFonts w:asciiTheme="minorHAnsi" w:hAnsiTheme="minorHAnsi" w:cstheme="minorHAnsi"/>
          <w:color w:val="000000" w:themeColor="text1"/>
          <w:lang w:val="en-GB"/>
        </w:rPr>
        <w:t xml:space="preserve"> This spectrum was obtained by </w:t>
      </w:r>
      <w:r w:rsidRPr="00833010">
        <w:rPr>
          <w:rFonts w:asciiTheme="minorHAnsi" w:hAnsiTheme="minorHAnsi" w:cstheme="minorHAnsi"/>
          <w:color w:val="000000" w:themeColor="text1"/>
        </w:rPr>
        <w:t>averaging the transient data acquired between 50 and 110 ns.</w:t>
      </w:r>
      <w:r w:rsidRPr="00833010">
        <w:rPr>
          <w:rFonts w:asciiTheme="minorHAnsi" w:hAnsiTheme="minorHAnsi" w:cstheme="minorHAnsi"/>
          <w:color w:val="000000" w:themeColor="text1"/>
          <w:lang w:val="en-GB"/>
        </w:rPr>
        <w:t xml:space="preserve"> </w:t>
      </w:r>
      <w:r w:rsidRPr="002115E9">
        <w:rPr>
          <w:rFonts w:asciiTheme="minorHAnsi" w:hAnsiTheme="minorHAnsi" w:cstheme="minorHAnsi"/>
          <w:b/>
          <w:bCs/>
          <w:color w:val="000000" w:themeColor="text1"/>
          <w:lang w:val="en-GB"/>
        </w:rPr>
        <w:t>(B)</w:t>
      </w:r>
      <w:r w:rsidRPr="00833010">
        <w:rPr>
          <w:rFonts w:asciiTheme="minorHAnsi" w:hAnsiTheme="minorHAnsi" w:cstheme="minorHAnsi"/>
          <w:color w:val="000000" w:themeColor="text1"/>
          <w:lang w:val="en-GB"/>
        </w:rPr>
        <w:t xml:space="preserve"> IR difference spectrum of </w:t>
      </w:r>
      <w:r w:rsidRPr="00833010">
        <w:rPr>
          <w:rFonts w:asciiTheme="minorHAnsi" w:hAnsiTheme="minorHAnsi" w:cstheme="minorHAnsi"/>
          <w:color w:val="000000" w:themeColor="text1"/>
        </w:rPr>
        <w:t>around 500 ns (250-750 ns) after excitation.</w:t>
      </w:r>
      <w:r w:rsidRPr="00833010">
        <w:rPr>
          <w:rFonts w:asciiTheme="minorHAnsi" w:hAnsiTheme="minorHAnsi" w:cstheme="minorHAnsi"/>
          <w:color w:val="000000" w:themeColor="text1"/>
          <w:lang w:val="en-GB"/>
        </w:rPr>
        <w:t xml:space="preserve"> </w:t>
      </w:r>
      <w:r w:rsidRPr="002115E9">
        <w:rPr>
          <w:rFonts w:asciiTheme="minorHAnsi" w:hAnsiTheme="minorHAnsi" w:cstheme="minorHAnsi"/>
          <w:b/>
          <w:bCs/>
          <w:color w:val="000000" w:themeColor="text1"/>
        </w:rPr>
        <w:t>(C)</w:t>
      </w:r>
      <w:r w:rsidRPr="00833010">
        <w:rPr>
          <w:rFonts w:asciiTheme="minorHAnsi" w:hAnsiTheme="minorHAnsi" w:cstheme="minorHAnsi"/>
          <w:color w:val="000000" w:themeColor="text1"/>
        </w:rPr>
        <w:t xml:space="preserve"> </w:t>
      </w:r>
      <w:r w:rsidRPr="00833010">
        <w:rPr>
          <w:rFonts w:asciiTheme="minorHAnsi" w:hAnsiTheme="minorHAnsi" w:cstheme="minorHAnsi"/>
          <w:color w:val="000000" w:themeColor="text1"/>
          <w:lang w:val="en-GB"/>
        </w:rPr>
        <w:t>IR difference spectrum of</w:t>
      </w:r>
      <w:r w:rsidRPr="00833010">
        <w:rPr>
          <w:rFonts w:asciiTheme="minorHAnsi" w:hAnsiTheme="minorHAnsi" w:cstheme="minorHAnsi"/>
          <w:color w:val="000000" w:themeColor="text1"/>
        </w:rPr>
        <w:t xml:space="preserve"> around 10 </w:t>
      </w:r>
      <w:proofErr w:type="spellStart"/>
      <w:r w:rsidRPr="00833010">
        <w:rPr>
          <w:rFonts w:asciiTheme="minorHAnsi" w:hAnsiTheme="minorHAnsi" w:cstheme="minorHAnsi"/>
          <w:color w:val="000000" w:themeColor="text1"/>
          <w:lang w:val="en-GB"/>
        </w:rPr>
        <w:t>μs</w:t>
      </w:r>
      <w:proofErr w:type="spellEnd"/>
      <w:r w:rsidRPr="00833010">
        <w:rPr>
          <w:rFonts w:asciiTheme="minorHAnsi" w:hAnsiTheme="minorHAnsi" w:cstheme="minorHAnsi"/>
          <w:color w:val="000000" w:themeColor="text1"/>
          <w:lang w:val="en-GB"/>
        </w:rPr>
        <w:t xml:space="preserve"> </w:t>
      </w:r>
      <w:r w:rsidRPr="00833010">
        <w:rPr>
          <w:rFonts w:asciiTheme="minorHAnsi" w:hAnsiTheme="minorHAnsi" w:cstheme="minorHAnsi"/>
          <w:color w:val="000000" w:themeColor="text1"/>
          <w:lang w:val="en-GB"/>
        </w:rPr>
        <w:lastRenderedPageBreak/>
        <w:t xml:space="preserve">(8-12 </w:t>
      </w:r>
      <w:proofErr w:type="spellStart"/>
      <w:r w:rsidRPr="00833010">
        <w:rPr>
          <w:rFonts w:asciiTheme="minorHAnsi" w:hAnsiTheme="minorHAnsi" w:cstheme="minorHAnsi"/>
          <w:color w:val="000000" w:themeColor="text1"/>
          <w:lang w:val="en-GB"/>
        </w:rPr>
        <w:t>μs</w:t>
      </w:r>
      <w:proofErr w:type="spellEnd"/>
      <w:r w:rsidRPr="00833010">
        <w:rPr>
          <w:rFonts w:asciiTheme="minorHAnsi" w:hAnsiTheme="minorHAnsi" w:cstheme="minorHAnsi"/>
          <w:color w:val="000000" w:themeColor="text1"/>
          <w:lang w:val="en-GB"/>
        </w:rPr>
        <w:t xml:space="preserve">) after excitation. </w:t>
      </w:r>
      <w:r w:rsidRPr="002115E9">
        <w:rPr>
          <w:rFonts w:asciiTheme="minorHAnsi" w:hAnsiTheme="minorHAnsi" w:cstheme="minorHAnsi"/>
          <w:b/>
          <w:bCs/>
          <w:color w:val="000000" w:themeColor="text1"/>
          <w:lang w:val="en-GB"/>
        </w:rPr>
        <w:t>(D)</w:t>
      </w:r>
      <w:r w:rsidRPr="00833010">
        <w:rPr>
          <w:rFonts w:asciiTheme="minorHAnsi" w:hAnsiTheme="minorHAnsi" w:cstheme="minorHAnsi"/>
          <w:color w:val="000000" w:themeColor="text1"/>
          <w:lang w:val="en-GB"/>
        </w:rPr>
        <w:t xml:space="preserve"> Double difference spectrum of the </w:t>
      </w:r>
      <w:r w:rsidRPr="00833010">
        <w:rPr>
          <w:rFonts w:asciiTheme="minorHAnsi" w:hAnsiTheme="minorHAnsi" w:cstheme="minorHAnsi"/>
          <w:color w:val="000000" w:themeColor="text1"/>
        </w:rPr>
        <w:t xml:space="preserve">10 </w:t>
      </w:r>
      <w:proofErr w:type="spellStart"/>
      <w:r w:rsidRPr="00833010">
        <w:rPr>
          <w:rFonts w:asciiTheme="minorHAnsi" w:hAnsiTheme="minorHAnsi" w:cstheme="minorHAnsi"/>
          <w:color w:val="000000" w:themeColor="text1"/>
          <w:lang w:val="en-GB"/>
        </w:rPr>
        <w:t>μs</w:t>
      </w:r>
      <w:proofErr w:type="spellEnd"/>
      <w:r w:rsidRPr="00833010">
        <w:rPr>
          <w:rFonts w:asciiTheme="minorHAnsi" w:hAnsiTheme="minorHAnsi" w:cstheme="minorHAnsi"/>
          <w:color w:val="000000" w:themeColor="text1"/>
          <w:lang w:val="en-GB"/>
        </w:rPr>
        <w:t xml:space="preserve"> spectrum minus the </w:t>
      </w:r>
      <w:r w:rsidRPr="00833010">
        <w:rPr>
          <w:rFonts w:asciiTheme="minorHAnsi" w:hAnsiTheme="minorHAnsi" w:cstheme="minorHAnsi"/>
          <w:color w:val="000000" w:themeColor="text1"/>
        </w:rPr>
        <w:t>500 ns spectrum (C – B). The resulting double difference absorption (ΔΔ</w:t>
      </w:r>
      <w:r w:rsidRPr="00833010">
        <w:rPr>
          <w:rFonts w:asciiTheme="minorHAnsi" w:hAnsiTheme="minorHAnsi" w:cstheme="minorHAnsi"/>
          <w:color w:val="000000" w:themeColor="text1"/>
          <w:lang w:val="en-GB"/>
        </w:rPr>
        <w:t>A</w:t>
      </w:r>
      <w:r w:rsidRPr="00833010">
        <w:rPr>
          <w:rFonts w:asciiTheme="minorHAnsi" w:hAnsiTheme="minorHAnsi" w:cstheme="minorHAnsi"/>
          <w:color w:val="000000" w:themeColor="text1"/>
        </w:rPr>
        <w:t xml:space="preserve">) was small compared to the data in A-C and was thus multiplied by a factor of 3 for better visualization. </w:t>
      </w:r>
      <w:r w:rsidRPr="002115E9">
        <w:rPr>
          <w:rFonts w:asciiTheme="minorHAnsi" w:hAnsiTheme="minorHAnsi" w:cstheme="minorHAnsi"/>
          <w:b/>
          <w:bCs/>
          <w:color w:val="000000" w:themeColor="text1"/>
        </w:rPr>
        <w:t>(E)</w:t>
      </w:r>
      <w:r w:rsidRPr="00833010">
        <w:rPr>
          <w:rFonts w:asciiTheme="minorHAnsi" w:hAnsiTheme="minorHAnsi" w:cstheme="minorHAnsi"/>
          <w:color w:val="000000" w:themeColor="text1"/>
        </w:rPr>
        <w:t xml:space="preserve"> A baseline-corrected version of the </w:t>
      </w:r>
      <w:r w:rsidRPr="00833010">
        <w:rPr>
          <w:rFonts w:asciiTheme="minorHAnsi" w:hAnsiTheme="minorHAnsi" w:cstheme="minorHAnsi"/>
          <w:color w:val="000000" w:themeColor="text1"/>
          <w:lang w:val="en-GB"/>
        </w:rPr>
        <w:t xml:space="preserve">double difference spectrum shown in D, i.e.  the spectrum of </w:t>
      </w:r>
      <w:r w:rsidRPr="00833010">
        <w:rPr>
          <w:rFonts w:asciiTheme="minorHAnsi" w:hAnsiTheme="minorHAnsi" w:cstheme="minorHAnsi"/>
          <w:color w:val="000000" w:themeColor="text1"/>
        </w:rPr>
        <w:t xml:space="preserve">10 </w:t>
      </w:r>
      <w:proofErr w:type="spellStart"/>
      <w:r w:rsidRPr="00833010">
        <w:rPr>
          <w:rFonts w:asciiTheme="minorHAnsi" w:hAnsiTheme="minorHAnsi" w:cstheme="minorHAnsi"/>
          <w:color w:val="000000" w:themeColor="text1"/>
          <w:lang w:val="en-GB"/>
        </w:rPr>
        <w:t>μs</w:t>
      </w:r>
      <w:proofErr w:type="spellEnd"/>
      <w:r w:rsidRPr="00833010">
        <w:rPr>
          <w:rFonts w:asciiTheme="minorHAnsi" w:hAnsiTheme="minorHAnsi" w:cstheme="minorHAnsi"/>
          <w:color w:val="000000" w:themeColor="text1"/>
          <w:lang w:val="en-GB"/>
        </w:rPr>
        <w:t xml:space="preserve"> minus </w:t>
      </w:r>
      <w:r w:rsidRPr="00833010">
        <w:rPr>
          <w:rFonts w:asciiTheme="minorHAnsi" w:hAnsiTheme="minorHAnsi" w:cstheme="minorHAnsi"/>
          <w:color w:val="000000" w:themeColor="text1"/>
        </w:rPr>
        <w:t>500 ns</w:t>
      </w:r>
      <w:r w:rsidRPr="00833010">
        <w:rPr>
          <w:rFonts w:asciiTheme="minorHAnsi" w:hAnsiTheme="minorHAnsi" w:cstheme="minorHAnsi"/>
          <w:color w:val="000000" w:themeColor="text1"/>
          <w:lang w:val="en-GB"/>
        </w:rPr>
        <w:t>.</w:t>
      </w:r>
      <w:r w:rsidRPr="0099289F">
        <w:rPr>
          <w:rFonts w:cstheme="minorHAnsi"/>
          <w:color w:val="000000" w:themeColor="text1"/>
          <w:lang w:val="en-GB"/>
        </w:rPr>
        <w:t xml:space="preserve"> </w:t>
      </w:r>
      <w:r>
        <w:rPr>
          <w:rFonts w:cstheme="minorHAnsi"/>
          <w:color w:val="000000" w:themeColor="text1"/>
          <w:lang w:val="en-GB"/>
        </w:rPr>
        <w:t>T</w:t>
      </w:r>
      <w:r w:rsidRPr="0099289F">
        <w:rPr>
          <w:rFonts w:cstheme="minorHAnsi"/>
          <w:color w:val="000000" w:themeColor="text1"/>
          <w:lang w:val="en-GB"/>
        </w:rPr>
        <w:t>he noise level is indicated by dark spectra (grey), obtained in the same way as the flash-induced data, but without applying excitation flashes</w:t>
      </w:r>
    </w:p>
    <w:p w14:paraId="331A54DF" w14:textId="77777777" w:rsidR="005251A7" w:rsidRPr="00833010" w:rsidRDefault="005251A7">
      <w:pPr>
        <w:rPr>
          <w:rFonts w:asciiTheme="minorHAnsi" w:hAnsiTheme="minorHAnsi" w:cstheme="minorHAnsi"/>
        </w:rPr>
      </w:pPr>
    </w:p>
    <w:p w14:paraId="1436C99A" w14:textId="77777777" w:rsidR="005251A7" w:rsidRPr="00833010" w:rsidRDefault="005251A7">
      <w:pPr>
        <w:rPr>
          <w:rFonts w:asciiTheme="minorHAnsi" w:hAnsiTheme="minorHAnsi" w:cstheme="minorHAnsi"/>
        </w:rPr>
      </w:pPr>
    </w:p>
    <w:p w14:paraId="14E0E394" w14:textId="77777777" w:rsidR="005251A7" w:rsidRPr="00833010" w:rsidRDefault="005251A7" w:rsidP="0099289F">
      <w:pPr>
        <w:jc w:val="center"/>
        <w:rPr>
          <w:rFonts w:asciiTheme="minorHAnsi" w:hAnsiTheme="minorHAnsi" w:cstheme="minorHAnsi"/>
        </w:rPr>
      </w:pPr>
      <w:r w:rsidRPr="00833010">
        <w:rPr>
          <w:rFonts w:asciiTheme="minorHAnsi" w:hAnsiTheme="minorHAnsi" w:cstheme="minorHAnsi"/>
          <w:noProof/>
        </w:rPr>
        <w:drawing>
          <wp:inline distT="0" distB="0" distL="0" distR="0" wp14:anchorId="19D5771F" wp14:editId="2D47A5B9">
            <wp:extent cx="3286125" cy="2881076"/>
            <wp:effectExtent l="0" t="0" r="0" b="0"/>
            <wp:docPr id="5"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18"/>
                    <pic:cNvPicPr>
                      <a:picLocks noChangeAspect="1" noChangeArrowheads="1"/>
                    </pic:cNvPicPr>
                  </pic:nvPicPr>
                  <pic:blipFill>
                    <a:blip r:embed="rId10"/>
                    <a:stretch>
                      <a:fillRect/>
                    </a:stretch>
                  </pic:blipFill>
                  <pic:spPr bwMode="auto">
                    <a:xfrm>
                      <a:off x="0" y="0"/>
                      <a:ext cx="3290164" cy="2884617"/>
                    </a:xfrm>
                    <a:prstGeom prst="rect">
                      <a:avLst/>
                    </a:prstGeom>
                  </pic:spPr>
                </pic:pic>
              </a:graphicData>
            </a:graphic>
          </wp:inline>
        </w:drawing>
      </w:r>
    </w:p>
    <w:p w14:paraId="128754F3" w14:textId="77777777" w:rsidR="005251A7" w:rsidRPr="002115E9" w:rsidRDefault="005251A7" w:rsidP="00CD5B36">
      <w:pPr>
        <w:spacing w:after="120" w:line="276" w:lineRule="auto"/>
        <w:jc w:val="both"/>
        <w:rPr>
          <w:rFonts w:cstheme="minorHAnsi"/>
          <w:bCs/>
          <w:color w:val="000000" w:themeColor="text1"/>
          <w:lang w:val="en-GB"/>
        </w:rPr>
      </w:pPr>
      <w:r w:rsidRPr="002115E9">
        <w:rPr>
          <w:rFonts w:asciiTheme="minorHAnsi" w:hAnsiTheme="minorHAnsi" w:cstheme="minorHAnsi"/>
          <w:b/>
          <w:bCs/>
        </w:rPr>
        <w:t xml:space="preserve">Figure S4: </w:t>
      </w:r>
      <w:r w:rsidRPr="002115E9">
        <w:rPr>
          <w:rFonts w:asciiTheme="minorHAnsi" w:hAnsiTheme="minorHAnsi" w:cstheme="minorHAnsi"/>
          <w:color w:val="000000" w:themeColor="text1"/>
        </w:rPr>
        <w:t>Time-dependence of the broad background in the infrared absorption detected above 1760 cm</w:t>
      </w:r>
      <w:r w:rsidRPr="002115E9">
        <w:rPr>
          <w:rFonts w:asciiTheme="minorHAnsi" w:hAnsiTheme="minorHAnsi" w:cstheme="minorHAnsi"/>
          <w:color w:val="000000" w:themeColor="text1"/>
          <w:vertAlign w:val="superscript"/>
        </w:rPr>
        <w:t>-1</w:t>
      </w:r>
      <w:r w:rsidRPr="002115E9">
        <w:rPr>
          <w:rFonts w:asciiTheme="minorHAnsi" w:hAnsiTheme="minorHAnsi" w:cstheme="minorHAnsi"/>
          <w:color w:val="000000" w:themeColor="text1"/>
          <w:vertAlign w:val="superscript"/>
        </w:rPr>
        <w:softHyphen/>
      </w:r>
      <w:r w:rsidRPr="002115E9">
        <w:rPr>
          <w:rFonts w:asciiTheme="minorHAnsi" w:hAnsiTheme="minorHAnsi" w:cstheme="minorHAnsi"/>
          <w:color w:val="000000" w:themeColor="text1"/>
        </w:rPr>
        <w:t>.</w:t>
      </w:r>
      <w:r w:rsidRPr="002115E9">
        <w:rPr>
          <w:rFonts w:asciiTheme="minorHAnsi" w:hAnsiTheme="minorHAnsi" w:cstheme="minorHAnsi"/>
          <w:b/>
          <w:bCs/>
          <w:color w:val="000000" w:themeColor="text1"/>
        </w:rPr>
        <w:t xml:space="preserve"> </w:t>
      </w:r>
      <w:r w:rsidRPr="002115E9">
        <w:rPr>
          <w:rFonts w:asciiTheme="minorHAnsi" w:hAnsiTheme="minorHAnsi" w:cstheme="minorHAnsi"/>
          <w:color w:val="000000" w:themeColor="text1"/>
        </w:rPr>
        <w:t xml:space="preserve">All time resolved IR-transients acquired </w:t>
      </w:r>
      <w:r w:rsidRPr="002115E9">
        <w:rPr>
          <w:rFonts w:cstheme="minorHAnsi"/>
          <w:bCs/>
          <w:color w:val="000000" w:themeColor="text1"/>
          <w:lang w:val="en-GB"/>
        </w:rPr>
        <w:t xml:space="preserve">between </w:t>
      </w:r>
      <w:r w:rsidRPr="002115E9">
        <w:rPr>
          <w:rFonts w:cstheme="minorHAnsi"/>
          <w:bCs/>
          <w:color w:val="000000" w:themeColor="text1"/>
        </w:rPr>
        <w:t>1760 – 188</w:t>
      </w:r>
      <w:r w:rsidRPr="002115E9">
        <w:rPr>
          <w:rFonts w:cstheme="minorHAnsi"/>
          <w:bCs/>
          <w:color w:val="000000" w:themeColor="text1"/>
          <w:lang w:val="en-GB"/>
        </w:rPr>
        <w:t>4</w:t>
      </w:r>
      <w:r w:rsidRPr="002115E9">
        <w:rPr>
          <w:rFonts w:cstheme="minorHAnsi"/>
          <w:bCs/>
          <w:color w:val="000000" w:themeColor="text1"/>
        </w:rPr>
        <w:t xml:space="preserve"> </w:t>
      </w:r>
      <w:r w:rsidRPr="002115E9">
        <w:rPr>
          <w:rFonts w:cstheme="minorHAnsi"/>
          <w:bCs/>
          <w:color w:val="000000" w:themeColor="text1"/>
          <w:lang w:val="en-GB"/>
        </w:rPr>
        <w:t>cm</w:t>
      </w:r>
      <w:r w:rsidRPr="002115E9">
        <w:rPr>
          <w:rFonts w:cstheme="minorHAnsi"/>
          <w:bCs/>
          <w:color w:val="000000" w:themeColor="text1"/>
          <w:vertAlign w:val="superscript"/>
          <w:lang w:val="en-GB"/>
        </w:rPr>
        <w:t>-1</w:t>
      </w:r>
      <w:r w:rsidRPr="002115E9">
        <w:rPr>
          <w:rFonts w:cstheme="minorHAnsi"/>
          <w:bCs/>
          <w:color w:val="000000" w:themeColor="text1"/>
          <w:vertAlign w:val="superscript"/>
        </w:rPr>
        <w:t xml:space="preserve"> </w:t>
      </w:r>
      <w:r w:rsidRPr="002115E9">
        <w:rPr>
          <w:rFonts w:cstheme="minorHAnsi"/>
          <w:bCs/>
          <w:color w:val="000000" w:themeColor="text1"/>
        </w:rPr>
        <w:t xml:space="preserve">were </w:t>
      </w:r>
      <w:r w:rsidRPr="002115E9">
        <w:rPr>
          <w:rFonts w:asciiTheme="minorHAnsi" w:hAnsiTheme="minorHAnsi" w:cstheme="minorHAnsi"/>
          <w:color w:val="000000" w:themeColor="text1"/>
        </w:rPr>
        <w:t>averaged to improve the SNR. All flash-induced transients, obtained by a sequence of ten excitation flashes, are shown.</w:t>
      </w:r>
      <w:r w:rsidRPr="002115E9">
        <w:rPr>
          <w:rFonts w:cstheme="minorHAnsi"/>
          <w:bCs/>
          <w:color w:val="000000" w:themeColor="text1"/>
          <w:lang w:val="en-GB"/>
        </w:rPr>
        <w:t xml:space="preserve"> Data associated mostly with the S</w:t>
      </w:r>
      <w:r w:rsidRPr="002115E9">
        <w:rPr>
          <w:rFonts w:cstheme="minorHAnsi"/>
          <w:bCs/>
          <w:color w:val="000000" w:themeColor="text1"/>
          <w:vertAlign w:val="subscript"/>
          <w:lang w:val="en-GB"/>
        </w:rPr>
        <w:t>1</w:t>
      </w:r>
      <w:r w:rsidRPr="002115E9">
        <w:rPr>
          <w:rFonts w:cstheme="minorHAnsi"/>
          <w:bCs/>
          <w:color w:val="000000" w:themeColor="text1"/>
          <w:lang w:val="en-GB"/>
        </w:rPr>
        <w:t>→S</w:t>
      </w:r>
      <w:r w:rsidRPr="002115E9">
        <w:rPr>
          <w:rFonts w:cstheme="minorHAnsi"/>
          <w:bCs/>
          <w:color w:val="000000" w:themeColor="text1"/>
          <w:vertAlign w:val="subscript"/>
          <w:lang w:val="en-GB"/>
        </w:rPr>
        <w:t>2</w:t>
      </w:r>
      <w:r w:rsidRPr="002115E9">
        <w:rPr>
          <w:rFonts w:cstheme="minorHAnsi"/>
          <w:bCs/>
          <w:color w:val="000000" w:themeColor="text1"/>
          <w:lang w:val="en-GB"/>
        </w:rPr>
        <w:t xml:space="preserve"> transition (1</w:t>
      </w:r>
      <w:r w:rsidRPr="002115E9">
        <w:rPr>
          <w:rFonts w:cstheme="minorHAnsi"/>
          <w:bCs/>
          <w:color w:val="000000" w:themeColor="text1"/>
          <w:vertAlign w:val="superscript"/>
          <w:lang w:val="en-GB"/>
        </w:rPr>
        <w:t>st</w:t>
      </w:r>
      <w:r w:rsidRPr="002115E9">
        <w:rPr>
          <w:rFonts w:cstheme="minorHAnsi"/>
          <w:bCs/>
          <w:color w:val="000000" w:themeColor="text1"/>
        </w:rPr>
        <w:t>, 5</w:t>
      </w:r>
      <w:r w:rsidRPr="002115E9">
        <w:rPr>
          <w:rFonts w:cstheme="minorHAnsi"/>
          <w:bCs/>
          <w:color w:val="000000" w:themeColor="text1"/>
          <w:vertAlign w:val="superscript"/>
        </w:rPr>
        <w:t>th</w:t>
      </w:r>
      <w:r w:rsidRPr="002115E9">
        <w:rPr>
          <w:rFonts w:cstheme="minorHAnsi"/>
          <w:bCs/>
          <w:color w:val="000000" w:themeColor="text1"/>
        </w:rPr>
        <w:t xml:space="preserve"> and 9</w:t>
      </w:r>
      <w:r w:rsidRPr="002115E9">
        <w:rPr>
          <w:rFonts w:cstheme="minorHAnsi"/>
          <w:bCs/>
          <w:color w:val="000000" w:themeColor="text1"/>
          <w:vertAlign w:val="superscript"/>
        </w:rPr>
        <w:t>th</w:t>
      </w:r>
      <w:r w:rsidRPr="002115E9">
        <w:rPr>
          <w:rFonts w:cstheme="minorHAnsi"/>
          <w:bCs/>
          <w:color w:val="000000" w:themeColor="text1"/>
        </w:rPr>
        <w:t xml:space="preserve"> </w:t>
      </w:r>
      <w:r w:rsidRPr="002115E9">
        <w:rPr>
          <w:rFonts w:cstheme="minorHAnsi"/>
          <w:bCs/>
          <w:color w:val="000000" w:themeColor="text1"/>
          <w:lang w:val="en-GB"/>
        </w:rPr>
        <w:t>flash) is shown in red, the S</w:t>
      </w:r>
      <w:r w:rsidRPr="002115E9">
        <w:rPr>
          <w:rFonts w:cstheme="minorHAnsi"/>
          <w:bCs/>
          <w:color w:val="000000" w:themeColor="text1"/>
          <w:vertAlign w:val="subscript"/>
          <w:lang w:val="en-GB"/>
        </w:rPr>
        <w:t>2</w:t>
      </w:r>
      <w:r w:rsidRPr="002115E9">
        <w:rPr>
          <w:rFonts w:cstheme="minorHAnsi"/>
          <w:bCs/>
          <w:color w:val="000000" w:themeColor="text1"/>
          <w:lang w:val="en-GB"/>
        </w:rPr>
        <w:t>→S</w:t>
      </w:r>
      <w:r w:rsidRPr="002115E9">
        <w:rPr>
          <w:rFonts w:cstheme="minorHAnsi"/>
          <w:bCs/>
          <w:color w:val="000000" w:themeColor="text1"/>
          <w:vertAlign w:val="subscript"/>
          <w:lang w:val="en-GB"/>
        </w:rPr>
        <w:t>3</w:t>
      </w:r>
      <w:r w:rsidRPr="002115E9">
        <w:rPr>
          <w:rFonts w:cstheme="minorHAnsi"/>
          <w:bCs/>
          <w:color w:val="000000" w:themeColor="text1"/>
          <w:lang w:val="en-GB"/>
        </w:rPr>
        <w:t xml:space="preserve"> transition (2</w:t>
      </w:r>
      <w:r w:rsidRPr="002115E9">
        <w:rPr>
          <w:rFonts w:cstheme="minorHAnsi"/>
          <w:bCs/>
          <w:color w:val="000000" w:themeColor="text1"/>
          <w:vertAlign w:val="superscript"/>
          <w:lang w:val="en-GB"/>
        </w:rPr>
        <w:t>nd</w:t>
      </w:r>
      <w:r w:rsidRPr="002115E9">
        <w:rPr>
          <w:rFonts w:cstheme="minorHAnsi"/>
          <w:bCs/>
          <w:color w:val="000000" w:themeColor="text1"/>
        </w:rPr>
        <w:t>, 6</w:t>
      </w:r>
      <w:r w:rsidRPr="002115E9">
        <w:rPr>
          <w:rFonts w:cstheme="minorHAnsi"/>
          <w:bCs/>
          <w:color w:val="000000" w:themeColor="text1"/>
          <w:vertAlign w:val="superscript"/>
        </w:rPr>
        <w:t>th</w:t>
      </w:r>
      <w:r w:rsidRPr="002115E9">
        <w:rPr>
          <w:rFonts w:cstheme="minorHAnsi"/>
          <w:bCs/>
          <w:color w:val="000000" w:themeColor="text1"/>
        </w:rPr>
        <w:t xml:space="preserve"> and 10</w:t>
      </w:r>
      <w:r w:rsidRPr="002115E9">
        <w:rPr>
          <w:rFonts w:cstheme="minorHAnsi"/>
          <w:bCs/>
          <w:color w:val="000000" w:themeColor="text1"/>
          <w:vertAlign w:val="superscript"/>
        </w:rPr>
        <w:t xml:space="preserve">th </w:t>
      </w:r>
      <w:r w:rsidRPr="002115E9">
        <w:rPr>
          <w:rFonts w:cstheme="minorHAnsi"/>
          <w:bCs/>
          <w:color w:val="000000" w:themeColor="text1"/>
          <w:lang w:val="en-GB"/>
        </w:rPr>
        <w:t>flash) in blue, the S</w:t>
      </w:r>
      <w:r w:rsidRPr="002115E9">
        <w:rPr>
          <w:rFonts w:cstheme="minorHAnsi"/>
          <w:bCs/>
          <w:color w:val="000000" w:themeColor="text1"/>
          <w:vertAlign w:val="subscript"/>
          <w:lang w:val="en-GB"/>
        </w:rPr>
        <w:t>3</w:t>
      </w:r>
      <w:r w:rsidRPr="002115E9">
        <w:rPr>
          <w:rFonts w:cstheme="minorHAnsi"/>
          <w:bCs/>
          <w:color w:val="000000" w:themeColor="text1"/>
          <w:lang w:val="en-GB"/>
        </w:rPr>
        <w:t>→S</w:t>
      </w:r>
      <w:r w:rsidRPr="002115E9">
        <w:rPr>
          <w:rFonts w:cstheme="minorHAnsi"/>
          <w:bCs/>
          <w:color w:val="000000" w:themeColor="text1"/>
          <w:vertAlign w:val="subscript"/>
          <w:lang w:val="en-GB"/>
        </w:rPr>
        <w:t>0</w:t>
      </w:r>
      <w:r w:rsidRPr="002115E9">
        <w:rPr>
          <w:rFonts w:cstheme="minorHAnsi"/>
          <w:bCs/>
          <w:color w:val="000000" w:themeColor="text1"/>
          <w:lang w:val="en-GB"/>
        </w:rPr>
        <w:t xml:space="preserve"> transition (3</w:t>
      </w:r>
      <w:r w:rsidRPr="002115E9">
        <w:rPr>
          <w:rFonts w:cstheme="minorHAnsi"/>
          <w:bCs/>
          <w:color w:val="000000" w:themeColor="text1"/>
          <w:vertAlign w:val="superscript"/>
          <w:lang w:val="en-GB"/>
        </w:rPr>
        <w:t>rd</w:t>
      </w:r>
      <w:r w:rsidRPr="002115E9">
        <w:rPr>
          <w:rFonts w:cstheme="minorHAnsi"/>
          <w:bCs/>
          <w:color w:val="000000" w:themeColor="text1"/>
          <w:lang w:val="en-GB"/>
        </w:rPr>
        <w:t xml:space="preserve"> </w:t>
      </w:r>
      <w:r w:rsidRPr="002115E9">
        <w:rPr>
          <w:rFonts w:cstheme="minorHAnsi"/>
          <w:bCs/>
          <w:color w:val="000000" w:themeColor="text1"/>
        </w:rPr>
        <w:t>and 7</w:t>
      </w:r>
      <w:r w:rsidRPr="002115E9">
        <w:rPr>
          <w:rFonts w:cstheme="minorHAnsi"/>
          <w:bCs/>
          <w:color w:val="000000" w:themeColor="text1"/>
          <w:vertAlign w:val="superscript"/>
        </w:rPr>
        <w:t>th</w:t>
      </w:r>
      <w:r w:rsidRPr="002115E9">
        <w:rPr>
          <w:rFonts w:cstheme="minorHAnsi"/>
          <w:bCs/>
          <w:color w:val="000000" w:themeColor="text1"/>
        </w:rPr>
        <w:t xml:space="preserve"> </w:t>
      </w:r>
      <w:r w:rsidRPr="002115E9">
        <w:rPr>
          <w:rFonts w:cstheme="minorHAnsi"/>
          <w:bCs/>
          <w:color w:val="000000" w:themeColor="text1"/>
          <w:lang w:val="en-GB"/>
        </w:rPr>
        <w:t>flash) in (green) and the S</w:t>
      </w:r>
      <w:r w:rsidRPr="002115E9">
        <w:rPr>
          <w:rFonts w:cstheme="minorHAnsi"/>
          <w:bCs/>
          <w:color w:val="000000" w:themeColor="text1"/>
          <w:vertAlign w:val="subscript"/>
          <w:lang w:val="en-GB"/>
        </w:rPr>
        <w:t>0</w:t>
      </w:r>
      <w:r w:rsidRPr="002115E9">
        <w:rPr>
          <w:rFonts w:cstheme="minorHAnsi"/>
          <w:bCs/>
          <w:color w:val="000000" w:themeColor="text1"/>
          <w:lang w:val="en-GB"/>
        </w:rPr>
        <w:t>→S</w:t>
      </w:r>
      <w:r w:rsidRPr="002115E9">
        <w:rPr>
          <w:rFonts w:cstheme="minorHAnsi"/>
          <w:bCs/>
          <w:color w:val="000000" w:themeColor="text1"/>
          <w:vertAlign w:val="subscript"/>
          <w:lang w:val="en-GB"/>
        </w:rPr>
        <w:t>1</w:t>
      </w:r>
      <w:r w:rsidRPr="002115E9">
        <w:rPr>
          <w:rFonts w:cstheme="minorHAnsi"/>
          <w:bCs/>
          <w:color w:val="000000" w:themeColor="text1"/>
          <w:lang w:val="en-GB"/>
        </w:rPr>
        <w:t xml:space="preserve"> (4</w:t>
      </w:r>
      <w:r w:rsidRPr="002115E9">
        <w:rPr>
          <w:rFonts w:cstheme="minorHAnsi"/>
          <w:bCs/>
          <w:color w:val="000000" w:themeColor="text1"/>
          <w:vertAlign w:val="superscript"/>
          <w:lang w:val="en-GB"/>
        </w:rPr>
        <w:t>th</w:t>
      </w:r>
      <w:r w:rsidRPr="002115E9">
        <w:rPr>
          <w:rFonts w:cstheme="minorHAnsi"/>
          <w:bCs/>
          <w:color w:val="000000" w:themeColor="text1"/>
          <w:lang w:val="en-GB"/>
        </w:rPr>
        <w:t xml:space="preserve"> </w:t>
      </w:r>
      <w:r w:rsidRPr="002115E9">
        <w:rPr>
          <w:rFonts w:cstheme="minorHAnsi"/>
          <w:bCs/>
          <w:color w:val="000000" w:themeColor="text1"/>
        </w:rPr>
        <w:t>and 8</w:t>
      </w:r>
      <w:r w:rsidRPr="002115E9">
        <w:rPr>
          <w:rFonts w:cstheme="minorHAnsi"/>
          <w:bCs/>
          <w:color w:val="000000" w:themeColor="text1"/>
          <w:vertAlign w:val="superscript"/>
        </w:rPr>
        <w:t>th</w:t>
      </w:r>
      <w:r w:rsidRPr="002115E9">
        <w:rPr>
          <w:rFonts w:cstheme="minorHAnsi"/>
          <w:bCs/>
          <w:color w:val="000000" w:themeColor="text1"/>
        </w:rPr>
        <w:t xml:space="preserve"> </w:t>
      </w:r>
      <w:r w:rsidRPr="002115E9">
        <w:rPr>
          <w:rFonts w:cstheme="minorHAnsi"/>
          <w:bCs/>
          <w:color w:val="000000" w:themeColor="text1"/>
          <w:lang w:val="en-GB"/>
        </w:rPr>
        <w:t>flash) in magenta</w:t>
      </w:r>
      <w:r w:rsidRPr="002115E9">
        <w:rPr>
          <w:rFonts w:asciiTheme="minorHAnsi" w:hAnsiTheme="minorHAnsi" w:cstheme="minorHAnsi"/>
          <w:color w:val="000000" w:themeColor="text1"/>
        </w:rPr>
        <w:t xml:space="preserve">. </w:t>
      </w:r>
      <w:r w:rsidRPr="002115E9">
        <w:rPr>
          <w:rFonts w:cstheme="minorHAnsi"/>
          <w:bCs/>
          <w:color w:val="000000" w:themeColor="text1"/>
          <w:lang w:val="en-GB"/>
        </w:rPr>
        <w:t xml:space="preserve">The signal from 100 ns before the excitation flash up to 11.5 ns after the flash is shown on a linear scale, while the data between 11.5 ns and 800 </w:t>
      </w:r>
      <w:proofErr w:type="spellStart"/>
      <w:r w:rsidRPr="002115E9">
        <w:rPr>
          <w:rFonts w:cstheme="minorHAnsi"/>
          <w:bCs/>
          <w:color w:val="000000" w:themeColor="text1"/>
          <w:lang w:val="en-GB"/>
        </w:rPr>
        <w:t>ms</w:t>
      </w:r>
      <w:proofErr w:type="spellEnd"/>
      <w:r w:rsidRPr="002115E9">
        <w:rPr>
          <w:rFonts w:cstheme="minorHAnsi"/>
          <w:bCs/>
          <w:color w:val="000000" w:themeColor="text1"/>
          <w:lang w:val="en-GB"/>
        </w:rPr>
        <w:t xml:space="preserve"> is shown on a logarithmic x-axis; the two different axes are separated by a vertical line.</w:t>
      </w:r>
      <w:r w:rsidRPr="002115E9">
        <w:rPr>
          <w:rFonts w:asciiTheme="minorHAnsi" w:hAnsiTheme="minorHAnsi" w:cstheme="minorHAnsi"/>
          <w:color w:val="000000" w:themeColor="text1"/>
        </w:rPr>
        <w:t xml:space="preserve"> The first four flash-induced transients are also shown in Fig. 3 of the main paper.</w:t>
      </w:r>
    </w:p>
    <w:p w14:paraId="6CD299E2" w14:textId="77777777" w:rsidR="005251A7" w:rsidRPr="00833010" w:rsidRDefault="005251A7" w:rsidP="00343787">
      <w:pPr>
        <w:jc w:val="both"/>
        <w:rPr>
          <w:rFonts w:asciiTheme="minorHAnsi" w:hAnsiTheme="minorHAnsi" w:cstheme="minorHAnsi"/>
          <w:sz w:val="24"/>
          <w:szCs w:val="24"/>
        </w:rPr>
      </w:pPr>
    </w:p>
    <w:p w14:paraId="6666685D" w14:textId="77777777" w:rsidR="005251A7" w:rsidRPr="00833010" w:rsidRDefault="005251A7">
      <w:pPr>
        <w:rPr>
          <w:rFonts w:asciiTheme="minorHAnsi" w:hAnsiTheme="minorHAnsi" w:cstheme="minorHAnsi"/>
          <w:color w:val="000000" w:themeColor="text1"/>
        </w:rPr>
      </w:pPr>
    </w:p>
    <w:p w14:paraId="01BE9BF8" w14:textId="77777777" w:rsidR="005251A7" w:rsidRPr="00833010" w:rsidRDefault="005251A7">
      <w:pPr>
        <w:rPr>
          <w:rFonts w:asciiTheme="minorHAnsi" w:hAnsiTheme="minorHAnsi" w:cstheme="minorHAnsi"/>
          <w:sz w:val="24"/>
          <w:szCs w:val="24"/>
          <w14:ligatures w14:val="standardContextual"/>
        </w:rPr>
      </w:pPr>
    </w:p>
    <w:p w14:paraId="087226F4" w14:textId="77777777" w:rsidR="005251A7" w:rsidRDefault="005251A7" w:rsidP="0097281E">
      <w:pPr>
        <w:jc w:val="center"/>
        <w:rPr>
          <w:rFonts w:asciiTheme="minorHAnsi" w:hAnsiTheme="minorHAnsi" w:cstheme="minorHAnsi"/>
          <w:b/>
          <w:bCs/>
        </w:rPr>
      </w:pPr>
      <w:r w:rsidRPr="00747845">
        <w:rPr>
          <w:rFonts w:asciiTheme="minorHAnsi" w:hAnsiTheme="minorHAnsi" w:cstheme="minorHAnsi"/>
          <w:b/>
          <w:bCs/>
          <w:noProof/>
        </w:rPr>
        <w:lastRenderedPageBreak/>
        <w:drawing>
          <wp:inline distT="0" distB="0" distL="0" distR="0" wp14:anchorId="30AD6C4C" wp14:editId="08205B08">
            <wp:extent cx="5698253" cy="4587902"/>
            <wp:effectExtent l="0" t="0" r="0" b="0"/>
            <wp:docPr id="44511006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4304" cy="4592774"/>
                    </a:xfrm>
                    <a:prstGeom prst="rect">
                      <a:avLst/>
                    </a:prstGeom>
                    <a:noFill/>
                  </pic:spPr>
                </pic:pic>
              </a:graphicData>
            </a:graphic>
          </wp:inline>
        </w:drawing>
      </w:r>
    </w:p>
    <w:p w14:paraId="1E4D186A" w14:textId="77777777" w:rsidR="005251A7" w:rsidRPr="00B30DE4" w:rsidRDefault="005251A7" w:rsidP="00343787">
      <w:pPr>
        <w:jc w:val="both"/>
        <w:rPr>
          <w:rFonts w:asciiTheme="minorHAnsi" w:hAnsiTheme="minorHAnsi" w:cstheme="minorHAnsi"/>
          <w:b/>
          <w:bCs/>
        </w:rPr>
      </w:pPr>
      <w:r w:rsidRPr="00833010">
        <w:rPr>
          <w:rFonts w:asciiTheme="minorHAnsi" w:hAnsiTheme="minorHAnsi" w:cstheme="minorHAnsi"/>
          <w:b/>
          <w:bCs/>
        </w:rPr>
        <w:t>Figure S</w:t>
      </w:r>
      <w:r>
        <w:rPr>
          <w:rFonts w:asciiTheme="minorHAnsi" w:hAnsiTheme="minorHAnsi" w:cstheme="minorHAnsi"/>
          <w:b/>
          <w:bCs/>
        </w:rPr>
        <w:t>5</w:t>
      </w:r>
      <w:r w:rsidRPr="00833010">
        <w:rPr>
          <w:rFonts w:asciiTheme="minorHAnsi" w:hAnsiTheme="minorHAnsi" w:cstheme="minorHAnsi"/>
          <w:b/>
          <w:bCs/>
        </w:rPr>
        <w:t xml:space="preserve">: </w:t>
      </w:r>
      <w:r w:rsidRPr="002115E9">
        <w:rPr>
          <w:rFonts w:asciiTheme="minorHAnsi" w:hAnsiTheme="minorHAnsi" w:cstheme="minorHAnsi"/>
          <w:color w:val="000000" w:themeColor="text1"/>
        </w:rPr>
        <w:t xml:space="preserve">Multi-exponential fits of the </w:t>
      </w:r>
      <w:r>
        <w:rPr>
          <w:rFonts w:asciiTheme="minorHAnsi" w:hAnsiTheme="minorHAnsi" w:cstheme="minorHAnsi"/>
          <w:color w:val="000000" w:themeColor="text1"/>
        </w:rPr>
        <w:t>P680</w:t>
      </w:r>
      <w:r w:rsidRPr="00C2606A">
        <w:rPr>
          <w:rFonts w:asciiTheme="minorHAnsi" w:hAnsiTheme="minorHAnsi" w:cstheme="minorHAnsi"/>
          <w:color w:val="000000" w:themeColor="text1"/>
          <w:vertAlign w:val="superscript"/>
        </w:rPr>
        <w:t>+</w:t>
      </w:r>
      <w:r>
        <w:rPr>
          <w:rFonts w:asciiTheme="minorHAnsi" w:hAnsiTheme="minorHAnsi" w:cstheme="minorHAnsi"/>
          <w:color w:val="000000" w:themeColor="text1"/>
        </w:rPr>
        <w:t xml:space="preserve"> </w:t>
      </w:r>
      <w:r w:rsidRPr="002115E9">
        <w:rPr>
          <w:rFonts w:asciiTheme="minorHAnsi" w:hAnsiTheme="minorHAnsi" w:cstheme="minorHAnsi"/>
          <w:color w:val="000000" w:themeColor="text1"/>
        </w:rPr>
        <w:t>IR transients</w:t>
      </w:r>
      <w:r>
        <w:rPr>
          <w:rFonts w:asciiTheme="minorHAnsi" w:hAnsiTheme="minorHAnsi" w:cstheme="minorHAnsi"/>
          <w:color w:val="000000" w:themeColor="text1"/>
        </w:rPr>
        <w:t xml:space="preserve"> (averaged transients for wavenumbers greater than </w:t>
      </w:r>
      <w:r w:rsidRPr="002115E9">
        <w:rPr>
          <w:rFonts w:asciiTheme="minorHAnsi" w:hAnsiTheme="minorHAnsi" w:cstheme="minorHAnsi"/>
          <w:color w:val="000000" w:themeColor="text1"/>
        </w:rPr>
        <w:t>1760 cm</w:t>
      </w:r>
      <w:r w:rsidRPr="002115E9">
        <w:rPr>
          <w:rFonts w:asciiTheme="minorHAnsi" w:hAnsiTheme="minorHAnsi" w:cstheme="minorHAnsi"/>
          <w:color w:val="000000" w:themeColor="text1"/>
          <w:vertAlign w:val="superscript"/>
        </w:rPr>
        <w:t>-1</w:t>
      </w:r>
      <w:r>
        <w:rPr>
          <w:rFonts w:asciiTheme="minorHAnsi" w:hAnsiTheme="minorHAnsi" w:cstheme="minorHAnsi"/>
          <w:color w:val="000000" w:themeColor="text1"/>
        </w:rPr>
        <w:t>)</w:t>
      </w:r>
      <w:r>
        <w:rPr>
          <w:rFonts w:cstheme="minorHAnsi"/>
          <w:color w:val="000000" w:themeColor="text1"/>
          <w:lang w:val="en-GB"/>
        </w:rPr>
        <w:t>,</w:t>
      </w:r>
      <w:r>
        <w:rPr>
          <w:rFonts w:cstheme="minorHAnsi"/>
          <w:color w:val="000000" w:themeColor="text1"/>
        </w:rPr>
        <w:t xml:space="preserve"> shown on a logarithmic x-axis</w:t>
      </w:r>
      <w:r w:rsidRPr="00431397">
        <w:rPr>
          <w:rFonts w:cstheme="minorHAnsi"/>
          <w:color w:val="000000" w:themeColor="text1"/>
          <w:lang w:val="en-GB"/>
        </w:rPr>
        <w:t xml:space="preserve">. </w:t>
      </w:r>
      <w:r w:rsidRPr="00833010">
        <w:rPr>
          <w:rFonts w:asciiTheme="minorHAnsi" w:hAnsiTheme="minorHAnsi" w:cstheme="minorHAnsi"/>
          <w:color w:val="000000" w:themeColor="text1"/>
        </w:rPr>
        <w:t xml:space="preserve">The colored lines indicate the recorded data while the black lines indicate the fits. </w:t>
      </w:r>
      <w:r>
        <w:rPr>
          <w:rFonts w:asciiTheme="minorHAnsi" w:hAnsiTheme="minorHAnsi" w:cstheme="minorHAnsi"/>
          <w:color w:val="000000" w:themeColor="text1"/>
        </w:rPr>
        <w:t>P</w:t>
      </w:r>
      <w:r w:rsidRPr="00833010">
        <w:rPr>
          <w:rFonts w:asciiTheme="minorHAnsi" w:hAnsiTheme="minorHAnsi" w:cstheme="minorHAnsi"/>
          <w:color w:val="000000" w:themeColor="text1"/>
        </w:rPr>
        <w:t>anels</w:t>
      </w:r>
      <w:r>
        <w:rPr>
          <w:rFonts w:asciiTheme="minorHAnsi" w:hAnsiTheme="minorHAnsi" w:cstheme="minorHAnsi"/>
          <w:color w:val="000000" w:themeColor="text1"/>
        </w:rPr>
        <w:t xml:space="preserve"> of lower height provide</w:t>
      </w:r>
      <w:r w:rsidRPr="00833010">
        <w:rPr>
          <w:rFonts w:asciiTheme="minorHAnsi" w:hAnsiTheme="minorHAnsi" w:cstheme="minorHAnsi"/>
          <w:color w:val="000000" w:themeColor="text1"/>
        </w:rPr>
        <w:t xml:space="preserve"> the deviation of the fits from the data, weighted by the averaged time per data point</w:t>
      </w:r>
      <w:r>
        <w:rPr>
          <w:rFonts w:asciiTheme="minorHAnsi" w:hAnsiTheme="minorHAnsi" w:cstheme="minorHAnsi"/>
          <w:color w:val="000000" w:themeColor="text1"/>
        </w:rPr>
        <w:t xml:space="preserve"> (weighted residuals)</w:t>
      </w:r>
      <w:r w:rsidRPr="00833010">
        <w:rPr>
          <w:rFonts w:asciiTheme="minorHAnsi" w:hAnsiTheme="minorHAnsi" w:cstheme="minorHAnsi"/>
          <w:color w:val="000000" w:themeColor="text1"/>
        </w:rPr>
        <w:t xml:space="preserve">. </w:t>
      </w:r>
      <w:r w:rsidRPr="002115E9">
        <w:rPr>
          <w:rFonts w:asciiTheme="minorHAnsi" w:hAnsiTheme="minorHAnsi" w:cstheme="minorHAnsi"/>
          <w:color w:val="000000" w:themeColor="text1"/>
        </w:rPr>
        <w:t xml:space="preserve">For </w:t>
      </w:r>
      <w:r>
        <w:rPr>
          <w:rFonts w:asciiTheme="minorHAnsi" w:hAnsiTheme="minorHAnsi" w:cstheme="minorHAnsi"/>
          <w:color w:val="000000" w:themeColor="text1"/>
        </w:rPr>
        <w:t>each of the</w:t>
      </w:r>
      <w:r w:rsidRPr="002115E9">
        <w:rPr>
          <w:rFonts w:asciiTheme="minorHAnsi" w:hAnsiTheme="minorHAnsi" w:cstheme="minorHAnsi"/>
          <w:color w:val="000000" w:themeColor="text1"/>
        </w:rPr>
        <w:t xml:space="preserve"> four transients</w:t>
      </w:r>
      <w:r>
        <w:rPr>
          <w:rFonts w:asciiTheme="minorHAnsi" w:hAnsiTheme="minorHAnsi" w:cstheme="minorHAnsi"/>
          <w:color w:val="000000" w:themeColor="text1"/>
        </w:rPr>
        <w:t>,</w:t>
      </w:r>
      <w:r w:rsidRPr="002115E9">
        <w:rPr>
          <w:rFonts w:asciiTheme="minorHAnsi" w:hAnsiTheme="minorHAnsi" w:cstheme="minorHAnsi"/>
          <w:color w:val="000000" w:themeColor="text1"/>
        </w:rPr>
        <w:t xml:space="preserve"> </w:t>
      </w:r>
      <w:r w:rsidRPr="00833010">
        <w:rPr>
          <w:rFonts w:asciiTheme="minorHAnsi" w:hAnsiTheme="minorHAnsi" w:cstheme="minorHAnsi"/>
          <w:color w:val="000000" w:themeColor="text1"/>
        </w:rPr>
        <w:t>a four-component sum of exponentials plus offset (y</w:t>
      </w:r>
      <w:r w:rsidRPr="00833010">
        <w:rPr>
          <w:rFonts w:asciiTheme="minorHAnsi" w:hAnsiTheme="minorHAnsi" w:cstheme="minorHAnsi"/>
          <w:color w:val="000000" w:themeColor="text1"/>
          <w:vertAlign w:val="subscript"/>
        </w:rPr>
        <w:t>0</w:t>
      </w:r>
      <w:r w:rsidRPr="00833010">
        <w:rPr>
          <w:rFonts w:asciiTheme="minorHAnsi" w:hAnsiTheme="minorHAnsi" w:cstheme="minorHAnsi"/>
          <w:color w:val="000000" w:themeColor="text1"/>
        </w:rPr>
        <w:t xml:space="preserve">) was fitted to the data. </w:t>
      </w:r>
      <w:r w:rsidRPr="00431397">
        <w:rPr>
          <w:rFonts w:cstheme="minorHAnsi"/>
          <w:bCs/>
          <w:color w:val="000000" w:themeColor="text1"/>
          <w:lang w:val="en-GB"/>
        </w:rPr>
        <w:t>Data associated mostly with the S</w:t>
      </w:r>
      <w:r w:rsidRPr="00431397">
        <w:rPr>
          <w:rFonts w:cstheme="minorHAnsi"/>
          <w:bCs/>
          <w:color w:val="000000" w:themeColor="text1"/>
          <w:vertAlign w:val="subscript"/>
          <w:lang w:val="en-GB"/>
        </w:rPr>
        <w:t>1</w:t>
      </w:r>
      <w:r w:rsidRPr="00431397">
        <w:rPr>
          <w:rFonts w:cstheme="minorHAnsi"/>
          <w:bCs/>
          <w:color w:val="000000" w:themeColor="text1"/>
          <w:lang w:val="en-GB"/>
        </w:rPr>
        <w:t>→S</w:t>
      </w:r>
      <w:r w:rsidRPr="00431397">
        <w:rPr>
          <w:rFonts w:cstheme="minorHAnsi"/>
          <w:bCs/>
          <w:color w:val="000000" w:themeColor="text1"/>
          <w:vertAlign w:val="subscript"/>
          <w:lang w:val="en-GB"/>
        </w:rPr>
        <w:t>2</w:t>
      </w:r>
      <w:r w:rsidRPr="00431397">
        <w:rPr>
          <w:rFonts w:cstheme="minorHAnsi"/>
          <w:bCs/>
          <w:color w:val="000000" w:themeColor="text1"/>
          <w:lang w:val="en-GB"/>
        </w:rPr>
        <w:t xml:space="preserve"> transition (1</w:t>
      </w:r>
      <w:r w:rsidRPr="00431397">
        <w:rPr>
          <w:rFonts w:cstheme="minorHAnsi"/>
          <w:bCs/>
          <w:color w:val="000000" w:themeColor="text1"/>
          <w:vertAlign w:val="superscript"/>
          <w:lang w:val="en-GB"/>
        </w:rPr>
        <w:t>st</w:t>
      </w:r>
      <w:r w:rsidRPr="00431397">
        <w:rPr>
          <w:rFonts w:cstheme="minorHAnsi"/>
          <w:bCs/>
          <w:color w:val="000000" w:themeColor="text1"/>
          <w:lang w:val="en-GB"/>
        </w:rPr>
        <w:t xml:space="preserve"> flash) is shown in red, the S</w:t>
      </w:r>
      <w:r w:rsidRPr="00431397">
        <w:rPr>
          <w:rFonts w:cstheme="minorHAnsi"/>
          <w:bCs/>
          <w:color w:val="000000" w:themeColor="text1"/>
          <w:vertAlign w:val="subscript"/>
          <w:lang w:val="en-GB"/>
        </w:rPr>
        <w:t>2</w:t>
      </w:r>
      <w:r w:rsidRPr="00431397">
        <w:rPr>
          <w:rFonts w:cstheme="minorHAnsi"/>
          <w:bCs/>
          <w:color w:val="000000" w:themeColor="text1"/>
          <w:lang w:val="en-GB"/>
        </w:rPr>
        <w:t>→S</w:t>
      </w:r>
      <w:r w:rsidRPr="00431397">
        <w:rPr>
          <w:rFonts w:cstheme="minorHAnsi"/>
          <w:bCs/>
          <w:color w:val="000000" w:themeColor="text1"/>
          <w:vertAlign w:val="subscript"/>
          <w:lang w:val="en-GB"/>
        </w:rPr>
        <w:t>3</w:t>
      </w:r>
      <w:r w:rsidRPr="00431397">
        <w:rPr>
          <w:rFonts w:cstheme="minorHAnsi"/>
          <w:bCs/>
          <w:color w:val="000000" w:themeColor="text1"/>
          <w:lang w:val="en-GB"/>
        </w:rPr>
        <w:t xml:space="preserve"> transition (2</w:t>
      </w:r>
      <w:r w:rsidRPr="00431397">
        <w:rPr>
          <w:rFonts w:cstheme="minorHAnsi"/>
          <w:bCs/>
          <w:color w:val="000000" w:themeColor="text1"/>
          <w:vertAlign w:val="superscript"/>
          <w:lang w:val="en-GB"/>
        </w:rPr>
        <w:t>nd</w:t>
      </w:r>
      <w:r w:rsidRPr="00431397">
        <w:rPr>
          <w:rFonts w:cstheme="minorHAnsi"/>
          <w:bCs/>
          <w:color w:val="000000" w:themeColor="text1"/>
          <w:lang w:val="en-GB"/>
        </w:rPr>
        <w:t xml:space="preserve"> flash) in blue, the S</w:t>
      </w:r>
      <w:r w:rsidRPr="00431397">
        <w:rPr>
          <w:rFonts w:cstheme="minorHAnsi"/>
          <w:bCs/>
          <w:color w:val="000000" w:themeColor="text1"/>
          <w:vertAlign w:val="subscript"/>
          <w:lang w:val="en-GB"/>
        </w:rPr>
        <w:t>3</w:t>
      </w:r>
      <w:r w:rsidRPr="00431397">
        <w:rPr>
          <w:rFonts w:cstheme="minorHAnsi"/>
          <w:bCs/>
          <w:color w:val="000000" w:themeColor="text1"/>
          <w:lang w:val="en-GB"/>
        </w:rPr>
        <w:t>→S</w:t>
      </w:r>
      <w:r w:rsidRPr="00431397">
        <w:rPr>
          <w:rFonts w:cstheme="minorHAnsi"/>
          <w:bCs/>
          <w:color w:val="000000" w:themeColor="text1"/>
          <w:vertAlign w:val="subscript"/>
          <w:lang w:val="en-GB"/>
        </w:rPr>
        <w:t>0</w:t>
      </w:r>
      <w:r w:rsidRPr="00431397">
        <w:rPr>
          <w:rFonts w:cstheme="minorHAnsi"/>
          <w:bCs/>
          <w:color w:val="000000" w:themeColor="text1"/>
          <w:lang w:val="en-GB"/>
        </w:rPr>
        <w:t xml:space="preserve"> transition (3</w:t>
      </w:r>
      <w:r w:rsidRPr="00431397">
        <w:rPr>
          <w:rFonts w:cstheme="minorHAnsi"/>
          <w:bCs/>
          <w:color w:val="000000" w:themeColor="text1"/>
          <w:vertAlign w:val="superscript"/>
          <w:lang w:val="en-GB"/>
        </w:rPr>
        <w:t>rd</w:t>
      </w:r>
      <w:r w:rsidRPr="00431397">
        <w:rPr>
          <w:rFonts w:cstheme="minorHAnsi"/>
          <w:bCs/>
          <w:color w:val="000000" w:themeColor="text1"/>
          <w:lang w:val="en-GB"/>
        </w:rPr>
        <w:t xml:space="preserve"> flash) in (green) and the S</w:t>
      </w:r>
      <w:r w:rsidRPr="00431397">
        <w:rPr>
          <w:rFonts w:cstheme="minorHAnsi"/>
          <w:bCs/>
          <w:color w:val="000000" w:themeColor="text1"/>
          <w:vertAlign w:val="subscript"/>
          <w:lang w:val="en-GB"/>
        </w:rPr>
        <w:t>0</w:t>
      </w:r>
      <w:r w:rsidRPr="00431397">
        <w:rPr>
          <w:rFonts w:cstheme="minorHAnsi"/>
          <w:bCs/>
          <w:color w:val="000000" w:themeColor="text1"/>
          <w:lang w:val="en-GB"/>
        </w:rPr>
        <w:t>→S</w:t>
      </w:r>
      <w:r w:rsidRPr="00431397">
        <w:rPr>
          <w:rFonts w:cstheme="minorHAnsi"/>
          <w:bCs/>
          <w:color w:val="000000" w:themeColor="text1"/>
          <w:vertAlign w:val="subscript"/>
          <w:lang w:val="en-GB"/>
        </w:rPr>
        <w:t>1</w:t>
      </w:r>
      <w:r w:rsidRPr="00431397">
        <w:rPr>
          <w:rFonts w:cstheme="minorHAnsi"/>
          <w:bCs/>
          <w:color w:val="000000" w:themeColor="text1"/>
          <w:lang w:val="en-GB"/>
        </w:rPr>
        <w:t xml:space="preserve"> (4</w:t>
      </w:r>
      <w:r w:rsidRPr="00431397">
        <w:rPr>
          <w:rFonts w:cstheme="minorHAnsi"/>
          <w:bCs/>
          <w:color w:val="000000" w:themeColor="text1"/>
          <w:vertAlign w:val="superscript"/>
          <w:lang w:val="en-GB"/>
        </w:rPr>
        <w:t>th</w:t>
      </w:r>
      <w:r w:rsidRPr="00431397">
        <w:rPr>
          <w:rFonts w:cstheme="minorHAnsi"/>
          <w:bCs/>
          <w:color w:val="000000" w:themeColor="text1"/>
          <w:lang w:val="en-GB"/>
        </w:rPr>
        <w:t xml:space="preserve"> flash) in magenta. </w:t>
      </w:r>
      <w:r w:rsidRPr="00833010">
        <w:rPr>
          <w:rFonts w:asciiTheme="minorHAnsi" w:hAnsiTheme="minorHAnsi" w:cstheme="minorHAnsi"/>
          <w:color w:val="000000" w:themeColor="text1"/>
        </w:rPr>
        <w:t>The shown data is identical to the data shown in Fig.</w:t>
      </w:r>
      <w:r>
        <w:rPr>
          <w:rFonts w:asciiTheme="minorHAnsi" w:hAnsiTheme="minorHAnsi" w:cstheme="minorHAnsi"/>
          <w:color w:val="000000" w:themeColor="text1"/>
        </w:rPr>
        <w:t xml:space="preserve"> 7 of the main paper</w:t>
      </w:r>
      <w:r w:rsidRPr="00833010">
        <w:rPr>
          <w:rFonts w:asciiTheme="minorHAnsi" w:hAnsiTheme="minorHAnsi" w:cstheme="minorHAnsi"/>
          <w:color w:val="000000" w:themeColor="text1"/>
        </w:rPr>
        <w:t>.</w:t>
      </w:r>
    </w:p>
    <w:p w14:paraId="0EAE66B4" w14:textId="77777777" w:rsidR="005251A7" w:rsidRPr="00833010" w:rsidRDefault="005251A7">
      <w:pPr>
        <w:rPr>
          <w:rFonts w:asciiTheme="minorHAnsi" w:hAnsiTheme="minorHAnsi" w:cstheme="minorHAnsi"/>
        </w:rPr>
      </w:pPr>
    </w:p>
    <w:p w14:paraId="53A6C791" w14:textId="77777777" w:rsidR="005251A7" w:rsidRPr="00833010" w:rsidRDefault="005251A7">
      <w:pPr>
        <w:rPr>
          <w:rFonts w:asciiTheme="minorHAnsi" w:hAnsiTheme="minorHAnsi" w:cstheme="minorHAnsi"/>
        </w:rPr>
      </w:pPr>
    </w:p>
    <w:p w14:paraId="4042E266" w14:textId="77777777" w:rsidR="005251A7" w:rsidRPr="00833010" w:rsidRDefault="005251A7">
      <w:pPr>
        <w:rPr>
          <w:rFonts w:asciiTheme="minorHAnsi" w:hAnsiTheme="minorHAnsi" w:cstheme="minorHAnsi"/>
        </w:rPr>
      </w:pPr>
    </w:p>
    <w:p w14:paraId="60F4479B" w14:textId="77777777" w:rsidR="005251A7" w:rsidRDefault="005251A7" w:rsidP="00343787">
      <w:pPr>
        <w:jc w:val="both"/>
        <w:rPr>
          <w:rFonts w:asciiTheme="minorHAnsi" w:hAnsiTheme="minorHAnsi" w:cstheme="minorHAnsi"/>
          <w:noProof/>
        </w:rPr>
      </w:pPr>
    </w:p>
    <w:p w14:paraId="166BFC5F" w14:textId="77777777" w:rsidR="005251A7" w:rsidRDefault="005251A7" w:rsidP="0097281E">
      <w:pPr>
        <w:jc w:val="center"/>
        <w:rPr>
          <w:rFonts w:asciiTheme="minorHAnsi" w:hAnsiTheme="minorHAnsi" w:cstheme="minorHAnsi"/>
          <w:b/>
          <w:bCs/>
        </w:rPr>
      </w:pPr>
      <w:r w:rsidRPr="00747845">
        <w:rPr>
          <w:rFonts w:asciiTheme="minorHAnsi" w:hAnsiTheme="minorHAnsi" w:cstheme="minorHAnsi"/>
          <w:b/>
          <w:bCs/>
          <w:noProof/>
        </w:rPr>
        <w:lastRenderedPageBreak/>
        <w:drawing>
          <wp:inline distT="0" distB="0" distL="0" distR="0" wp14:anchorId="5C50F6F4" wp14:editId="291EDF8F">
            <wp:extent cx="5903449" cy="4786685"/>
            <wp:effectExtent l="0" t="0" r="0" b="0"/>
            <wp:docPr id="204370856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4084" cy="4795308"/>
                    </a:xfrm>
                    <a:prstGeom prst="rect">
                      <a:avLst/>
                    </a:prstGeom>
                    <a:noFill/>
                  </pic:spPr>
                </pic:pic>
              </a:graphicData>
            </a:graphic>
          </wp:inline>
        </w:drawing>
      </w:r>
    </w:p>
    <w:p w14:paraId="47BD940A" w14:textId="77777777" w:rsidR="005251A7" w:rsidRPr="002115E9" w:rsidRDefault="005251A7" w:rsidP="00343787">
      <w:pPr>
        <w:jc w:val="both"/>
        <w:rPr>
          <w:rFonts w:asciiTheme="minorHAnsi" w:hAnsiTheme="minorHAnsi" w:cstheme="minorHAnsi"/>
          <w:b/>
          <w:bCs/>
        </w:rPr>
      </w:pPr>
      <w:r w:rsidRPr="002115E9">
        <w:rPr>
          <w:rFonts w:asciiTheme="minorHAnsi" w:hAnsiTheme="minorHAnsi" w:cstheme="minorHAnsi"/>
          <w:b/>
          <w:bCs/>
        </w:rPr>
        <w:t>Figure S</w:t>
      </w:r>
      <w:r>
        <w:rPr>
          <w:rFonts w:asciiTheme="minorHAnsi" w:hAnsiTheme="minorHAnsi" w:cstheme="minorHAnsi"/>
          <w:b/>
          <w:bCs/>
        </w:rPr>
        <w:t>6</w:t>
      </w:r>
      <w:r w:rsidRPr="002115E9">
        <w:rPr>
          <w:rFonts w:asciiTheme="minorHAnsi" w:hAnsiTheme="minorHAnsi" w:cstheme="minorHAnsi"/>
          <w:b/>
          <w:bCs/>
        </w:rPr>
        <w:t xml:space="preserve">: </w:t>
      </w:r>
      <w:r w:rsidRPr="002115E9">
        <w:rPr>
          <w:rFonts w:asciiTheme="minorHAnsi" w:hAnsiTheme="minorHAnsi" w:cstheme="minorHAnsi"/>
          <w:color w:val="000000" w:themeColor="text1"/>
        </w:rPr>
        <w:t xml:space="preserve">Multi-exponential fits of the </w:t>
      </w:r>
      <w:r>
        <w:rPr>
          <w:rFonts w:asciiTheme="minorHAnsi" w:hAnsiTheme="minorHAnsi" w:cstheme="minorHAnsi"/>
          <w:color w:val="000000" w:themeColor="text1"/>
        </w:rPr>
        <w:t>P680</w:t>
      </w:r>
      <w:r w:rsidRPr="00C035C5">
        <w:rPr>
          <w:rFonts w:asciiTheme="minorHAnsi" w:hAnsiTheme="minorHAnsi" w:cstheme="minorHAnsi"/>
          <w:color w:val="000000" w:themeColor="text1"/>
          <w:vertAlign w:val="superscript"/>
        </w:rPr>
        <w:t>+</w:t>
      </w:r>
      <w:r>
        <w:rPr>
          <w:rFonts w:asciiTheme="minorHAnsi" w:hAnsiTheme="minorHAnsi" w:cstheme="minorHAnsi"/>
          <w:color w:val="000000" w:themeColor="text1"/>
        </w:rPr>
        <w:t xml:space="preserve"> </w:t>
      </w:r>
      <w:r w:rsidRPr="002115E9">
        <w:rPr>
          <w:rFonts w:asciiTheme="minorHAnsi" w:hAnsiTheme="minorHAnsi" w:cstheme="minorHAnsi"/>
          <w:color w:val="000000" w:themeColor="text1"/>
        </w:rPr>
        <w:t>IR transients</w:t>
      </w:r>
      <w:r>
        <w:rPr>
          <w:rFonts w:asciiTheme="minorHAnsi" w:hAnsiTheme="minorHAnsi" w:cstheme="minorHAnsi"/>
          <w:color w:val="000000" w:themeColor="text1"/>
        </w:rPr>
        <w:t xml:space="preserve"> (averaged transients for wavenumbers greater than </w:t>
      </w:r>
      <w:r w:rsidRPr="002115E9">
        <w:rPr>
          <w:rFonts w:asciiTheme="minorHAnsi" w:hAnsiTheme="minorHAnsi" w:cstheme="minorHAnsi"/>
          <w:color w:val="000000" w:themeColor="text1"/>
        </w:rPr>
        <w:t>1760 cm</w:t>
      </w:r>
      <w:r w:rsidRPr="002115E9">
        <w:rPr>
          <w:rFonts w:asciiTheme="minorHAnsi" w:hAnsiTheme="minorHAnsi" w:cstheme="minorHAnsi"/>
          <w:color w:val="000000" w:themeColor="text1"/>
          <w:vertAlign w:val="superscript"/>
        </w:rPr>
        <w:t>-1</w:t>
      </w:r>
      <w:r>
        <w:rPr>
          <w:rFonts w:asciiTheme="minorHAnsi" w:hAnsiTheme="minorHAnsi" w:cstheme="minorHAnsi"/>
          <w:color w:val="000000" w:themeColor="text1"/>
        </w:rPr>
        <w:t>)</w:t>
      </w:r>
      <w:r w:rsidRPr="002115E9">
        <w:rPr>
          <w:rFonts w:asciiTheme="minorHAnsi" w:hAnsiTheme="minorHAnsi" w:cstheme="minorHAnsi"/>
          <w:color w:val="000000" w:themeColor="text1"/>
        </w:rPr>
        <w:t xml:space="preserve">, </w:t>
      </w:r>
      <w:r>
        <w:rPr>
          <w:rFonts w:asciiTheme="minorHAnsi" w:hAnsiTheme="minorHAnsi" w:cstheme="minorHAnsi"/>
          <w:color w:val="000000" w:themeColor="text1"/>
        </w:rPr>
        <w:t>of</w:t>
      </w:r>
      <w:r w:rsidRPr="002115E9">
        <w:rPr>
          <w:rFonts w:asciiTheme="minorHAnsi" w:hAnsiTheme="minorHAnsi" w:cstheme="minorHAnsi"/>
          <w:color w:val="000000" w:themeColor="text1"/>
        </w:rPr>
        <w:t xml:space="preserve"> the first four excitation flashes on a linear time scale. The colored lines indicate the recorded data while the black lines indicate the fits. </w:t>
      </w:r>
      <w:r>
        <w:rPr>
          <w:rFonts w:asciiTheme="minorHAnsi" w:hAnsiTheme="minorHAnsi" w:cstheme="minorHAnsi"/>
          <w:color w:val="000000" w:themeColor="text1"/>
        </w:rPr>
        <w:t>P</w:t>
      </w:r>
      <w:r w:rsidRPr="00833010">
        <w:rPr>
          <w:rFonts w:asciiTheme="minorHAnsi" w:hAnsiTheme="minorHAnsi" w:cstheme="minorHAnsi"/>
          <w:color w:val="000000" w:themeColor="text1"/>
        </w:rPr>
        <w:t>anels</w:t>
      </w:r>
      <w:r>
        <w:rPr>
          <w:rFonts w:asciiTheme="minorHAnsi" w:hAnsiTheme="minorHAnsi" w:cstheme="minorHAnsi"/>
          <w:color w:val="000000" w:themeColor="text1"/>
        </w:rPr>
        <w:t xml:space="preserve"> of lower height provide</w:t>
      </w:r>
      <w:r w:rsidRPr="00833010">
        <w:rPr>
          <w:rFonts w:asciiTheme="minorHAnsi" w:hAnsiTheme="minorHAnsi" w:cstheme="minorHAnsi"/>
          <w:color w:val="000000" w:themeColor="text1"/>
        </w:rPr>
        <w:t xml:space="preserve"> the deviation of the fits from the data, weighted by the averaged time per data point</w:t>
      </w:r>
      <w:r>
        <w:rPr>
          <w:rFonts w:asciiTheme="minorHAnsi" w:hAnsiTheme="minorHAnsi" w:cstheme="minorHAnsi"/>
          <w:color w:val="000000" w:themeColor="text1"/>
        </w:rPr>
        <w:t xml:space="preserve"> (weighted residuals)</w:t>
      </w:r>
      <w:r w:rsidRPr="00833010">
        <w:rPr>
          <w:rFonts w:asciiTheme="minorHAnsi" w:hAnsiTheme="minorHAnsi" w:cstheme="minorHAnsi"/>
          <w:color w:val="000000" w:themeColor="text1"/>
        </w:rPr>
        <w:t>.</w:t>
      </w:r>
      <w:r w:rsidRPr="002115E9">
        <w:rPr>
          <w:rFonts w:asciiTheme="minorHAnsi" w:hAnsiTheme="minorHAnsi" w:cstheme="minorHAnsi"/>
          <w:color w:val="000000" w:themeColor="text1"/>
        </w:rPr>
        <w:t xml:space="preserve"> For </w:t>
      </w:r>
      <w:r>
        <w:rPr>
          <w:rFonts w:asciiTheme="minorHAnsi" w:hAnsiTheme="minorHAnsi" w:cstheme="minorHAnsi"/>
          <w:color w:val="000000" w:themeColor="text1"/>
        </w:rPr>
        <w:t>each of the</w:t>
      </w:r>
      <w:r w:rsidRPr="002115E9">
        <w:rPr>
          <w:rFonts w:asciiTheme="minorHAnsi" w:hAnsiTheme="minorHAnsi" w:cstheme="minorHAnsi"/>
          <w:color w:val="000000" w:themeColor="text1"/>
        </w:rPr>
        <w:t xml:space="preserve"> four transients</w:t>
      </w:r>
      <w:r>
        <w:rPr>
          <w:rFonts w:asciiTheme="minorHAnsi" w:hAnsiTheme="minorHAnsi" w:cstheme="minorHAnsi"/>
          <w:color w:val="000000" w:themeColor="text1"/>
        </w:rPr>
        <w:t>,</w:t>
      </w:r>
      <w:r w:rsidRPr="002115E9">
        <w:rPr>
          <w:rFonts w:asciiTheme="minorHAnsi" w:hAnsiTheme="minorHAnsi" w:cstheme="minorHAnsi"/>
          <w:color w:val="000000" w:themeColor="text1"/>
        </w:rPr>
        <w:t xml:space="preserve"> a four-component sum of exponentials plus offset (y</w:t>
      </w:r>
      <w:r w:rsidRPr="002115E9">
        <w:rPr>
          <w:rFonts w:asciiTheme="minorHAnsi" w:hAnsiTheme="minorHAnsi" w:cstheme="minorHAnsi"/>
          <w:color w:val="000000" w:themeColor="text1"/>
          <w:vertAlign w:val="subscript"/>
        </w:rPr>
        <w:t>0</w:t>
      </w:r>
      <w:r w:rsidRPr="002115E9">
        <w:rPr>
          <w:rFonts w:asciiTheme="minorHAnsi" w:hAnsiTheme="minorHAnsi" w:cstheme="minorHAnsi"/>
          <w:color w:val="000000" w:themeColor="text1"/>
        </w:rPr>
        <w:t xml:space="preserve">) was used as a fit function. </w:t>
      </w:r>
      <w:r w:rsidRPr="002115E9">
        <w:rPr>
          <w:rFonts w:cstheme="minorHAnsi"/>
          <w:bCs/>
          <w:color w:val="000000" w:themeColor="text1"/>
          <w:lang w:val="en-GB"/>
        </w:rPr>
        <w:t>Data associated mostly with the S</w:t>
      </w:r>
      <w:r w:rsidRPr="002115E9">
        <w:rPr>
          <w:rFonts w:cstheme="minorHAnsi"/>
          <w:bCs/>
          <w:color w:val="000000" w:themeColor="text1"/>
          <w:vertAlign w:val="subscript"/>
          <w:lang w:val="en-GB"/>
        </w:rPr>
        <w:t>1</w:t>
      </w:r>
      <w:r w:rsidRPr="002115E9">
        <w:rPr>
          <w:rFonts w:cstheme="minorHAnsi"/>
          <w:bCs/>
          <w:color w:val="000000" w:themeColor="text1"/>
          <w:lang w:val="en-GB"/>
        </w:rPr>
        <w:t>→S</w:t>
      </w:r>
      <w:r w:rsidRPr="002115E9">
        <w:rPr>
          <w:rFonts w:cstheme="minorHAnsi"/>
          <w:bCs/>
          <w:color w:val="000000" w:themeColor="text1"/>
          <w:vertAlign w:val="subscript"/>
          <w:lang w:val="en-GB"/>
        </w:rPr>
        <w:t>2</w:t>
      </w:r>
      <w:r w:rsidRPr="002115E9">
        <w:rPr>
          <w:rFonts w:cstheme="minorHAnsi"/>
          <w:bCs/>
          <w:color w:val="000000" w:themeColor="text1"/>
          <w:lang w:val="en-GB"/>
        </w:rPr>
        <w:t xml:space="preserve"> transition (1</w:t>
      </w:r>
      <w:r w:rsidRPr="002115E9">
        <w:rPr>
          <w:rFonts w:cstheme="minorHAnsi"/>
          <w:bCs/>
          <w:color w:val="000000" w:themeColor="text1"/>
          <w:vertAlign w:val="superscript"/>
          <w:lang w:val="en-GB"/>
        </w:rPr>
        <w:t>st</w:t>
      </w:r>
      <w:r w:rsidRPr="002115E9">
        <w:rPr>
          <w:rFonts w:cstheme="minorHAnsi"/>
          <w:bCs/>
          <w:color w:val="000000" w:themeColor="text1"/>
          <w:lang w:val="en-GB"/>
        </w:rPr>
        <w:t xml:space="preserve"> flash) is shown in red, the S</w:t>
      </w:r>
      <w:r w:rsidRPr="002115E9">
        <w:rPr>
          <w:rFonts w:cstheme="minorHAnsi"/>
          <w:bCs/>
          <w:color w:val="000000" w:themeColor="text1"/>
          <w:vertAlign w:val="subscript"/>
          <w:lang w:val="en-GB"/>
        </w:rPr>
        <w:t>2</w:t>
      </w:r>
      <w:r w:rsidRPr="002115E9">
        <w:rPr>
          <w:rFonts w:cstheme="minorHAnsi"/>
          <w:bCs/>
          <w:color w:val="000000" w:themeColor="text1"/>
          <w:lang w:val="en-GB"/>
        </w:rPr>
        <w:t>→S</w:t>
      </w:r>
      <w:r w:rsidRPr="002115E9">
        <w:rPr>
          <w:rFonts w:cstheme="minorHAnsi"/>
          <w:bCs/>
          <w:color w:val="000000" w:themeColor="text1"/>
          <w:vertAlign w:val="subscript"/>
          <w:lang w:val="en-GB"/>
        </w:rPr>
        <w:t>3</w:t>
      </w:r>
      <w:r w:rsidRPr="002115E9">
        <w:rPr>
          <w:rFonts w:cstheme="minorHAnsi"/>
          <w:bCs/>
          <w:color w:val="000000" w:themeColor="text1"/>
          <w:lang w:val="en-GB"/>
        </w:rPr>
        <w:t xml:space="preserve"> transition (2</w:t>
      </w:r>
      <w:r w:rsidRPr="002115E9">
        <w:rPr>
          <w:rFonts w:cstheme="minorHAnsi"/>
          <w:bCs/>
          <w:color w:val="000000" w:themeColor="text1"/>
          <w:vertAlign w:val="superscript"/>
          <w:lang w:val="en-GB"/>
        </w:rPr>
        <w:t>nd</w:t>
      </w:r>
      <w:r w:rsidRPr="002115E9">
        <w:rPr>
          <w:rFonts w:cstheme="minorHAnsi"/>
          <w:bCs/>
          <w:color w:val="000000" w:themeColor="text1"/>
          <w:lang w:val="en-GB"/>
        </w:rPr>
        <w:t xml:space="preserve"> flash) in blue, the S</w:t>
      </w:r>
      <w:r w:rsidRPr="002115E9">
        <w:rPr>
          <w:rFonts w:cstheme="minorHAnsi"/>
          <w:bCs/>
          <w:color w:val="000000" w:themeColor="text1"/>
          <w:vertAlign w:val="subscript"/>
          <w:lang w:val="en-GB"/>
        </w:rPr>
        <w:t>3</w:t>
      </w:r>
      <w:r w:rsidRPr="002115E9">
        <w:rPr>
          <w:rFonts w:cstheme="minorHAnsi"/>
          <w:bCs/>
          <w:color w:val="000000" w:themeColor="text1"/>
          <w:lang w:val="en-GB"/>
        </w:rPr>
        <w:t>→S</w:t>
      </w:r>
      <w:r w:rsidRPr="002115E9">
        <w:rPr>
          <w:rFonts w:cstheme="minorHAnsi"/>
          <w:bCs/>
          <w:color w:val="000000" w:themeColor="text1"/>
          <w:vertAlign w:val="subscript"/>
          <w:lang w:val="en-GB"/>
        </w:rPr>
        <w:t>0</w:t>
      </w:r>
      <w:r w:rsidRPr="002115E9">
        <w:rPr>
          <w:rFonts w:cstheme="minorHAnsi"/>
          <w:bCs/>
          <w:color w:val="000000" w:themeColor="text1"/>
          <w:lang w:val="en-GB"/>
        </w:rPr>
        <w:t xml:space="preserve"> transition (3</w:t>
      </w:r>
      <w:r w:rsidRPr="002115E9">
        <w:rPr>
          <w:rFonts w:cstheme="minorHAnsi"/>
          <w:bCs/>
          <w:color w:val="000000" w:themeColor="text1"/>
          <w:vertAlign w:val="superscript"/>
          <w:lang w:val="en-GB"/>
        </w:rPr>
        <w:t>rd</w:t>
      </w:r>
      <w:r w:rsidRPr="002115E9">
        <w:rPr>
          <w:rFonts w:cstheme="minorHAnsi"/>
          <w:bCs/>
          <w:color w:val="000000" w:themeColor="text1"/>
          <w:lang w:val="en-GB"/>
        </w:rPr>
        <w:t xml:space="preserve"> flash) in (green) and the S</w:t>
      </w:r>
      <w:r w:rsidRPr="002115E9">
        <w:rPr>
          <w:rFonts w:cstheme="minorHAnsi"/>
          <w:bCs/>
          <w:color w:val="000000" w:themeColor="text1"/>
          <w:vertAlign w:val="subscript"/>
          <w:lang w:val="en-GB"/>
        </w:rPr>
        <w:t>0</w:t>
      </w:r>
      <w:r w:rsidRPr="002115E9">
        <w:rPr>
          <w:rFonts w:cstheme="minorHAnsi"/>
          <w:bCs/>
          <w:color w:val="000000" w:themeColor="text1"/>
          <w:lang w:val="en-GB"/>
        </w:rPr>
        <w:t>→S</w:t>
      </w:r>
      <w:r w:rsidRPr="002115E9">
        <w:rPr>
          <w:rFonts w:cstheme="minorHAnsi"/>
          <w:bCs/>
          <w:color w:val="000000" w:themeColor="text1"/>
          <w:vertAlign w:val="subscript"/>
          <w:lang w:val="en-GB"/>
        </w:rPr>
        <w:t>1</w:t>
      </w:r>
      <w:r w:rsidRPr="002115E9">
        <w:rPr>
          <w:rFonts w:cstheme="minorHAnsi"/>
          <w:bCs/>
          <w:color w:val="000000" w:themeColor="text1"/>
          <w:lang w:val="en-GB"/>
        </w:rPr>
        <w:t xml:space="preserve"> (4</w:t>
      </w:r>
      <w:r w:rsidRPr="002115E9">
        <w:rPr>
          <w:rFonts w:cstheme="minorHAnsi"/>
          <w:bCs/>
          <w:color w:val="000000" w:themeColor="text1"/>
          <w:vertAlign w:val="superscript"/>
          <w:lang w:val="en-GB"/>
        </w:rPr>
        <w:t>th</w:t>
      </w:r>
      <w:r w:rsidRPr="002115E9">
        <w:rPr>
          <w:rFonts w:cstheme="minorHAnsi"/>
          <w:bCs/>
          <w:color w:val="000000" w:themeColor="text1"/>
          <w:lang w:val="en-GB"/>
        </w:rPr>
        <w:t xml:space="preserve"> flash) in magenta. </w:t>
      </w:r>
      <w:r w:rsidRPr="002115E9">
        <w:rPr>
          <w:rFonts w:asciiTheme="minorHAnsi" w:hAnsiTheme="minorHAnsi" w:cstheme="minorHAnsi"/>
          <w:color w:val="000000" w:themeColor="text1"/>
        </w:rPr>
        <w:t>The shown data is identical to the data shown in Fig. 7 and Fig. S5.</w:t>
      </w:r>
    </w:p>
    <w:p w14:paraId="4EE52111" w14:textId="77777777" w:rsidR="005251A7" w:rsidRPr="00833010" w:rsidRDefault="005251A7">
      <w:pPr>
        <w:rPr>
          <w:rFonts w:asciiTheme="minorHAnsi" w:hAnsiTheme="minorHAnsi" w:cstheme="minorHAnsi"/>
        </w:rPr>
      </w:pPr>
    </w:p>
    <w:p w14:paraId="4732766C" w14:textId="77777777" w:rsidR="005251A7" w:rsidRPr="00833010" w:rsidRDefault="005251A7">
      <w:pPr>
        <w:rPr>
          <w:rFonts w:asciiTheme="minorHAnsi" w:hAnsiTheme="minorHAnsi" w:cstheme="minorHAnsi"/>
        </w:rPr>
      </w:pPr>
    </w:p>
    <w:p w14:paraId="75F5E0A0" w14:textId="77777777" w:rsidR="005251A7" w:rsidRPr="00833010" w:rsidRDefault="005251A7">
      <w:pPr>
        <w:rPr>
          <w:rFonts w:asciiTheme="minorHAnsi" w:hAnsiTheme="minorHAnsi" w:cstheme="minorHAnsi"/>
          <w:bCs/>
          <w:color w:val="000000" w:themeColor="text1"/>
          <w:lang w:val="en-GB"/>
        </w:rPr>
      </w:pPr>
    </w:p>
    <w:p w14:paraId="74B760B1" w14:textId="77777777" w:rsidR="005251A7" w:rsidRPr="00833010" w:rsidRDefault="005251A7">
      <w:pPr>
        <w:rPr>
          <w:rFonts w:asciiTheme="minorHAnsi" w:hAnsiTheme="minorHAnsi" w:cstheme="minorHAnsi"/>
          <w:lang w:val="en"/>
        </w:rPr>
      </w:pPr>
    </w:p>
    <w:p w14:paraId="3A056F32" w14:textId="77777777" w:rsidR="005251A7" w:rsidRPr="00833010" w:rsidRDefault="005251A7">
      <w:pPr>
        <w:rPr>
          <w:rFonts w:asciiTheme="minorHAnsi" w:hAnsiTheme="minorHAnsi" w:cstheme="minorHAnsi"/>
          <w:b/>
          <w:bCs/>
          <w:sz w:val="28"/>
          <w:szCs w:val="28"/>
        </w:rPr>
      </w:pPr>
    </w:p>
    <w:p w14:paraId="7D87A59B" w14:textId="77777777" w:rsidR="005251A7" w:rsidRPr="00027F64" w:rsidRDefault="005251A7" w:rsidP="00343787">
      <w:pPr>
        <w:jc w:val="both"/>
        <w:rPr>
          <w:rFonts w:asciiTheme="minorHAnsi" w:hAnsiTheme="minorHAnsi" w:cstheme="minorHAnsi"/>
          <w:b/>
          <w:bCs/>
        </w:rPr>
      </w:pPr>
      <w:r>
        <w:rPr>
          <w:rFonts w:asciiTheme="minorHAnsi" w:hAnsiTheme="minorHAnsi" w:cstheme="minorHAnsi"/>
          <w:noProof/>
          <w14:ligatures w14:val="standardContextual"/>
        </w:rPr>
        <w:lastRenderedPageBreak/>
        <w:drawing>
          <wp:inline distT="0" distB="0" distL="0" distR="0" wp14:anchorId="20734086" wp14:editId="007F2AC7">
            <wp:extent cx="5949950" cy="2475230"/>
            <wp:effectExtent l="0" t="0" r="0" b="1270"/>
            <wp:docPr id="1589710594" name="Picture 158971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9950" cy="2475230"/>
                    </a:xfrm>
                    <a:prstGeom prst="rect">
                      <a:avLst/>
                    </a:prstGeom>
                    <a:noFill/>
                  </pic:spPr>
                </pic:pic>
              </a:graphicData>
            </a:graphic>
          </wp:inline>
        </w:drawing>
      </w:r>
      <w:r w:rsidRPr="00027F64">
        <w:rPr>
          <w:rFonts w:asciiTheme="minorHAnsi" w:hAnsiTheme="minorHAnsi" w:cstheme="minorHAnsi"/>
          <w:b/>
          <w:bCs/>
        </w:rPr>
        <w:t xml:space="preserve">Figure S7: </w:t>
      </w:r>
      <w:r w:rsidRPr="00027F64">
        <w:rPr>
          <w:rFonts w:asciiTheme="minorHAnsi" w:hAnsiTheme="minorHAnsi" w:cstheme="minorHAnsi"/>
        </w:rPr>
        <w:t>Experimental</w:t>
      </w:r>
      <w:r w:rsidRPr="00C035C5">
        <w:rPr>
          <w:rFonts w:asciiTheme="minorHAnsi" w:hAnsiTheme="minorHAnsi" w:cstheme="minorHAnsi"/>
          <w:color w:val="000000"/>
        </w:rPr>
        <w:t xml:space="preserve"> MHz artefact found in the nanosecond to microsecond range of the IR transients. (A) Smoothed </w:t>
      </w:r>
      <w:r w:rsidRPr="00C035C5">
        <w:rPr>
          <w:rFonts w:asciiTheme="minorHAnsi" w:hAnsiTheme="minorHAnsi" w:cstheme="minorHAnsi"/>
          <w:color w:val="000000" w:themeColor="text1"/>
        </w:rPr>
        <w:t xml:space="preserve">IR transients averaged for wavenumbers </w:t>
      </w:r>
      <w:r>
        <w:rPr>
          <w:rFonts w:asciiTheme="minorHAnsi" w:hAnsiTheme="minorHAnsi" w:cstheme="minorHAnsi"/>
          <w:color w:val="000000" w:themeColor="text1"/>
        </w:rPr>
        <w:t xml:space="preserve">greater than </w:t>
      </w:r>
      <w:r w:rsidRPr="00C035C5">
        <w:rPr>
          <w:rFonts w:asciiTheme="minorHAnsi" w:hAnsiTheme="minorHAnsi" w:cstheme="minorHAnsi"/>
          <w:color w:val="000000" w:themeColor="text1"/>
        </w:rPr>
        <w:t>1760 cm</w:t>
      </w:r>
      <w:r w:rsidRPr="00C035C5">
        <w:rPr>
          <w:rFonts w:asciiTheme="minorHAnsi" w:hAnsiTheme="minorHAnsi" w:cstheme="minorHAnsi"/>
          <w:color w:val="000000" w:themeColor="text1"/>
          <w:vertAlign w:val="superscript"/>
        </w:rPr>
        <w:t>-1</w:t>
      </w:r>
      <w:r w:rsidRPr="00C035C5">
        <w:rPr>
          <w:rFonts w:asciiTheme="minorHAnsi" w:hAnsiTheme="minorHAnsi" w:cstheme="minorHAnsi"/>
          <w:color w:val="000000" w:themeColor="text1"/>
        </w:rPr>
        <w:t xml:space="preserve">, </w:t>
      </w:r>
      <w:r>
        <w:rPr>
          <w:rFonts w:asciiTheme="minorHAnsi" w:hAnsiTheme="minorHAnsi" w:cstheme="minorHAnsi"/>
          <w:color w:val="000000" w:themeColor="text1"/>
        </w:rPr>
        <w:t>for</w:t>
      </w:r>
      <w:r w:rsidRPr="00C035C5">
        <w:rPr>
          <w:rFonts w:asciiTheme="minorHAnsi" w:hAnsiTheme="minorHAnsi" w:cstheme="minorHAnsi"/>
          <w:color w:val="000000" w:themeColor="text1"/>
        </w:rPr>
        <w:t xml:space="preserve"> the first ten excitation flashes. The data, which is logarithmically binned during measurements, was interpolated to a linear time scale. All transients were shifted along the y-axis for better visual comparison,</w:t>
      </w:r>
      <w:r w:rsidRPr="00C035C5" w:rsidDel="00DC678F">
        <w:rPr>
          <w:rFonts w:asciiTheme="minorHAnsi" w:hAnsiTheme="minorHAnsi" w:cstheme="minorHAnsi"/>
          <w:color w:val="000000" w:themeColor="text1"/>
        </w:rPr>
        <w:t xml:space="preserve"> </w:t>
      </w:r>
      <w:r w:rsidRPr="00C035C5">
        <w:rPr>
          <w:rFonts w:asciiTheme="minorHAnsi" w:hAnsiTheme="minorHAnsi" w:cstheme="minorHAnsi"/>
          <w:color w:val="000000" w:themeColor="text1"/>
        </w:rPr>
        <w:t xml:space="preserve">such that their value around 1.5 µs approaches zero. Clear oscillations can be seen in all recorded transients that extend well into the microsecond range. (B) Fourier transform of the data in (A), revealing that the oscillatory behavior has a frequency of around 3.2 </w:t>
      </w:r>
      <w:proofErr w:type="spellStart"/>
      <w:r w:rsidRPr="00C035C5">
        <w:rPr>
          <w:rFonts w:asciiTheme="minorHAnsi" w:hAnsiTheme="minorHAnsi" w:cstheme="minorHAnsi"/>
          <w:color w:val="000000" w:themeColor="text1"/>
        </w:rPr>
        <w:t>MHz.</w:t>
      </w:r>
      <w:proofErr w:type="spellEnd"/>
      <w:r w:rsidRPr="00C035C5">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The origin of this experimental artefact is still unclear. There are no indications that this artefact has affected the fit results reported further above significantly. </w:t>
      </w:r>
    </w:p>
    <w:p w14:paraId="57E92058" w14:textId="77777777" w:rsidR="005251A7" w:rsidRPr="00833010" w:rsidRDefault="005251A7">
      <w:pPr>
        <w:rPr>
          <w:rFonts w:asciiTheme="minorHAnsi" w:hAnsiTheme="minorHAnsi" w:cstheme="minorHAnsi"/>
        </w:rPr>
      </w:pPr>
    </w:p>
    <w:p w14:paraId="258AC5AF" w14:textId="77777777" w:rsidR="005251A7" w:rsidRPr="00833010" w:rsidRDefault="005251A7">
      <w:pPr>
        <w:rPr>
          <w:rFonts w:asciiTheme="minorHAnsi" w:hAnsiTheme="minorHAnsi" w:cstheme="minorHAnsi"/>
        </w:rPr>
      </w:pPr>
    </w:p>
    <w:p w14:paraId="57CE8BC3" w14:textId="77777777" w:rsidR="005251A7" w:rsidRPr="00833010" w:rsidRDefault="005251A7">
      <w:pPr>
        <w:rPr>
          <w:rFonts w:asciiTheme="minorHAnsi" w:hAnsiTheme="minorHAnsi" w:cstheme="minorHAnsi"/>
        </w:rPr>
      </w:pPr>
    </w:p>
    <w:p w14:paraId="29D492BB" w14:textId="77777777" w:rsidR="005251A7" w:rsidRPr="00833010" w:rsidRDefault="005251A7">
      <w:pPr>
        <w:rPr>
          <w:rFonts w:asciiTheme="minorHAnsi" w:hAnsiTheme="minorHAnsi" w:cstheme="minorHAnsi"/>
        </w:rPr>
      </w:pPr>
    </w:p>
    <w:p w14:paraId="5B0DD012" w14:textId="77777777" w:rsidR="005251A7" w:rsidRPr="00833010" w:rsidRDefault="005251A7">
      <w:pPr>
        <w:rPr>
          <w:rFonts w:asciiTheme="minorHAnsi" w:hAnsiTheme="minorHAnsi" w:cstheme="minorHAnsi"/>
        </w:rPr>
      </w:pPr>
    </w:p>
    <w:p w14:paraId="3BF42EF6" w14:textId="77777777" w:rsidR="005251A7" w:rsidRPr="00833010" w:rsidRDefault="005251A7">
      <w:pPr>
        <w:rPr>
          <w:rFonts w:asciiTheme="minorHAnsi" w:hAnsiTheme="minorHAnsi" w:cstheme="minorHAnsi"/>
        </w:rPr>
      </w:pPr>
      <w:r w:rsidRPr="00833010">
        <w:rPr>
          <w:rFonts w:asciiTheme="minorHAnsi" w:hAnsiTheme="minorHAnsi" w:cstheme="minorHAnsi"/>
        </w:rPr>
        <w:t xml:space="preserve">  </w:t>
      </w:r>
    </w:p>
    <w:p w14:paraId="21BA66D7" w14:textId="77777777" w:rsidR="005251A7" w:rsidRDefault="005251A7">
      <w:pPr>
        <w:rPr>
          <w:rFonts w:asciiTheme="minorHAnsi" w:hAnsiTheme="minorHAnsi" w:cstheme="minorHAnsi"/>
        </w:rPr>
      </w:pPr>
    </w:p>
    <w:p w14:paraId="070806EC" w14:textId="77777777" w:rsidR="005251A7" w:rsidRPr="0099289F" w:rsidRDefault="005251A7">
      <w:pPr>
        <w:rPr>
          <w:rFonts w:asciiTheme="minorHAnsi" w:hAnsiTheme="minorHAnsi" w:cstheme="minorHAnsi"/>
          <w:b/>
          <w:bCs/>
          <w:sz w:val="28"/>
          <w:szCs w:val="28"/>
        </w:rPr>
      </w:pPr>
      <w:r w:rsidRPr="0099289F">
        <w:rPr>
          <w:rFonts w:asciiTheme="minorHAnsi" w:hAnsiTheme="minorHAnsi" w:cstheme="minorHAnsi"/>
          <w:b/>
          <w:bCs/>
          <w:sz w:val="28"/>
          <w:szCs w:val="28"/>
        </w:rPr>
        <w:t>References</w:t>
      </w:r>
    </w:p>
    <w:p w14:paraId="59FE43C8" w14:textId="77777777" w:rsidR="005251A7" w:rsidRPr="00F86D5C" w:rsidRDefault="005251A7" w:rsidP="00F86D5C">
      <w:pPr>
        <w:pStyle w:val="EndNoteBibliography"/>
        <w:ind w:left="720" w:hanging="720"/>
      </w:pPr>
      <w:r w:rsidRPr="00F86D5C">
        <w:t xml:space="preserve">Mäusle, SM, Agarwala N, Eichmann VG, Dau H, Nürnberg DJ, Hastings G (2023) Nanosecond time-resolved infrared spectroscopy for the study of electron transfer in photosystem I. Photosynth Res. </w:t>
      </w:r>
      <w:r w:rsidRPr="005251A7">
        <w:t>https://doi.org/10.1007/s11120-023-01035-9</w:t>
      </w:r>
    </w:p>
    <w:p w14:paraId="0A7B2467" w14:textId="77777777" w:rsidR="005251A7" w:rsidRDefault="005251A7">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ADDIN </w:instrText>
      </w:r>
      <w:r>
        <w:rPr>
          <w:rFonts w:asciiTheme="minorHAnsi" w:hAnsiTheme="minorHAnsi" w:cstheme="minorHAnsi"/>
        </w:rPr>
        <w:fldChar w:fldCharType="end"/>
      </w:r>
    </w:p>
    <w:p w14:paraId="3130479B" w14:textId="77777777" w:rsidR="00C11D76" w:rsidRDefault="00C11D76"/>
    <w:sectPr w:rsidR="00C11D76" w:rsidSect="00AD1262">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C2FF4" w14:textId="77777777" w:rsidR="00000000" w:rsidRDefault="002E1E2F">
      <w:pPr>
        <w:spacing w:after="0" w:line="240" w:lineRule="auto"/>
      </w:pPr>
      <w:r>
        <w:separator/>
      </w:r>
    </w:p>
  </w:endnote>
  <w:endnote w:type="continuationSeparator" w:id="0">
    <w:p w14:paraId="26DC4A36" w14:textId="77777777" w:rsidR="00000000" w:rsidRDefault="002E1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Liberation Mono">
    <w:altName w:val="Courier New"/>
    <w:charset w:val="01"/>
    <w:family w:val="roman"/>
    <w:pitch w:val="variable"/>
  </w:font>
  <w:font w:name="Noto Sans Mono CJK S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856561"/>
      <w:docPartObj>
        <w:docPartGallery w:val="Page Numbers (Bottom of Page)"/>
        <w:docPartUnique/>
      </w:docPartObj>
    </w:sdtPr>
    <w:sdtEndPr/>
    <w:sdtContent>
      <w:p w14:paraId="2998BC75" w14:textId="77777777" w:rsidR="007B3F82" w:rsidRDefault="005251A7">
        <w:pPr>
          <w:pStyle w:val="Footer"/>
          <w:jc w:val="center"/>
        </w:pPr>
        <w:r>
          <w:fldChar w:fldCharType="begin"/>
        </w:r>
        <w:r>
          <w:instrText>PAGE</w:instrText>
        </w:r>
        <w:r>
          <w:fldChar w:fldCharType="separate"/>
        </w:r>
        <w:r>
          <w:t>11</w:t>
        </w:r>
        <w:r>
          <w:fldChar w:fldCharType="end"/>
        </w:r>
      </w:p>
    </w:sdtContent>
  </w:sdt>
  <w:p w14:paraId="638295C4" w14:textId="77777777" w:rsidR="007B3F82" w:rsidRDefault="002E1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24161" w14:textId="77777777" w:rsidR="00000000" w:rsidRDefault="002E1E2F">
      <w:pPr>
        <w:spacing w:after="0" w:line="240" w:lineRule="auto"/>
      </w:pPr>
      <w:r>
        <w:separator/>
      </w:r>
    </w:p>
  </w:footnote>
  <w:footnote w:type="continuationSeparator" w:id="0">
    <w:p w14:paraId="447075C2" w14:textId="77777777" w:rsidR="00000000" w:rsidRDefault="002E1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072A0"/>
    <w:multiLevelType w:val="hybridMultilevel"/>
    <w:tmpl w:val="7A8270A2"/>
    <w:lvl w:ilvl="0" w:tplc="0456BE1A">
      <w:start w:val="1"/>
      <w:numFmt w:val="bullet"/>
      <w:lvlText w:val=""/>
      <w:lvlJc w:val="left"/>
      <w:pPr>
        <w:ind w:left="720" w:hanging="360"/>
      </w:pPr>
      <w:rPr>
        <w:rFonts w:ascii="Symbol" w:eastAsia="Calibri" w:hAnsi="Symbol"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5251A7"/>
    <w:rsid w:val="002E1E2F"/>
    <w:rsid w:val="005251A7"/>
    <w:rsid w:val="00C11D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FDC4"/>
  <w15:chartTrackingRefBased/>
  <w15:docId w15:val="{E421D3CB-E98F-45EB-9F62-B56974E7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A7"/>
    <w:pPr>
      <w:suppressAutoHyphens/>
    </w:pPr>
    <w:rPr>
      <w:rFonts w:ascii="Calibri" w:eastAsia="Calibri" w:hAnsi="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5251A7"/>
  </w:style>
  <w:style w:type="character" w:customStyle="1" w:styleId="hgkelc">
    <w:name w:val="hgkelc"/>
    <w:basedOn w:val="DefaultParagraphFont"/>
    <w:qFormat/>
    <w:rsid w:val="005251A7"/>
  </w:style>
  <w:style w:type="paragraph" w:customStyle="1" w:styleId="Heading">
    <w:name w:val="Heading"/>
    <w:basedOn w:val="Normal"/>
    <w:next w:val="BodyText"/>
    <w:qFormat/>
    <w:rsid w:val="005251A7"/>
    <w:pPr>
      <w:keepNext/>
      <w:spacing w:before="240" w:after="120"/>
    </w:pPr>
    <w:rPr>
      <w:rFonts w:ascii="Liberation Sans" w:eastAsia="Noto Sans CJK SC" w:hAnsi="Liberation Sans" w:cs="FreeSans"/>
      <w:sz w:val="28"/>
      <w:szCs w:val="28"/>
    </w:rPr>
  </w:style>
  <w:style w:type="paragraph" w:styleId="BodyText">
    <w:name w:val="Body Text"/>
    <w:basedOn w:val="Normal"/>
    <w:link w:val="BodyTextChar"/>
    <w:rsid w:val="005251A7"/>
    <w:pPr>
      <w:spacing w:after="140" w:line="276" w:lineRule="auto"/>
    </w:pPr>
  </w:style>
  <w:style w:type="character" w:customStyle="1" w:styleId="BodyTextChar">
    <w:name w:val="Body Text Char"/>
    <w:basedOn w:val="DefaultParagraphFont"/>
    <w:link w:val="BodyText"/>
    <w:rsid w:val="005251A7"/>
    <w:rPr>
      <w:rFonts w:ascii="Calibri" w:eastAsia="Calibri" w:hAnsi="Calibri"/>
      <w:lang w:val="en-US"/>
    </w:rPr>
  </w:style>
  <w:style w:type="paragraph" w:styleId="List">
    <w:name w:val="List"/>
    <w:basedOn w:val="BodyText"/>
    <w:rsid w:val="005251A7"/>
    <w:rPr>
      <w:rFonts w:cs="FreeSans"/>
    </w:rPr>
  </w:style>
  <w:style w:type="paragraph" w:styleId="Caption">
    <w:name w:val="caption"/>
    <w:basedOn w:val="Normal"/>
    <w:qFormat/>
    <w:rsid w:val="005251A7"/>
    <w:pPr>
      <w:suppressLineNumbers/>
      <w:spacing w:before="120" w:after="120"/>
    </w:pPr>
    <w:rPr>
      <w:rFonts w:cs="FreeSans"/>
      <w:i/>
      <w:iCs/>
      <w:sz w:val="24"/>
      <w:szCs w:val="24"/>
    </w:rPr>
  </w:style>
  <w:style w:type="paragraph" w:customStyle="1" w:styleId="Index">
    <w:name w:val="Index"/>
    <w:basedOn w:val="Normal"/>
    <w:qFormat/>
    <w:rsid w:val="005251A7"/>
    <w:pPr>
      <w:suppressLineNumbers/>
    </w:pPr>
    <w:rPr>
      <w:rFonts w:cs="FreeSans"/>
    </w:rPr>
  </w:style>
  <w:style w:type="paragraph" w:customStyle="1" w:styleId="HeaderandFooter">
    <w:name w:val="Header and Footer"/>
    <w:basedOn w:val="Normal"/>
    <w:qFormat/>
    <w:rsid w:val="005251A7"/>
  </w:style>
  <w:style w:type="paragraph" w:styleId="Footer">
    <w:name w:val="footer"/>
    <w:basedOn w:val="Normal"/>
    <w:link w:val="FooterChar"/>
    <w:uiPriority w:val="99"/>
    <w:unhideWhenUsed/>
    <w:rsid w:val="005251A7"/>
    <w:pPr>
      <w:tabs>
        <w:tab w:val="center" w:pos="4680"/>
        <w:tab w:val="right" w:pos="9360"/>
      </w:tabs>
      <w:spacing w:after="0" w:line="240" w:lineRule="auto"/>
    </w:pPr>
    <w:rPr>
      <w:rFonts w:asciiTheme="minorHAnsi" w:eastAsiaTheme="minorHAnsi" w:hAnsiTheme="minorHAnsi"/>
      <w:lang w:val="de-DE"/>
    </w:rPr>
  </w:style>
  <w:style w:type="character" w:customStyle="1" w:styleId="FooterChar1">
    <w:name w:val="Footer Char1"/>
    <w:basedOn w:val="DefaultParagraphFont"/>
    <w:uiPriority w:val="99"/>
    <w:semiHidden/>
    <w:rsid w:val="005251A7"/>
    <w:rPr>
      <w:rFonts w:ascii="Calibri" w:eastAsia="Calibri" w:hAnsi="Calibri"/>
      <w:lang w:val="en-US"/>
    </w:rPr>
  </w:style>
  <w:style w:type="paragraph" w:customStyle="1" w:styleId="FrameContents">
    <w:name w:val="Frame Contents"/>
    <w:basedOn w:val="Normal"/>
    <w:qFormat/>
    <w:rsid w:val="005251A7"/>
  </w:style>
  <w:style w:type="paragraph" w:customStyle="1" w:styleId="PreformattedText">
    <w:name w:val="Preformatted Text"/>
    <w:basedOn w:val="Normal"/>
    <w:qFormat/>
    <w:rsid w:val="005251A7"/>
    <w:pPr>
      <w:spacing w:after="0"/>
    </w:pPr>
    <w:rPr>
      <w:rFonts w:ascii="Liberation Mono" w:eastAsia="Noto Sans Mono CJK SC" w:hAnsi="Liberation Mono" w:cs="Liberation Mono"/>
      <w:sz w:val="20"/>
      <w:szCs w:val="20"/>
    </w:rPr>
  </w:style>
  <w:style w:type="paragraph" w:customStyle="1" w:styleId="TableContents">
    <w:name w:val="Table Contents"/>
    <w:basedOn w:val="Normal"/>
    <w:qFormat/>
    <w:rsid w:val="005251A7"/>
    <w:pPr>
      <w:widowControl w:val="0"/>
      <w:suppressLineNumbers/>
    </w:pPr>
  </w:style>
  <w:style w:type="paragraph" w:customStyle="1" w:styleId="TableHeading">
    <w:name w:val="Table Heading"/>
    <w:basedOn w:val="TableContents"/>
    <w:qFormat/>
    <w:rsid w:val="005251A7"/>
    <w:pPr>
      <w:jc w:val="center"/>
    </w:pPr>
    <w:rPr>
      <w:b/>
      <w:bCs/>
    </w:rPr>
  </w:style>
  <w:style w:type="table" w:styleId="ListTable2-Accent3">
    <w:name w:val="List Table 2 Accent 3"/>
    <w:basedOn w:val="TableNormal"/>
    <w:uiPriority w:val="47"/>
    <w:rsid w:val="005251A7"/>
    <w:pPr>
      <w:suppressAutoHyphens/>
      <w:spacing w:after="0" w:line="240" w:lineRule="auto"/>
    </w:pPr>
    <w:rPr>
      <w:kern w:val="2"/>
      <w:lang w:val="en-US"/>
      <w14:ligatures w14:val="standardContextual"/>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5251A7"/>
    <w:pPr>
      <w:spacing w:after="0" w:line="240" w:lineRule="auto"/>
    </w:pPr>
    <w:rPr>
      <w:rFonts w:ascii="Calibri" w:eastAsia="Calibri" w:hAnsi="Calibri"/>
      <w:lang w:val="en-US"/>
    </w:rPr>
  </w:style>
  <w:style w:type="paragraph" w:styleId="ListParagraph">
    <w:name w:val="List Paragraph"/>
    <w:basedOn w:val="Normal"/>
    <w:uiPriority w:val="34"/>
    <w:qFormat/>
    <w:rsid w:val="005251A7"/>
    <w:pPr>
      <w:ind w:left="720"/>
      <w:contextualSpacing/>
    </w:pPr>
  </w:style>
  <w:style w:type="character" w:styleId="CommentReference">
    <w:name w:val="annotation reference"/>
    <w:basedOn w:val="DefaultParagraphFont"/>
    <w:uiPriority w:val="99"/>
    <w:semiHidden/>
    <w:unhideWhenUsed/>
    <w:rsid w:val="005251A7"/>
    <w:rPr>
      <w:sz w:val="16"/>
      <w:szCs w:val="16"/>
    </w:rPr>
  </w:style>
  <w:style w:type="paragraph" w:styleId="CommentText">
    <w:name w:val="annotation text"/>
    <w:basedOn w:val="Normal"/>
    <w:link w:val="CommentTextChar"/>
    <w:uiPriority w:val="99"/>
    <w:unhideWhenUsed/>
    <w:rsid w:val="005251A7"/>
    <w:pPr>
      <w:spacing w:line="240" w:lineRule="auto"/>
    </w:pPr>
    <w:rPr>
      <w:sz w:val="20"/>
      <w:szCs w:val="20"/>
    </w:rPr>
  </w:style>
  <w:style w:type="character" w:customStyle="1" w:styleId="CommentTextChar">
    <w:name w:val="Comment Text Char"/>
    <w:basedOn w:val="DefaultParagraphFont"/>
    <w:link w:val="CommentText"/>
    <w:uiPriority w:val="99"/>
    <w:rsid w:val="005251A7"/>
    <w:rPr>
      <w:rFonts w:ascii="Calibri" w:eastAsia="Calibri" w:hAnsi="Calibri"/>
      <w:sz w:val="20"/>
      <w:szCs w:val="20"/>
      <w:lang w:val="en-US"/>
    </w:rPr>
  </w:style>
  <w:style w:type="paragraph" w:styleId="CommentSubject">
    <w:name w:val="annotation subject"/>
    <w:basedOn w:val="CommentText"/>
    <w:next w:val="CommentText"/>
    <w:link w:val="CommentSubjectChar"/>
    <w:uiPriority w:val="99"/>
    <w:semiHidden/>
    <w:unhideWhenUsed/>
    <w:rsid w:val="005251A7"/>
    <w:rPr>
      <w:b/>
      <w:bCs/>
    </w:rPr>
  </w:style>
  <w:style w:type="character" w:customStyle="1" w:styleId="CommentSubjectChar">
    <w:name w:val="Comment Subject Char"/>
    <w:basedOn w:val="CommentTextChar"/>
    <w:link w:val="CommentSubject"/>
    <w:uiPriority w:val="99"/>
    <w:semiHidden/>
    <w:rsid w:val="005251A7"/>
    <w:rPr>
      <w:rFonts w:ascii="Calibri" w:eastAsia="Calibri" w:hAnsi="Calibri"/>
      <w:b/>
      <w:bCs/>
      <w:sz w:val="20"/>
      <w:szCs w:val="20"/>
      <w:lang w:val="en-US"/>
    </w:rPr>
  </w:style>
  <w:style w:type="character" w:styleId="Hyperlink">
    <w:name w:val="Hyperlink"/>
    <w:basedOn w:val="DefaultParagraphFont"/>
    <w:uiPriority w:val="99"/>
    <w:unhideWhenUsed/>
    <w:rsid w:val="005251A7"/>
    <w:rPr>
      <w:color w:val="0563C1" w:themeColor="hyperlink"/>
      <w:u w:val="single"/>
    </w:rPr>
  </w:style>
  <w:style w:type="character" w:styleId="UnresolvedMention">
    <w:name w:val="Unresolved Mention"/>
    <w:basedOn w:val="DefaultParagraphFont"/>
    <w:uiPriority w:val="99"/>
    <w:semiHidden/>
    <w:unhideWhenUsed/>
    <w:rsid w:val="005251A7"/>
    <w:rPr>
      <w:color w:val="605E5C"/>
      <w:shd w:val="clear" w:color="auto" w:fill="E1DFDD"/>
    </w:rPr>
  </w:style>
  <w:style w:type="paragraph" w:customStyle="1" w:styleId="EndNoteBibliographyTitle">
    <w:name w:val="EndNote Bibliography Title"/>
    <w:basedOn w:val="Normal"/>
    <w:link w:val="EndNoteBibliographyTitleChar"/>
    <w:rsid w:val="005251A7"/>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5251A7"/>
    <w:rPr>
      <w:rFonts w:ascii="Calibri" w:eastAsia="Calibri" w:hAnsi="Calibri" w:cs="Calibri"/>
      <w:noProof/>
      <w:lang w:val="en-US"/>
    </w:rPr>
  </w:style>
  <w:style w:type="paragraph" w:customStyle="1" w:styleId="EndNoteBibliography">
    <w:name w:val="EndNote Bibliography"/>
    <w:basedOn w:val="Normal"/>
    <w:link w:val="EndNoteBibliographyChar"/>
    <w:rsid w:val="005251A7"/>
    <w:pPr>
      <w:spacing w:line="240" w:lineRule="auto"/>
    </w:pPr>
    <w:rPr>
      <w:rFonts w:cs="Calibri"/>
      <w:noProof/>
    </w:rPr>
  </w:style>
  <w:style w:type="character" w:customStyle="1" w:styleId="EndNoteBibliographyChar">
    <w:name w:val="EndNote Bibliography Char"/>
    <w:basedOn w:val="DefaultParagraphFont"/>
    <w:link w:val="EndNoteBibliography"/>
    <w:rsid w:val="005251A7"/>
    <w:rPr>
      <w:rFonts w:ascii="Calibri" w:eastAsia="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1911</Words>
  <Characters>12045</Characters>
  <Application>Microsoft Office Word</Application>
  <DocSecurity>0</DocSecurity>
  <Lines>100</Lines>
  <Paragraphs>27</Paragraphs>
  <ScaleCrop>false</ScaleCrop>
  <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Mäusle, Sarah Maya</dc:creator>
  <cp:keywords/>
  <dc:description/>
  <cp:lastModifiedBy>Mäusle, Sarah Maya</cp:lastModifiedBy>
  <cp:revision>2</cp:revision>
  <dcterms:created xsi:type="dcterms:W3CDTF">2023-08-15T15:50:00Z</dcterms:created>
  <dcterms:modified xsi:type="dcterms:W3CDTF">2023-08-15T15:54:00Z</dcterms:modified>
</cp:coreProperties>
</file>