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58F5" w14:textId="6D6872FA" w:rsidR="00130558" w:rsidRPr="00C45CE2" w:rsidRDefault="00130558" w:rsidP="00130558">
      <w:pPr>
        <w:tabs>
          <w:tab w:val="left" w:pos="400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CE2">
        <w:rPr>
          <w:rFonts w:ascii="Times New Roman" w:hAnsi="Times New Roman" w:cs="Times New Roman"/>
          <w:b/>
          <w:sz w:val="20"/>
          <w:szCs w:val="20"/>
        </w:rPr>
        <w:t>Table S</w:t>
      </w:r>
      <w:r w:rsidR="00C45CE2">
        <w:rPr>
          <w:rFonts w:ascii="Times New Roman" w:hAnsi="Times New Roman" w:cs="Times New Roman"/>
          <w:b/>
          <w:sz w:val="20"/>
          <w:szCs w:val="20"/>
        </w:rPr>
        <w:t>2</w:t>
      </w:r>
      <w:r w:rsidRPr="00C45CE2">
        <w:rPr>
          <w:rFonts w:ascii="Times New Roman" w:hAnsi="Times New Roman" w:cs="Times New Roman"/>
          <w:sz w:val="20"/>
          <w:szCs w:val="20"/>
        </w:rPr>
        <w:t xml:space="preserve"> Top 3 nr (non-redundant) BLAST results of gene and transcription factors.</w:t>
      </w:r>
    </w:p>
    <w:tbl>
      <w:tblPr>
        <w:tblW w:w="13183" w:type="dxa"/>
        <w:tblInd w:w="93" w:type="dxa"/>
        <w:tblLook w:val="04A0" w:firstRow="1" w:lastRow="0" w:firstColumn="1" w:lastColumn="0" w:noHBand="0" w:noVBand="1"/>
      </w:tblPr>
      <w:tblGrid>
        <w:gridCol w:w="1537"/>
        <w:gridCol w:w="1116"/>
        <w:gridCol w:w="1030"/>
        <w:gridCol w:w="870"/>
        <w:gridCol w:w="8630"/>
      </w:tblGrid>
      <w:tr w:rsidR="00130558" w:rsidRPr="00C45CE2" w14:paraId="5CF250F7" w14:textId="77777777" w:rsidTr="00C5208B">
        <w:trPr>
          <w:trHeight w:val="300"/>
        </w:trPr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7B22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8FCF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E-Value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C479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Identity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52B7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Query cover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8FA98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Accession</w:t>
            </w:r>
          </w:p>
        </w:tc>
      </w:tr>
      <w:tr w:rsidR="00130558" w:rsidRPr="00C45CE2" w14:paraId="7E553236" w14:textId="77777777" w:rsidTr="00C5208B">
        <w:trPr>
          <w:trHeight w:val="300"/>
        </w:trPr>
        <w:tc>
          <w:tcPr>
            <w:tcW w:w="15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F2F7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CAD1</w:t>
            </w:r>
          </w:p>
          <w:p w14:paraId="732DC266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87A6A3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7E21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7355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5853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8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36D3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tooltip="Show report for KX058438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KX058438.1 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Tectona grandis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) CAD1, mRNA complete cds)</w:t>
              </w:r>
            </w:hyperlink>
          </w:p>
        </w:tc>
      </w:tr>
      <w:tr w:rsidR="00130558" w:rsidRPr="00C45CE2" w14:paraId="7C6C076C" w14:textId="77777777" w:rsidTr="00C5208B">
        <w:trPr>
          <w:trHeight w:val="300"/>
        </w:trPr>
        <w:tc>
          <w:tcPr>
            <w:tcW w:w="1537" w:type="dxa"/>
            <w:vMerge/>
            <w:shd w:val="clear" w:color="auto" w:fill="auto"/>
            <w:noWrap/>
            <w:vAlign w:val="bottom"/>
            <w:hideMark/>
          </w:tcPr>
          <w:p w14:paraId="25744199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054759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1xe-101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8F0715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0FA43E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6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1CC2DA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tooltip="Show report for AM478677.2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AM478677.2 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Vitis </w:t>
              </w:r>
              <w:proofErr w:type="gramStart"/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vinifera 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whole</w:t>
              </w:r>
              <w:proofErr w:type="gramEnd"/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genome shotgun sequence)</w:t>
              </w:r>
            </w:hyperlink>
          </w:p>
        </w:tc>
      </w:tr>
      <w:tr w:rsidR="00130558" w:rsidRPr="00C45CE2" w14:paraId="0025D3F2" w14:textId="77777777" w:rsidTr="00C5208B">
        <w:trPr>
          <w:trHeight w:val="300"/>
        </w:trPr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BF75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C3D7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9xe-79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153A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314E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8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5202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tooltip="Show report for XM_022987970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XM_022987970.1 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Olea europaea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var. Sylvestris CAD1 transcript variants, mRNA)</w:t>
              </w:r>
            </w:hyperlink>
          </w:p>
        </w:tc>
      </w:tr>
      <w:tr w:rsidR="00130558" w:rsidRPr="00C45CE2" w14:paraId="2C5DAEE2" w14:textId="77777777" w:rsidTr="00C5208B">
        <w:trPr>
          <w:trHeight w:val="300"/>
        </w:trPr>
        <w:tc>
          <w:tcPr>
            <w:tcW w:w="15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40ADC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MYB1</w:t>
            </w:r>
          </w:p>
          <w:p w14:paraId="3A56797E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Transcription</w:t>
            </w:r>
          </w:p>
          <w:p w14:paraId="227F975D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Factor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DE944B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EBBBFD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97C255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8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072687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tooltip="Show report for KR092428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KR092428.1 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Tectona grandis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, MYB1 mRNA complete cds)</w:t>
              </w:r>
            </w:hyperlink>
          </w:p>
        </w:tc>
      </w:tr>
      <w:tr w:rsidR="00130558" w:rsidRPr="00C45CE2" w14:paraId="167EE520" w14:textId="77777777" w:rsidTr="00C5208B">
        <w:trPr>
          <w:trHeight w:val="300"/>
        </w:trPr>
        <w:tc>
          <w:tcPr>
            <w:tcW w:w="1537" w:type="dxa"/>
            <w:vMerge/>
            <w:shd w:val="clear" w:color="auto" w:fill="auto"/>
            <w:noWrap/>
            <w:hideMark/>
          </w:tcPr>
          <w:p w14:paraId="210AE387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  <w:hideMark/>
          </w:tcPr>
          <w:p w14:paraId="39C77A33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2xe-103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hideMark/>
          </w:tcPr>
          <w:p w14:paraId="34A7CD4C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hideMark/>
          </w:tcPr>
          <w:p w14:paraId="247B9D2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8630" w:type="dxa"/>
            <w:tcBorders>
              <w:top w:val="nil"/>
            </w:tcBorders>
            <w:shd w:val="clear" w:color="auto" w:fill="auto"/>
            <w:noWrap/>
            <w:hideMark/>
          </w:tcPr>
          <w:p w14:paraId="3547972A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tooltip="Show report for XM_020696483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XM_020696483.1(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Sesamum indicum 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MYB family transcription factor PHL7-like</w:t>
              </w:r>
            </w:hyperlink>
          </w:p>
        </w:tc>
      </w:tr>
      <w:tr w:rsidR="00130558" w:rsidRPr="00C45CE2" w14:paraId="721D2314" w14:textId="77777777" w:rsidTr="00C5208B">
        <w:trPr>
          <w:trHeight w:val="575"/>
        </w:trPr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28BF5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402CDD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2xe-66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C05FB18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7E9545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8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3151D5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tooltip="Show report for XM_023036533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XM_023036533.1 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Oleaeuropaea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var. Sylvestris MYB family transcription factor PHL7-like, transcript variant X2, mRNA</w:t>
              </w:r>
            </w:hyperlink>
          </w:p>
        </w:tc>
      </w:tr>
      <w:tr w:rsidR="00130558" w:rsidRPr="00C45CE2" w14:paraId="2232D084" w14:textId="77777777" w:rsidTr="00C5208B">
        <w:trPr>
          <w:trHeight w:val="300"/>
        </w:trPr>
        <w:tc>
          <w:tcPr>
            <w:tcW w:w="15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D7BA23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MYB2</w:t>
            </w: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Transcription factor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C4EF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1Xe-33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ADBC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E5E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8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C7C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KR092429.1 (</w:t>
            </w:r>
            <w:r w:rsidRPr="00C45CE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Tectona grandis</w:t>
            </w: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MYB2, mRNA complete cds)</w:t>
            </w:r>
          </w:p>
        </w:tc>
      </w:tr>
      <w:tr w:rsidR="00130558" w:rsidRPr="00C45CE2" w14:paraId="45A46B3E" w14:textId="77777777" w:rsidTr="00C5208B">
        <w:trPr>
          <w:trHeight w:val="300"/>
        </w:trPr>
        <w:tc>
          <w:tcPr>
            <w:tcW w:w="1537" w:type="dxa"/>
            <w:vMerge/>
            <w:shd w:val="clear" w:color="auto" w:fill="auto"/>
            <w:noWrap/>
            <w:vAlign w:val="bottom"/>
            <w:hideMark/>
          </w:tcPr>
          <w:p w14:paraId="12762189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F1467B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4xe-65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29C1FD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03D090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86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65135B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tooltip="Show report for KR780102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KR780102.1(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Rehmanniaglutinosa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3R MYB protein (MYB26) mRNA, complete cds)</w:t>
              </w:r>
            </w:hyperlink>
          </w:p>
        </w:tc>
      </w:tr>
      <w:tr w:rsidR="00130558" w:rsidRPr="00C45CE2" w14:paraId="567B4FD8" w14:textId="77777777" w:rsidTr="00C5208B">
        <w:trPr>
          <w:trHeight w:val="243"/>
        </w:trPr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B2F38D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3653BF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1xe-58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3792F8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0DD9A2" w14:textId="77777777" w:rsidR="00130558" w:rsidRPr="00C45CE2" w:rsidRDefault="00130558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5CE2">
              <w:rPr>
                <w:rFonts w:ascii="Times New Roman" w:eastAsia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8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62F5C5" w14:textId="77777777" w:rsidR="00130558" w:rsidRPr="00C45CE2" w:rsidRDefault="00C45CE2" w:rsidP="00C5208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tooltip="Show report for XM_013002329.1" w:history="1"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XM_013002329.1(</w:t>
              </w:r>
              <w:r w:rsidR="00130558" w:rsidRPr="00C45CE2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Erythranthe guttatus </w:t>
              </w:r>
              <w:r w:rsidR="00130558" w:rsidRPr="00C45CE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MYB-related protein 3R-1-like (LOC105977069), mRNA)</w:t>
              </w:r>
            </w:hyperlink>
          </w:p>
        </w:tc>
      </w:tr>
    </w:tbl>
    <w:p w14:paraId="53B30409" w14:textId="77777777" w:rsidR="00130558" w:rsidRPr="00C45CE2" w:rsidRDefault="00130558" w:rsidP="00130558">
      <w:pPr>
        <w:tabs>
          <w:tab w:val="left" w:pos="12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5AE9CB2" w14:textId="77777777" w:rsidR="00130558" w:rsidRPr="0064696F" w:rsidRDefault="00130558" w:rsidP="00130558">
      <w:pPr>
        <w:tabs>
          <w:tab w:val="left" w:pos="12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2F388D" w14:textId="77777777" w:rsidR="00130558" w:rsidRDefault="00130558"/>
    <w:sectPr w:rsidR="00130558" w:rsidSect="001305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58"/>
    <w:rsid w:val="00130558"/>
    <w:rsid w:val="00C45CE2"/>
    <w:rsid w:val="00F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370E"/>
  <w15:chartTrackingRefBased/>
  <w15:docId w15:val="{B44B03EF-7906-442A-B8AC-1EE7AD6C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558"/>
    <w:pPr>
      <w:spacing w:after="200" w:line="276" w:lineRule="auto"/>
    </w:pPr>
    <w:rPr>
      <w:rFonts w:eastAsiaTheme="minorEastAsia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XM_020696483.1?report=genbank&amp;log$=nucltop&amp;blast_rank=2&amp;RID=XY5H15PZ01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nucleotide/KR092428.1?report=genbank&amp;log$=nucltop&amp;blast_rank=1&amp;RID=XY5H15PZ0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leotide/XM_022987970.1?report=genbank&amp;log$=nucltop&amp;blast_rank=3&amp;RID=XY3N8KW9015" TargetMode="External"/><Relationship Id="rId11" Type="http://schemas.openxmlformats.org/officeDocument/2006/relationships/hyperlink" Target="https://www.ncbi.nlm.nih.gov/nucleotide/XM_013002329.1?report=genbank&amp;log$=nucltop&amp;blast_rank=2&amp;RID=XY4KF37A014" TargetMode="External"/><Relationship Id="rId5" Type="http://schemas.openxmlformats.org/officeDocument/2006/relationships/hyperlink" Target="https://www.ncbi.nlm.nih.gov/nucleotide/AM478677.2?report=genbank&amp;log$=nucltop&amp;blast_rank=2&amp;RID=XY3N8KW9015" TargetMode="External"/><Relationship Id="rId10" Type="http://schemas.openxmlformats.org/officeDocument/2006/relationships/hyperlink" Target="https://www.ncbi.nlm.nih.gov/nucleotide/KR780102.1?report=genbank&amp;log$=nucltop&amp;blast_rank=1&amp;RID=XY4KF37A014" TargetMode="External"/><Relationship Id="rId4" Type="http://schemas.openxmlformats.org/officeDocument/2006/relationships/hyperlink" Target="https://www.ncbi.nlm.nih.gov/nucleotide/KX058438.1?report=genbank&amp;log$=nucltop&amp;blast_rank=1&amp;RID=XY3N8KW9015" TargetMode="External"/><Relationship Id="rId9" Type="http://schemas.openxmlformats.org/officeDocument/2006/relationships/hyperlink" Target="https://www.ncbi.nlm.nih.gov/nucleotide/XM_023036533.1?report=genbank&amp;log$=nucltop&amp;blast_rank=5&amp;RID=XY5H15PZ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Ansari</dc:creator>
  <cp:keywords/>
  <dc:description/>
  <cp:lastModifiedBy>919113493477</cp:lastModifiedBy>
  <cp:revision>3</cp:revision>
  <dcterms:created xsi:type="dcterms:W3CDTF">2021-09-26T10:31:00Z</dcterms:created>
  <dcterms:modified xsi:type="dcterms:W3CDTF">2022-04-26T10:04:00Z</dcterms:modified>
</cp:coreProperties>
</file>