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517A" w:rsidRPr="00AF15AC" w:rsidRDefault="0023517A" w:rsidP="0023517A">
      <w:pPr>
        <w:jc w:val="center"/>
        <w:rPr>
          <w:rFonts w:asciiTheme="minorHAnsi" w:hAnsiTheme="minorHAnsi" w:cs="Arial"/>
          <w:b/>
          <w:bCs/>
          <w:szCs w:val="32"/>
          <w:lang w:val="en-GB"/>
        </w:rPr>
      </w:pPr>
      <w:r w:rsidRPr="00AF15AC">
        <w:rPr>
          <w:rFonts w:asciiTheme="minorHAnsi" w:hAnsiTheme="minorHAnsi" w:cs="Arial"/>
          <w:b/>
          <w:bCs/>
          <w:szCs w:val="32"/>
          <w:lang w:val="en-GB"/>
        </w:rPr>
        <w:t>Supplementary File</w:t>
      </w:r>
    </w:p>
    <w:p w:rsidR="0023517A" w:rsidRPr="00AF15AC" w:rsidRDefault="0023517A" w:rsidP="0023517A">
      <w:pPr>
        <w:rPr>
          <w:rFonts w:asciiTheme="minorHAnsi" w:hAnsiTheme="minorHAnsi"/>
          <w:sz w:val="22"/>
          <w:szCs w:val="22"/>
          <w:lang w:val="en-GB"/>
        </w:rPr>
      </w:pPr>
    </w:p>
    <w:p w:rsidR="0023517A" w:rsidRPr="00AF15AC" w:rsidRDefault="0023517A" w:rsidP="0023517A">
      <w:pPr>
        <w:rPr>
          <w:sz w:val="22"/>
          <w:szCs w:val="22"/>
          <w:lang w:val="en-GB"/>
        </w:rPr>
      </w:pPr>
      <w:r w:rsidRPr="00AF15AC">
        <w:rPr>
          <w:rFonts w:asciiTheme="minorHAnsi" w:hAnsiTheme="minorHAnsi"/>
          <w:sz w:val="22"/>
          <w:szCs w:val="22"/>
          <w:lang w:val="en-GB"/>
        </w:rPr>
        <w:t>Table 1</w:t>
      </w:r>
      <w:r w:rsidRPr="00AF15AC">
        <w:rPr>
          <w:rFonts w:asciiTheme="minorHAnsi" w:hAnsiTheme="minorHAnsi"/>
          <w:i/>
          <w:sz w:val="22"/>
          <w:szCs w:val="22"/>
          <w:lang w:val="en-GB"/>
        </w:rPr>
        <w:br/>
        <w:t>Assessment of the imminent job loss scale</w:t>
      </w:r>
    </w:p>
    <w:tbl>
      <w:tblPr>
        <w:tblStyle w:val="Tabelraster"/>
        <w:tblW w:w="964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2"/>
        <w:gridCol w:w="567"/>
        <w:gridCol w:w="567"/>
        <w:gridCol w:w="567"/>
        <w:gridCol w:w="567"/>
      </w:tblGrid>
      <w:tr w:rsidR="0023517A" w:rsidRPr="00AF15AC" w:rsidTr="007466A1">
        <w:trPr>
          <w:trHeight w:val="2106"/>
        </w:trPr>
        <w:tc>
          <w:tcPr>
            <w:tcW w:w="73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23517A" w:rsidRPr="00AF15AC" w:rsidRDefault="0023517A" w:rsidP="007466A1">
            <w:pPr>
              <w:widowControl w:val="0"/>
              <w:ind w:left="113" w:right="113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  <w:t>Comprehensibility (M)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23517A" w:rsidRPr="00AF15AC" w:rsidRDefault="0023517A" w:rsidP="007466A1">
            <w:pPr>
              <w:widowControl w:val="0"/>
              <w:ind w:left="113" w:right="113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  <w:t>Content validity (M)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23517A" w:rsidRPr="00AF15AC" w:rsidRDefault="0023517A" w:rsidP="007466A1">
            <w:pPr>
              <w:widowControl w:val="0"/>
              <w:ind w:left="113" w:right="113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  <w:t>Face validity (M)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23517A" w:rsidRPr="00AF15AC" w:rsidRDefault="0023517A" w:rsidP="007466A1">
            <w:pPr>
              <w:widowControl w:val="0"/>
              <w:ind w:left="113" w:right="113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  <w:t xml:space="preserve">Total score across </w:t>
            </w:r>
            <w:r w:rsidRPr="00AF15AC"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  <w:br/>
              <w:t xml:space="preserve">three aspects (M) </w:t>
            </w:r>
          </w:p>
        </w:tc>
      </w:tr>
      <w:tr w:rsidR="0023517A" w:rsidRPr="00AF15AC" w:rsidTr="007466A1">
        <w:tc>
          <w:tcPr>
            <w:tcW w:w="7372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i/>
                <w:i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i/>
                <w:iCs/>
                <w:sz w:val="18"/>
                <w:szCs w:val="18"/>
                <w:lang w:val="en-GB"/>
              </w:rPr>
              <w:t>Selected items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</w:p>
        </w:tc>
      </w:tr>
      <w:tr w:rsidR="0023517A" w:rsidRPr="00AF15AC" w:rsidTr="007466A1"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longed strongly for how my life was before the impending loss of my job.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</w:tr>
      <w:tr w:rsidR="0023517A" w:rsidRPr="00AF15AC" w:rsidTr="007466A1"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constantly thought about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4.7</w:t>
            </w:r>
          </w:p>
        </w:tc>
      </w:tr>
      <w:tr w:rsidR="0023517A" w:rsidRPr="00AF15AC" w:rsidTr="007466A1"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was angry about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5.0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4.8</w:t>
            </w:r>
          </w:p>
        </w:tc>
      </w:tr>
      <w:tr w:rsidR="0023517A" w:rsidRPr="00AF15AC" w:rsidTr="007466A1"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could hardly believe that I am at risk of losing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My future seemed meaningless because of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4.7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felt emotionally numb due to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did everything I could to avoid thinking about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no longer knew who I was because of the impending job loss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4.6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  <w:t>I felt lonely because of my job loss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4.8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  <w:tcBorders>
              <w:top w:val="single" w:sz="4" w:space="0" w:color="auto"/>
            </w:tcBorders>
          </w:tcPr>
          <w:p w:rsidR="0023517A" w:rsidRPr="00AF15AC" w:rsidRDefault="0023517A" w:rsidP="007466A1">
            <w:pPr>
              <w:pStyle w:val="Lijstalinea"/>
              <w:widowControl w:val="0"/>
              <w:ind w:left="0" w:firstLine="31"/>
              <w:rPr>
                <w:rFonts w:asciiTheme="minorHAnsi" w:hAnsiTheme="minorHAnsi" w:cs="Arial"/>
                <w:i/>
                <w:iCs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i/>
                <w:iCs/>
                <w:sz w:val="18"/>
                <w:szCs w:val="18"/>
                <w:lang w:val="en-GB"/>
              </w:rPr>
              <w:t>Unselected items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b/>
                <w:bCs/>
                <w:sz w:val="18"/>
                <w:szCs w:val="18"/>
                <w:lang w:val="en-GB"/>
              </w:rPr>
            </w:pP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 xml:space="preserve">The possible loss of my job felt to me like a personal disaster or devastating experience  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4.0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thought so much about the impending loss of my job that it was difficult for me to do the things I normally do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Memories associated with the impending loss of my job upset me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had difficulty accepting the impending loss of my job and its consequences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felt drawn to places and things related to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3.0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felt baffled by the possible loss of my job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4.1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Due to the impending loss of my job, I had difficulty trusting people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4.1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 xml:space="preserve">Due to the impending loss of my job, I felt distance from the people I care about 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4.1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 xml:space="preserve">I felt pain in different places in my body due to the possible loss of my job 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4.0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did everything I could to avoid being reminded of the impending loss of my job and its consequences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found my life empty and meaningless because of the possible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was constantly thinking about the impending loss of my job and its consequences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4.1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4.4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pretended I was not at risk of losing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4.0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4.0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thought it was unfair that others have jobs while I may lose my job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felt bitter about the impending loss of my job and its consequences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envied other people who were not in danger of losing their jobs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4.1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felt that my life can only be meaningful if I keep my job.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felt that my image of the world was shattered by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had lost my sense of security, confidence or control due to the impending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4.7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4.5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The possible loss of my job made me feel tense, irritable or skittish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In addition to work, my functioning in other important areas of life had deteriorated due to the impending loss of my job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4.4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I slept poorly because of the possible loss of my job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4.5</w:t>
            </w:r>
          </w:p>
        </w:tc>
      </w:tr>
      <w:tr w:rsidR="0023517A" w:rsidRPr="00AF15AC" w:rsidTr="007466A1">
        <w:trPr>
          <w:trHeight w:val="338"/>
        </w:trPr>
        <w:tc>
          <w:tcPr>
            <w:tcW w:w="7372" w:type="dxa"/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 xml:space="preserve">To avoid thinking about the possible loss of my job, I spent more time behind the PC, watching TV and/or sleeping </w:t>
            </w: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ab/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4.3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3.8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3.6</w:t>
            </w:r>
          </w:p>
        </w:tc>
        <w:tc>
          <w:tcPr>
            <w:tcW w:w="567" w:type="dxa"/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3.9</w:t>
            </w:r>
          </w:p>
        </w:tc>
      </w:tr>
      <w:tr w:rsidR="0023517A" w:rsidRPr="00AF15AC" w:rsidTr="007466A1">
        <w:trPr>
          <w:trHeight w:val="87"/>
        </w:trPr>
        <w:tc>
          <w:tcPr>
            <w:tcW w:w="7372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pStyle w:val="Lijstalinea"/>
              <w:widowControl w:val="0"/>
              <w:ind w:left="531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Memories of the possible loss of my job upset me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Theme="minorHAnsi" w:hAnsiTheme="minorHAnsi" w:cs="Arial"/>
                <w:sz w:val="18"/>
                <w:szCs w:val="18"/>
                <w:lang w:val="en-GB"/>
              </w:rPr>
              <w:t>3.9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Theme="minorHAnsi" w:hAnsiTheme="minorHAnsi" w:cs="Arial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3517A" w:rsidRPr="00AF15AC" w:rsidRDefault="0023517A" w:rsidP="007466A1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AF15AC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3.8</w:t>
            </w:r>
          </w:p>
        </w:tc>
      </w:tr>
    </w:tbl>
    <w:p w:rsidR="0023517A" w:rsidRPr="00AF15AC" w:rsidRDefault="0023517A" w:rsidP="0023517A">
      <w:pPr>
        <w:rPr>
          <w:rFonts w:asciiTheme="minorHAnsi" w:hAnsiTheme="minorHAnsi" w:cstheme="minorHAnsi"/>
          <w:highlight w:val="yellow"/>
          <w:lang w:val="en-GB"/>
        </w:rPr>
      </w:pPr>
    </w:p>
    <w:p w:rsidR="0023517A" w:rsidRPr="00AF15AC" w:rsidRDefault="0023517A" w:rsidP="0023517A">
      <w:pPr>
        <w:rPr>
          <w:rFonts w:asciiTheme="minorHAnsi" w:hAnsiTheme="minorHAnsi" w:cstheme="minorHAnsi"/>
          <w:highlight w:val="yellow"/>
          <w:lang w:val="en-GB"/>
        </w:rPr>
      </w:pPr>
    </w:p>
    <w:p w:rsidR="00000000" w:rsidRDefault="00000000"/>
    <w:sectPr w:rsidR="00B92E2E" w:rsidSect="001D1952">
      <w:headerReference w:type="default" r:id="rId6"/>
      <w:footerReference w:type="even" r:id="rId7"/>
      <w:footerReference w:type="default" r:id="rId8"/>
      <w:headerReference w:type="first" r:id="rId9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96F1E" w:rsidRDefault="00496F1E" w:rsidP="0023517A">
      <w:r>
        <w:separator/>
      </w:r>
    </w:p>
  </w:endnote>
  <w:endnote w:type="continuationSeparator" w:id="0">
    <w:p w:rsidR="00496F1E" w:rsidRDefault="00496F1E" w:rsidP="00235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272825492"/>
      <w:docPartObj>
        <w:docPartGallery w:val="Page Numbers (Bottom of Page)"/>
        <w:docPartUnique/>
      </w:docPartObj>
    </w:sdtPr>
    <w:sdtContent>
      <w:p w:rsidR="00000000" w:rsidRDefault="00000000" w:rsidP="00D66344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:rsidR="00000000" w:rsidRDefault="00000000" w:rsidP="008C6894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  <w:rFonts w:asciiTheme="minorHAnsi" w:hAnsiTheme="minorHAnsi" w:cstheme="minorHAnsi"/>
      </w:rPr>
      <w:id w:val="573622684"/>
      <w:docPartObj>
        <w:docPartGallery w:val="Page Numbers (Bottom of Page)"/>
        <w:docPartUnique/>
      </w:docPartObj>
    </w:sdtPr>
    <w:sdtContent>
      <w:p w:rsidR="00000000" w:rsidRPr="008C6894" w:rsidRDefault="00000000" w:rsidP="00D66344">
        <w:pPr>
          <w:pStyle w:val="Voettekst"/>
          <w:framePr w:wrap="none" w:vAnchor="text" w:hAnchor="margin" w:xAlign="right" w:y="1"/>
          <w:rPr>
            <w:rStyle w:val="Paginanummer"/>
            <w:rFonts w:asciiTheme="minorHAnsi" w:hAnsiTheme="minorHAnsi" w:cstheme="minorHAnsi"/>
          </w:rPr>
        </w:pPr>
        <w:r w:rsidRPr="008C6894">
          <w:rPr>
            <w:rStyle w:val="Paginanummer"/>
            <w:rFonts w:asciiTheme="minorHAnsi" w:hAnsiTheme="minorHAnsi" w:cstheme="minorHAnsi"/>
          </w:rPr>
          <w:fldChar w:fldCharType="begin"/>
        </w:r>
        <w:r w:rsidRPr="008C6894">
          <w:rPr>
            <w:rStyle w:val="Paginanummer"/>
            <w:rFonts w:asciiTheme="minorHAnsi" w:hAnsiTheme="minorHAnsi" w:cstheme="minorHAnsi"/>
          </w:rPr>
          <w:instrText xml:space="preserve"> PAGE </w:instrText>
        </w:r>
        <w:r w:rsidRPr="008C6894">
          <w:rPr>
            <w:rStyle w:val="Paginanummer"/>
            <w:rFonts w:asciiTheme="minorHAnsi" w:hAnsiTheme="minorHAnsi" w:cstheme="minorHAnsi"/>
          </w:rPr>
          <w:fldChar w:fldCharType="separate"/>
        </w:r>
        <w:r w:rsidRPr="008C6894">
          <w:rPr>
            <w:rStyle w:val="Paginanummer"/>
            <w:rFonts w:asciiTheme="minorHAnsi" w:hAnsiTheme="minorHAnsi" w:cstheme="minorHAnsi"/>
            <w:noProof/>
          </w:rPr>
          <w:t>0</w:t>
        </w:r>
        <w:r w:rsidRPr="008C6894">
          <w:rPr>
            <w:rStyle w:val="Paginanummer"/>
            <w:rFonts w:asciiTheme="minorHAnsi" w:hAnsiTheme="minorHAnsi" w:cstheme="minorHAnsi"/>
          </w:rPr>
          <w:fldChar w:fldCharType="end"/>
        </w:r>
      </w:p>
    </w:sdtContent>
  </w:sdt>
  <w:p w:rsidR="00000000" w:rsidRPr="008C6894" w:rsidRDefault="00000000" w:rsidP="008C6894">
    <w:pPr>
      <w:pStyle w:val="Voettekst"/>
      <w:ind w:right="360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96F1E" w:rsidRDefault="00496F1E" w:rsidP="0023517A">
      <w:r>
        <w:separator/>
      </w:r>
    </w:p>
  </w:footnote>
  <w:footnote w:type="continuationSeparator" w:id="0">
    <w:p w:rsidR="00496F1E" w:rsidRDefault="00496F1E" w:rsidP="002351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Pr="008C6894" w:rsidRDefault="00000000" w:rsidP="008C6894">
    <w:pPr>
      <w:pStyle w:val="Koptekst"/>
      <w:jc w:val="right"/>
      <w:rPr>
        <w:i/>
        <w:iCs/>
        <w:lang w:val="en-US"/>
      </w:rPr>
    </w:pPr>
    <w:r>
      <w:rPr>
        <w:rFonts w:asciiTheme="minorHAnsi" w:hAnsiTheme="minorHAnsi" w:cs="Arial"/>
        <w:i/>
        <w:iCs/>
        <w:lang w:val="en-GB"/>
      </w:rPr>
      <w:t>Pre-</w:t>
    </w:r>
    <w:r>
      <w:rPr>
        <w:rFonts w:asciiTheme="minorHAnsi" w:hAnsiTheme="minorHAnsi" w:cs="Arial"/>
        <w:i/>
        <w:iCs/>
        <w:lang w:val="en-GB"/>
      </w:rPr>
      <w:t>j</w:t>
    </w:r>
    <w:r>
      <w:rPr>
        <w:rFonts w:asciiTheme="minorHAnsi" w:hAnsiTheme="minorHAnsi" w:cs="Arial"/>
        <w:i/>
        <w:iCs/>
        <w:lang w:val="en-GB"/>
      </w:rPr>
      <w:t xml:space="preserve">ob </w:t>
    </w:r>
    <w:r>
      <w:rPr>
        <w:rFonts w:asciiTheme="minorHAnsi" w:hAnsiTheme="minorHAnsi" w:cs="Arial"/>
        <w:i/>
        <w:iCs/>
        <w:lang w:val="en-GB"/>
      </w:rPr>
      <w:t>l</w:t>
    </w:r>
    <w:r>
      <w:rPr>
        <w:rFonts w:asciiTheme="minorHAnsi" w:hAnsiTheme="minorHAnsi" w:cs="Arial"/>
        <w:i/>
        <w:iCs/>
        <w:lang w:val="en-GB"/>
      </w:rPr>
      <w:t xml:space="preserve">oss </w:t>
    </w:r>
    <w:r>
      <w:rPr>
        <w:rFonts w:asciiTheme="minorHAnsi" w:hAnsiTheme="minorHAnsi" w:cs="Arial"/>
        <w:i/>
        <w:iCs/>
        <w:lang w:val="en-GB"/>
      </w:rPr>
      <w:t>g</w:t>
    </w:r>
    <w:r>
      <w:rPr>
        <w:rFonts w:asciiTheme="minorHAnsi" w:hAnsiTheme="minorHAnsi" w:cs="Arial"/>
        <w:i/>
        <w:iCs/>
        <w:lang w:val="en-GB"/>
      </w:rPr>
      <w:t>rief</w:t>
    </w:r>
    <w:r>
      <w:rPr>
        <w:rFonts w:asciiTheme="minorHAnsi" w:hAnsiTheme="minorHAnsi" w:cs="Arial"/>
        <w:i/>
        <w:iCs/>
        <w:lang w:val="en-GB"/>
      </w:rPr>
      <w:t xml:space="preserve"> reactions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3517A" w:rsidRPr="008C6894" w:rsidRDefault="0023517A" w:rsidP="0023517A">
    <w:pPr>
      <w:pStyle w:val="Koptekst"/>
      <w:jc w:val="right"/>
      <w:rPr>
        <w:i/>
        <w:iCs/>
        <w:lang w:val="en-US"/>
      </w:rPr>
    </w:pPr>
    <w:r>
      <w:rPr>
        <w:rFonts w:asciiTheme="minorHAnsi" w:hAnsiTheme="minorHAnsi" w:cs="Arial"/>
        <w:i/>
        <w:iCs/>
        <w:lang w:val="en-GB"/>
      </w:rPr>
      <w:t>Pre-job loss grief reactions</w:t>
    </w:r>
  </w:p>
  <w:p w:rsidR="0023517A" w:rsidRDefault="0023517A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17A"/>
    <w:rsid w:val="00124195"/>
    <w:rsid w:val="001D6317"/>
    <w:rsid w:val="0023517A"/>
    <w:rsid w:val="00294D62"/>
    <w:rsid w:val="00496F1E"/>
    <w:rsid w:val="005261F9"/>
    <w:rsid w:val="005E0E4C"/>
    <w:rsid w:val="006302AB"/>
    <w:rsid w:val="006A3DAD"/>
    <w:rsid w:val="00724162"/>
    <w:rsid w:val="00C16C41"/>
    <w:rsid w:val="00D7148A"/>
    <w:rsid w:val="00D9175A"/>
    <w:rsid w:val="00DC6754"/>
    <w:rsid w:val="00DD0E7A"/>
    <w:rsid w:val="00E434EE"/>
    <w:rsid w:val="00E46071"/>
    <w:rsid w:val="00E712C8"/>
    <w:rsid w:val="00EC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E21D5C"/>
  <w14:defaultImageDpi w14:val="32767"/>
  <w15:chartTrackingRefBased/>
  <w15:docId w15:val="{0C53900D-181C-6B4A-830A-5E43F813D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23517A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3517A"/>
    <w:pPr>
      <w:ind w:left="720"/>
      <w:contextualSpacing/>
    </w:pPr>
  </w:style>
  <w:style w:type="table" w:styleId="Tabelraster">
    <w:name w:val="Table Grid"/>
    <w:basedOn w:val="Standaardtabel"/>
    <w:uiPriority w:val="39"/>
    <w:rsid w:val="0023517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23517A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3517A"/>
    <w:rPr>
      <w:rFonts w:ascii="Times New Roman" w:eastAsia="Times New Roman" w:hAnsi="Times New Roman" w:cs="Times New Roman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3517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3517A"/>
    <w:rPr>
      <w:rFonts w:ascii="Times New Roman" w:eastAsia="Times New Roman" w:hAnsi="Times New Roman" w:cs="Times New Roman"/>
      <w:lang w:eastAsia="nl-NL"/>
    </w:rPr>
  </w:style>
  <w:style w:type="character" w:styleId="Paginanummer">
    <w:name w:val="page number"/>
    <w:basedOn w:val="Standaardalinea-lettertype"/>
    <w:uiPriority w:val="99"/>
    <w:semiHidden/>
    <w:unhideWhenUsed/>
    <w:rsid w:val="00235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2766</Characters>
  <Application>Microsoft Office Word</Application>
  <DocSecurity>0</DocSecurity>
  <Lines>43</Lines>
  <Paragraphs>15</Paragraphs>
  <ScaleCrop>false</ScaleCrop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Janske van Eersel</dc:creator>
  <cp:keywords/>
  <dc:description/>
  <cp:lastModifiedBy>Janske van Eersel</cp:lastModifiedBy>
  <cp:revision>1</cp:revision>
  <dcterms:created xsi:type="dcterms:W3CDTF">2023-08-16T12:51:00Z</dcterms:created>
  <dcterms:modified xsi:type="dcterms:W3CDTF">2023-08-16T12:52:00Z</dcterms:modified>
</cp:coreProperties>
</file>