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5"/>
        <w:gridCol w:w="6745"/>
        <w:gridCol w:w="1167"/>
        <w:gridCol w:w="4176"/>
      </w:tblGrid>
      <w:tr w:rsidR="00696862" w:rsidRPr="00B853C6" w14:paraId="68BC94E2" w14:textId="1CEFEAFD" w:rsidTr="009F7AAA">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15"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6745"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1167"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176"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696862" w:rsidRPr="00B853C6" w14:paraId="6D71F361" w14:textId="15A67F44" w:rsidTr="009F7AAA">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15"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6745"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1167" w:type="dxa"/>
            <w:tcBorders>
              <w:top w:val="single" w:sz="6" w:space="0" w:color="7F7F7F"/>
              <w:bottom w:val="single" w:sz="6" w:space="0" w:color="7F7F7F"/>
            </w:tcBorders>
            <w:shd w:val="clear" w:color="auto" w:fill="EEEEEE"/>
          </w:tcPr>
          <w:p w14:paraId="428F187D" w14:textId="1280CC62" w:rsidR="00D8098C" w:rsidRPr="008A4EED" w:rsidRDefault="008A4EE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-3</w:t>
            </w:r>
          </w:p>
        </w:tc>
        <w:tc>
          <w:tcPr>
            <w:tcW w:w="4176" w:type="dxa"/>
            <w:tcBorders>
              <w:top w:val="single" w:sz="6" w:space="0" w:color="7F7F7F"/>
              <w:bottom w:val="single" w:sz="6" w:space="0" w:color="7F7F7F"/>
            </w:tcBorders>
            <w:shd w:val="clear" w:color="auto" w:fill="EEEEEE"/>
          </w:tcPr>
          <w:p w14:paraId="2F6D1FAF" w14:textId="09552181" w:rsidR="00D8098C" w:rsidRDefault="008A4EED" w:rsidP="00426603">
            <w:pPr>
              <w:spacing w:beforeLines="40" w:before="96" w:afterLines="40" w:after="96" w:line="24" w:lineRule="atLeast"/>
              <w:rPr>
                <w:rFonts w:eastAsia="Times New Roman"/>
                <w:sz w:val="18"/>
                <w:szCs w:val="18"/>
                <w:lang w:val="en-GB" w:eastAsia="en-GB"/>
              </w:rPr>
            </w:pPr>
            <w:r>
              <w:rPr>
                <w:rFonts w:hint="eastAsia"/>
                <w:sz w:val="20"/>
                <w:lang w:eastAsia="ko-KR"/>
              </w:rPr>
              <w:t>Title</w:t>
            </w:r>
            <w:r>
              <w:rPr>
                <w:sz w:val="20"/>
                <w:lang w:eastAsia="ko-KR"/>
              </w:rPr>
              <w:t xml:space="preserve"> and abstract</w:t>
            </w:r>
          </w:p>
        </w:tc>
      </w:tr>
      <w:tr w:rsidR="00696862" w:rsidRPr="00B853C6" w14:paraId="641E6A58" w14:textId="3A4EC1CE" w:rsidTr="009F7AAA">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5" w:type="dxa"/>
            <w:tcBorders>
              <w:top w:val="single" w:sz="6" w:space="0" w:color="7F7F7F"/>
            </w:tcBorders>
            <w:shd w:val="clear" w:color="auto" w:fill="auto"/>
          </w:tcPr>
          <w:p w14:paraId="63B58F01" w14:textId="074E1C74" w:rsidR="00D8098C" w:rsidRPr="00F0337F" w:rsidRDefault="00B61D9B" w:rsidP="00426603">
            <w:pPr>
              <w:spacing w:beforeLines="40" w:before="96" w:afterLines="40" w:after="96" w:line="24" w:lineRule="atLeast"/>
              <w:rPr>
                <w:rFonts w:eastAsia="Times New Roman"/>
                <w:sz w:val="18"/>
                <w:szCs w:val="18"/>
                <w:lang w:val="en-GB" w:eastAsia="en-GB"/>
              </w:rPr>
            </w:pPr>
            <w:r w:rsidRPr="00B61D9B">
              <w:rPr>
                <w:rFonts w:eastAsia="Times New Roman"/>
                <w:b/>
                <w:bCs/>
                <w:sz w:val="18"/>
                <w:szCs w:val="18"/>
                <w:lang w:val="en-GB" w:eastAsia="en-GB"/>
              </w:rPr>
              <w:t>Background</w:t>
            </w:r>
          </w:p>
        </w:tc>
        <w:tc>
          <w:tcPr>
            <w:tcW w:w="6745"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1167"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176"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696862" w:rsidRPr="00B853C6" w14:paraId="7DB622D8" w14:textId="3921B7E8" w:rsidTr="009F7AAA">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15"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6745"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1167" w:type="dxa"/>
            <w:shd w:val="clear" w:color="auto" w:fill="EEEEEE"/>
          </w:tcPr>
          <w:p w14:paraId="460FB29C" w14:textId="670B0301" w:rsidR="00D8098C" w:rsidRPr="007A691E" w:rsidRDefault="007A691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-5</w:t>
            </w:r>
          </w:p>
        </w:tc>
        <w:tc>
          <w:tcPr>
            <w:tcW w:w="4176" w:type="dxa"/>
            <w:shd w:val="clear" w:color="auto" w:fill="EEEEEE"/>
          </w:tcPr>
          <w:p w14:paraId="5D990A22" w14:textId="6EDFA13E" w:rsidR="00D8098C" w:rsidRDefault="00B61D9B" w:rsidP="00426603">
            <w:pPr>
              <w:spacing w:beforeLines="40" w:before="96" w:afterLines="40" w:after="96" w:line="24" w:lineRule="atLeast"/>
              <w:rPr>
                <w:rFonts w:eastAsia="Times New Roman"/>
                <w:sz w:val="18"/>
                <w:szCs w:val="18"/>
                <w:lang w:val="en-GB" w:eastAsia="en-GB"/>
              </w:rPr>
            </w:pPr>
            <w:r w:rsidRPr="00B61D9B">
              <w:rPr>
                <w:sz w:val="20"/>
                <w:lang w:eastAsia="ko-KR"/>
              </w:rPr>
              <w:t>Background</w:t>
            </w:r>
            <w:r w:rsidR="00105DCE">
              <w:rPr>
                <w:sz w:val="20"/>
                <w:lang w:eastAsia="ko-KR"/>
              </w:rPr>
              <w:t xml:space="preserve">: paragraphs 1 and </w:t>
            </w:r>
            <w:r>
              <w:rPr>
                <w:sz w:val="20"/>
                <w:lang w:eastAsia="ko-KR"/>
              </w:rPr>
              <w:t>2</w:t>
            </w:r>
          </w:p>
        </w:tc>
      </w:tr>
      <w:tr w:rsidR="00696862" w:rsidRPr="00B853C6" w14:paraId="7907A3D3" w14:textId="5AB948A7" w:rsidTr="009F7AAA">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15"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6745"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1167" w:type="dxa"/>
            <w:tcBorders>
              <w:bottom w:val="single" w:sz="6" w:space="0" w:color="7F7F7F"/>
            </w:tcBorders>
          </w:tcPr>
          <w:p w14:paraId="2294F6C5" w14:textId="2C7F2E6E" w:rsidR="00D8098C" w:rsidRPr="007A691E" w:rsidRDefault="007A691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176" w:type="dxa"/>
            <w:tcBorders>
              <w:bottom w:val="single" w:sz="6" w:space="0" w:color="7F7F7F"/>
            </w:tcBorders>
          </w:tcPr>
          <w:p w14:paraId="11250836" w14:textId="54D8115E" w:rsidR="00D8098C" w:rsidRDefault="00B61D9B" w:rsidP="00426603">
            <w:pPr>
              <w:spacing w:beforeLines="40" w:before="96" w:afterLines="40" w:after="96" w:line="24" w:lineRule="atLeast"/>
              <w:rPr>
                <w:rFonts w:eastAsia="Times New Roman"/>
                <w:sz w:val="18"/>
                <w:szCs w:val="18"/>
                <w:lang w:val="en-GB" w:eastAsia="en-GB"/>
              </w:rPr>
            </w:pPr>
            <w:r w:rsidRPr="00B61D9B">
              <w:rPr>
                <w:sz w:val="20"/>
                <w:lang w:eastAsia="ko-KR"/>
              </w:rPr>
              <w:t>Background</w:t>
            </w:r>
            <w:r w:rsidR="007A691E">
              <w:rPr>
                <w:sz w:val="20"/>
                <w:lang w:eastAsia="ko-KR"/>
              </w:rPr>
              <w:t xml:space="preserve">: paragraphs </w:t>
            </w:r>
            <w:r>
              <w:rPr>
                <w:sz w:val="20"/>
                <w:lang w:eastAsia="ko-KR"/>
              </w:rPr>
              <w:t>3</w:t>
            </w:r>
          </w:p>
        </w:tc>
      </w:tr>
      <w:tr w:rsidR="00696862" w:rsidRPr="00B853C6" w14:paraId="59599383" w14:textId="2880B554" w:rsidTr="009F7AAA">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5"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6745"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6" w:type="dxa"/>
            <w:tcBorders>
              <w:top w:val="single" w:sz="6" w:space="0" w:color="7F7F7F"/>
            </w:tcBorders>
            <w:shd w:val="clear" w:color="auto" w:fill="EEEEEE"/>
          </w:tcPr>
          <w:p w14:paraId="6CB9315A" w14:textId="7424F70B" w:rsidR="00D8098C" w:rsidRDefault="00D8098C" w:rsidP="00426603">
            <w:pPr>
              <w:spacing w:beforeLines="40" w:before="96" w:afterLines="40" w:after="96" w:line="24" w:lineRule="atLeast"/>
              <w:rPr>
                <w:rFonts w:eastAsia="Cambria"/>
                <w:sz w:val="18"/>
                <w:szCs w:val="18"/>
                <w:lang w:val="en-GB" w:eastAsia="en-US"/>
              </w:rPr>
            </w:pPr>
          </w:p>
        </w:tc>
      </w:tr>
      <w:tr w:rsidR="00696862" w:rsidRPr="00B853C6" w14:paraId="6440155E" w14:textId="16610A1F" w:rsidTr="009F7AAA">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15"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6745"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1167" w:type="dxa"/>
          </w:tcPr>
          <w:p w14:paraId="0E181C75" w14:textId="24DC6FEB" w:rsidR="00D8098C" w:rsidRPr="005E065C" w:rsidRDefault="005E065C"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r>
              <w:rPr>
                <w:rFonts w:eastAsiaTheme="minorEastAsia"/>
                <w:sz w:val="18"/>
                <w:szCs w:val="18"/>
                <w:lang w:val="en-GB" w:eastAsia="zh-CN"/>
              </w:rPr>
              <w:t>-9</w:t>
            </w:r>
          </w:p>
        </w:tc>
        <w:tc>
          <w:tcPr>
            <w:tcW w:w="4176" w:type="dxa"/>
          </w:tcPr>
          <w:p w14:paraId="23CE0AC6" w14:textId="6B692939" w:rsidR="00D8098C" w:rsidRPr="000664BE" w:rsidRDefault="000664BE" w:rsidP="00426603">
            <w:pPr>
              <w:spacing w:beforeLines="40" w:before="96" w:afterLines="40" w:after="96" w:line="24" w:lineRule="atLeast"/>
              <w:rPr>
                <w:rFonts w:eastAsia="Times New Roman"/>
                <w:sz w:val="18"/>
                <w:szCs w:val="18"/>
                <w:lang w:val="en-US" w:eastAsia="en-GB"/>
              </w:rPr>
            </w:pPr>
            <w:r w:rsidRPr="000778BD">
              <w:rPr>
                <w:rFonts w:ascii="Times New Roman" w:hAnsi="Times New Roman" w:cs="Times New Roman" w:hint="eastAsia"/>
                <w:szCs w:val="32"/>
              </w:rPr>
              <w:t>M</w:t>
            </w:r>
            <w:r w:rsidRPr="000778BD">
              <w:rPr>
                <w:rFonts w:ascii="Times New Roman" w:hAnsi="Times New Roman" w:cs="Times New Roman"/>
                <w:szCs w:val="32"/>
              </w:rPr>
              <w:t>aterials</w:t>
            </w:r>
            <w:r w:rsidRPr="000778BD">
              <w:rPr>
                <w:rFonts w:ascii="Times New Roman" w:hAnsi="Times New Roman" w:cs="Times New Roman" w:hint="eastAsia"/>
                <w:szCs w:val="32"/>
              </w:rPr>
              <w:t xml:space="preserve"> </w:t>
            </w:r>
            <w:r w:rsidRPr="000778BD">
              <w:rPr>
                <w:rFonts w:ascii="Times New Roman" w:hAnsi="Times New Roman" w:cs="Times New Roman"/>
                <w:szCs w:val="32"/>
              </w:rPr>
              <w:t>and</w:t>
            </w:r>
            <w:r w:rsidRPr="000778BD">
              <w:rPr>
                <w:rFonts w:ascii="Times New Roman" w:hAnsi="Times New Roman" w:cs="Times New Roman" w:hint="eastAsia"/>
                <w:szCs w:val="32"/>
              </w:rPr>
              <w:t xml:space="preserve"> Methods</w:t>
            </w:r>
            <w:r>
              <w:rPr>
                <w:rFonts w:ascii="Times New Roman" w:hAnsi="Times New Roman" w:cs="Times New Roman"/>
                <w:szCs w:val="32"/>
              </w:rPr>
              <w:t xml:space="preserve"> and Data Source</w:t>
            </w:r>
          </w:p>
        </w:tc>
      </w:tr>
      <w:tr w:rsidR="00696862" w:rsidRPr="00B853C6" w14:paraId="47D5AE21" w14:textId="3CA8D4AF" w:rsidTr="009F7AAA">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EEEEEE"/>
          </w:tcPr>
          <w:p w14:paraId="246167BE" w14:textId="77777777" w:rsidR="00D8098C" w:rsidRPr="00E368A1" w:rsidRDefault="00D8098C" w:rsidP="00426603">
            <w:pPr>
              <w:spacing w:beforeLines="40" w:before="96" w:afterLines="40" w:after="96" w:line="24" w:lineRule="atLeast"/>
              <w:rPr>
                <w:rFonts w:eastAsia="Times New Roman"/>
                <w:sz w:val="18"/>
                <w:szCs w:val="18"/>
                <w:lang w:val="en-GB" w:eastAsia="en-GB"/>
              </w:rPr>
            </w:pPr>
            <w:r w:rsidRPr="00E368A1">
              <w:rPr>
                <w:rFonts w:eastAsia="Times New Roman"/>
                <w:sz w:val="18"/>
                <w:szCs w:val="18"/>
                <w:lang w:val="en-GB" w:eastAsia="en-GB"/>
              </w:rPr>
              <w:t>Setting: Describe the study design and the underlying population, if possible. Describe the setting, locations, and relevant dates, including periods of recruitment, exposure, follow-up, and data collection, when available.</w:t>
            </w:r>
          </w:p>
        </w:tc>
        <w:tc>
          <w:tcPr>
            <w:tcW w:w="1167" w:type="dxa"/>
            <w:shd w:val="clear" w:color="auto" w:fill="EEEEEE"/>
          </w:tcPr>
          <w:p w14:paraId="048ED5CF" w14:textId="1200EB2A" w:rsidR="00D8098C" w:rsidRPr="00EC06D3" w:rsidRDefault="00EC06D3" w:rsidP="00426603">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6</w:t>
            </w:r>
            <w:r>
              <w:rPr>
                <w:rFonts w:eastAsiaTheme="minorEastAsia"/>
                <w:sz w:val="18"/>
                <w:szCs w:val="18"/>
                <w:shd w:val="clear" w:color="auto" w:fill="FFFFFF"/>
                <w:lang w:val="en-GB" w:eastAsia="zh-CN"/>
              </w:rPr>
              <w:t>-8</w:t>
            </w:r>
          </w:p>
        </w:tc>
        <w:tc>
          <w:tcPr>
            <w:tcW w:w="4176" w:type="dxa"/>
            <w:shd w:val="clear" w:color="auto" w:fill="EEEEEE"/>
          </w:tcPr>
          <w:p w14:paraId="5A33295C" w14:textId="26913412" w:rsidR="00D8098C" w:rsidRDefault="00EC06D3" w:rsidP="00426603">
            <w:pPr>
              <w:spacing w:beforeLines="40" w:before="96" w:afterLines="40" w:after="96" w:line="24" w:lineRule="atLeast"/>
              <w:rPr>
                <w:rFonts w:ascii="Times New Roman" w:hAnsi="Times New Roman" w:cs="Times New Roman"/>
                <w:szCs w:val="32"/>
              </w:rPr>
            </w:pPr>
            <w:r w:rsidRPr="000778BD">
              <w:rPr>
                <w:rFonts w:ascii="Times New Roman" w:hAnsi="Times New Roman" w:cs="Times New Roman" w:hint="eastAsia"/>
                <w:szCs w:val="32"/>
              </w:rPr>
              <w:t>M</w:t>
            </w:r>
            <w:r w:rsidRPr="000778BD">
              <w:rPr>
                <w:rFonts w:ascii="Times New Roman" w:hAnsi="Times New Roman" w:cs="Times New Roman"/>
                <w:szCs w:val="32"/>
              </w:rPr>
              <w:t>aterials</w:t>
            </w:r>
            <w:r w:rsidRPr="000778BD">
              <w:rPr>
                <w:rFonts w:ascii="Times New Roman" w:hAnsi="Times New Roman" w:cs="Times New Roman" w:hint="eastAsia"/>
                <w:szCs w:val="32"/>
              </w:rPr>
              <w:t xml:space="preserve"> </w:t>
            </w:r>
            <w:r w:rsidRPr="000778BD">
              <w:rPr>
                <w:rFonts w:ascii="Times New Roman" w:hAnsi="Times New Roman" w:cs="Times New Roman"/>
                <w:szCs w:val="32"/>
              </w:rPr>
              <w:t>and</w:t>
            </w:r>
            <w:r w:rsidRPr="000778BD">
              <w:rPr>
                <w:rFonts w:ascii="Times New Roman" w:hAnsi="Times New Roman" w:cs="Times New Roman" w:hint="eastAsia"/>
                <w:szCs w:val="32"/>
              </w:rPr>
              <w:t xml:space="preserve"> Methods</w:t>
            </w:r>
            <w:r>
              <w:rPr>
                <w:rFonts w:ascii="Times New Roman" w:hAnsi="Times New Roman" w:cs="Times New Roman"/>
                <w:szCs w:val="32"/>
              </w:rPr>
              <w:t xml:space="preserve">: </w:t>
            </w:r>
            <w:r w:rsidR="00E368A1">
              <w:rPr>
                <w:rFonts w:ascii="Times New Roman" w:hAnsi="Times New Roman" w:cs="Times New Roman"/>
                <w:szCs w:val="32"/>
              </w:rPr>
              <w:t>Table</w:t>
            </w:r>
            <w:r>
              <w:rPr>
                <w:rFonts w:ascii="Times New Roman" w:hAnsi="Times New Roman" w:cs="Times New Roman"/>
                <w:szCs w:val="32"/>
              </w:rPr>
              <w:t xml:space="preserve"> 1 </w:t>
            </w:r>
          </w:p>
          <w:p w14:paraId="33F4171D" w14:textId="7345C077" w:rsidR="00EC06D3" w:rsidRPr="00EC06D3" w:rsidRDefault="00EC06D3" w:rsidP="00426603">
            <w:pPr>
              <w:spacing w:beforeLines="40" w:before="96" w:afterLines="40" w:after="96" w:line="24" w:lineRule="atLeast"/>
              <w:rPr>
                <w:rFonts w:eastAsiaTheme="minorEastAsia"/>
                <w:sz w:val="18"/>
                <w:szCs w:val="18"/>
                <w:shd w:val="clear" w:color="auto" w:fill="FFFFFF"/>
                <w:lang w:val="en-GB" w:eastAsia="zh-CN"/>
              </w:rPr>
            </w:pPr>
          </w:p>
        </w:tc>
      </w:tr>
      <w:tr w:rsidR="00696862" w:rsidRPr="00B853C6" w14:paraId="376A6F82" w14:textId="43693FDC" w:rsidTr="009F7AAA">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1167" w:type="dxa"/>
          </w:tcPr>
          <w:p w14:paraId="29ACC32C" w14:textId="3FCB4E00" w:rsidR="00D8098C" w:rsidRPr="00EC06D3" w:rsidRDefault="00EC06D3"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8</w:t>
            </w:r>
            <w:r>
              <w:rPr>
                <w:rFonts w:eastAsiaTheme="minorEastAsia"/>
                <w:sz w:val="18"/>
                <w:szCs w:val="18"/>
                <w:shd w:val="clear" w:color="auto" w:fill="FFFFFF"/>
                <w:lang w:val="en-GB" w:eastAsia="zh-CN"/>
              </w:rPr>
              <w:t>-9</w:t>
            </w:r>
          </w:p>
        </w:tc>
        <w:tc>
          <w:tcPr>
            <w:tcW w:w="4176" w:type="dxa"/>
          </w:tcPr>
          <w:p w14:paraId="37C3B4C3" w14:textId="55F4B653" w:rsidR="00D8098C" w:rsidRDefault="00EC06D3"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ascii="Times New Roman" w:hAnsi="Times New Roman" w:cs="Times New Roman"/>
                <w:szCs w:val="32"/>
              </w:rPr>
              <w:t xml:space="preserve">Data Source and </w:t>
            </w:r>
            <w:r w:rsidRPr="00EC06D3">
              <w:rPr>
                <w:rFonts w:ascii="Times New Roman" w:hAnsi="Times New Roman" w:cs="Times New Roman"/>
                <w:szCs w:val="32"/>
              </w:rPr>
              <w:t>Genetic</w:t>
            </w:r>
            <w:r w:rsidR="00B61D9B">
              <w:rPr>
                <w:rFonts w:ascii="Times New Roman" w:hAnsi="Times New Roman" w:cs="Times New Roman"/>
                <w:szCs w:val="32"/>
              </w:rPr>
              <w:t xml:space="preserve"> Tool </w:t>
            </w:r>
            <w:r w:rsidRPr="00EC06D3">
              <w:rPr>
                <w:rFonts w:ascii="Times New Roman" w:hAnsi="Times New Roman" w:cs="Times New Roman"/>
                <w:szCs w:val="32"/>
              </w:rPr>
              <w:t xml:space="preserve">Selection </w:t>
            </w:r>
          </w:p>
        </w:tc>
      </w:tr>
      <w:tr w:rsidR="00696862" w:rsidRPr="00B853C6" w14:paraId="04B065C7" w14:textId="72F11B68" w:rsidTr="009F7AAA">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1167" w:type="dxa"/>
            <w:shd w:val="clear" w:color="auto" w:fill="EEEEEE"/>
          </w:tcPr>
          <w:p w14:paraId="2CDB28F5" w14:textId="763E789E" w:rsidR="00D8098C" w:rsidRPr="00EC06D3" w:rsidRDefault="00EC06D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176" w:type="dxa"/>
            <w:shd w:val="clear" w:color="auto" w:fill="EEEEEE"/>
          </w:tcPr>
          <w:p w14:paraId="26B556E6" w14:textId="25004E31" w:rsidR="00D8098C" w:rsidRDefault="00B61D9B" w:rsidP="00426603">
            <w:pPr>
              <w:spacing w:beforeLines="40" w:before="96" w:afterLines="40" w:after="96" w:line="24" w:lineRule="atLeast"/>
              <w:rPr>
                <w:rFonts w:eastAsia="Times New Roman"/>
                <w:sz w:val="18"/>
                <w:szCs w:val="18"/>
                <w:lang w:val="en-GB" w:eastAsia="en-GB"/>
              </w:rPr>
            </w:pPr>
            <w:r w:rsidRPr="00EC06D3">
              <w:rPr>
                <w:rFonts w:ascii="Times New Roman" w:hAnsi="Times New Roman" w:cs="Times New Roman"/>
                <w:szCs w:val="32"/>
              </w:rPr>
              <w:t>Genetic</w:t>
            </w:r>
            <w:r>
              <w:rPr>
                <w:rFonts w:ascii="Times New Roman" w:hAnsi="Times New Roman" w:cs="Times New Roman"/>
                <w:szCs w:val="32"/>
              </w:rPr>
              <w:t xml:space="preserve"> Tool </w:t>
            </w:r>
            <w:r w:rsidRPr="00EC06D3">
              <w:rPr>
                <w:rFonts w:ascii="Times New Roman" w:hAnsi="Times New Roman" w:cs="Times New Roman"/>
                <w:szCs w:val="32"/>
              </w:rPr>
              <w:t>Selection</w:t>
            </w:r>
          </w:p>
        </w:tc>
      </w:tr>
      <w:tr w:rsidR="00696862" w:rsidRPr="00B853C6" w14:paraId="215DDE8E" w14:textId="5C8C984B" w:rsidTr="009F7AAA">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45"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1167" w:type="dxa"/>
          </w:tcPr>
          <w:p w14:paraId="37FB656C" w14:textId="5F6FFDFB" w:rsidR="00D8098C" w:rsidRPr="00036132" w:rsidRDefault="00036132"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9</w:t>
            </w:r>
            <w:r>
              <w:rPr>
                <w:rFonts w:eastAsiaTheme="minorEastAsia"/>
                <w:sz w:val="18"/>
                <w:szCs w:val="18"/>
                <w:shd w:val="clear" w:color="auto" w:fill="FFFFFF"/>
                <w:lang w:val="en-GB" w:eastAsia="zh-CN"/>
              </w:rPr>
              <w:t>-11</w:t>
            </w:r>
          </w:p>
        </w:tc>
        <w:tc>
          <w:tcPr>
            <w:tcW w:w="4176" w:type="dxa"/>
          </w:tcPr>
          <w:p w14:paraId="18BB4B57" w14:textId="592335A7" w:rsidR="00D8098C" w:rsidRDefault="00036132"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036132">
              <w:rPr>
                <w:rFonts w:eastAsia="Times New Roman"/>
                <w:sz w:val="18"/>
                <w:szCs w:val="18"/>
                <w:shd w:val="clear" w:color="auto" w:fill="FFFFFF"/>
                <w:lang w:val="en-GB" w:eastAsia="en-GB"/>
              </w:rPr>
              <w:t>MR Analysis</w:t>
            </w:r>
            <w:r>
              <w:rPr>
                <w:rFonts w:eastAsia="Times New Roman"/>
                <w:sz w:val="18"/>
                <w:szCs w:val="18"/>
                <w:shd w:val="clear" w:color="auto" w:fill="FFFFFF"/>
                <w:lang w:val="en-GB" w:eastAsia="en-GB"/>
              </w:rPr>
              <w:t>,</w:t>
            </w:r>
            <w:r w:rsidR="00070433">
              <w:rPr>
                <w:rFonts w:eastAsia="Times New Roman"/>
                <w:sz w:val="18"/>
                <w:szCs w:val="18"/>
                <w:shd w:val="clear" w:color="auto" w:fill="FFFFFF"/>
                <w:lang w:val="en-GB" w:eastAsia="en-GB"/>
              </w:rPr>
              <w:t xml:space="preserve"> </w:t>
            </w:r>
            <w:r w:rsidRPr="00036132">
              <w:rPr>
                <w:rFonts w:eastAsia="Times New Roman"/>
                <w:sz w:val="18"/>
                <w:szCs w:val="18"/>
                <w:shd w:val="clear" w:color="auto" w:fill="FFFFFF"/>
                <w:lang w:val="en-GB" w:eastAsia="en-GB"/>
              </w:rPr>
              <w:t>Statistical Analysis for MR and Sensitivity Analysis</w:t>
            </w:r>
          </w:p>
        </w:tc>
      </w:tr>
      <w:tr w:rsidR="00696862" w:rsidRPr="00B853C6" w14:paraId="69A6C8B1" w14:textId="39D94CE4" w:rsidTr="009F7AAA">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45"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1167" w:type="dxa"/>
            <w:shd w:val="clear" w:color="auto" w:fill="EEEEEE"/>
          </w:tcPr>
          <w:p w14:paraId="2754FA07" w14:textId="40926712" w:rsidR="00D8098C" w:rsidRPr="00036132" w:rsidRDefault="00036132" w:rsidP="00036132">
            <w:pPr>
              <w:spacing w:beforeLines="40" w:before="96" w:afterLines="40" w:after="96" w:line="24" w:lineRule="atLeast"/>
              <w:rPr>
                <w:rFonts w:ascii="Times New Roman" w:eastAsiaTheme="minorEastAsia" w:hAnsi="Times New Roman" w:cs="Times New Roman"/>
                <w:szCs w:val="32"/>
                <w:lang w:eastAsia="zh-CN"/>
              </w:rPr>
            </w:pPr>
            <w:r>
              <w:rPr>
                <w:rFonts w:ascii="Times New Roman" w:eastAsiaTheme="minorEastAsia" w:hAnsi="Times New Roman" w:cs="Times New Roman" w:hint="eastAsia"/>
                <w:szCs w:val="32"/>
                <w:lang w:eastAsia="zh-CN"/>
              </w:rPr>
              <w:t>2</w:t>
            </w:r>
            <w:r>
              <w:rPr>
                <w:rFonts w:ascii="Times New Roman" w:eastAsiaTheme="minorEastAsia" w:hAnsi="Times New Roman" w:cs="Times New Roman"/>
                <w:szCs w:val="32"/>
                <w:lang w:eastAsia="zh-CN"/>
              </w:rPr>
              <w:t>7-28</w:t>
            </w:r>
          </w:p>
        </w:tc>
        <w:tc>
          <w:tcPr>
            <w:tcW w:w="4176" w:type="dxa"/>
            <w:shd w:val="clear" w:color="auto" w:fill="EEEEEE"/>
          </w:tcPr>
          <w:p w14:paraId="6067A95B" w14:textId="399206F4" w:rsidR="00D8098C" w:rsidRPr="00036132" w:rsidRDefault="00036132" w:rsidP="00036132">
            <w:pPr>
              <w:spacing w:beforeLines="40" w:before="96" w:afterLines="40" w:after="96" w:line="24" w:lineRule="atLeast"/>
              <w:rPr>
                <w:rFonts w:ascii="Times New Roman" w:hAnsi="Times New Roman" w:cs="Times New Roman"/>
                <w:szCs w:val="32"/>
              </w:rPr>
            </w:pPr>
            <w:r w:rsidRPr="00036132">
              <w:rPr>
                <w:rFonts w:ascii="Times New Roman" w:hAnsi="Times New Roman" w:cs="Times New Roman"/>
                <w:szCs w:val="32"/>
              </w:rPr>
              <w:t xml:space="preserve">Declarations </w:t>
            </w:r>
            <w:r w:rsidRPr="00036132">
              <w:rPr>
                <w:rFonts w:ascii="宋体" w:eastAsia="宋体" w:hAnsi="宋体" w:cs="宋体" w:hint="eastAsia"/>
                <w:szCs w:val="32"/>
              </w:rPr>
              <w:t>：</w:t>
            </w:r>
            <w:r w:rsidRPr="00036132">
              <w:rPr>
                <w:rFonts w:ascii="Times New Roman" w:hAnsi="Times New Roman" w:cs="Times New Roman"/>
                <w:szCs w:val="32"/>
              </w:rPr>
              <w:t>Ethical Approval</w:t>
            </w:r>
          </w:p>
        </w:tc>
      </w:tr>
      <w:tr w:rsidR="00696862" w:rsidRPr="00B853C6" w14:paraId="23EA53EC" w14:textId="1D3E4E77" w:rsidTr="009F7AAA">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15"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6745"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1167" w:type="dxa"/>
          </w:tcPr>
          <w:p w14:paraId="6A2AE76D" w14:textId="73CEABE0" w:rsidR="00D8098C" w:rsidRPr="005E065C" w:rsidRDefault="005E065C"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176" w:type="dxa"/>
          </w:tcPr>
          <w:p w14:paraId="7A54DE1B" w14:textId="79FD6353" w:rsidR="00D8098C" w:rsidRPr="005E065C" w:rsidRDefault="00B507AA" w:rsidP="00426603">
            <w:pPr>
              <w:spacing w:beforeLines="40" w:before="96" w:afterLines="40" w:after="96" w:line="24" w:lineRule="atLeast"/>
              <w:rPr>
                <w:rFonts w:eastAsiaTheme="minorEastAsia"/>
                <w:sz w:val="18"/>
                <w:szCs w:val="18"/>
                <w:lang w:val="en-GB" w:eastAsia="zh-CN"/>
              </w:rPr>
            </w:pPr>
            <w:r w:rsidRPr="00B507AA">
              <w:rPr>
                <w:rFonts w:ascii="Times New Roman" w:hAnsi="Times New Roman" w:cs="Times New Roman" w:hint="eastAsia"/>
                <w:szCs w:val="32"/>
              </w:rPr>
              <w:t>Methods</w:t>
            </w:r>
            <w:r w:rsidR="005E065C" w:rsidRPr="00B507AA">
              <w:rPr>
                <w:rFonts w:ascii="Times New Roman" w:hAnsi="Times New Roman" w:cs="Times New Roman"/>
                <w:szCs w:val="32"/>
              </w:rPr>
              <w:t xml:space="preserve">: </w:t>
            </w:r>
            <w:r w:rsidRPr="00B507AA">
              <w:rPr>
                <w:rFonts w:ascii="Times New Roman" w:hAnsi="Times New Roman" w:cs="Times New Roman"/>
                <w:szCs w:val="32"/>
              </w:rPr>
              <w:t>Experiment</w:t>
            </w:r>
            <w:r w:rsidRPr="00B507AA">
              <w:rPr>
                <w:sz w:val="20"/>
                <w:lang w:eastAsia="ko-KR"/>
              </w:rPr>
              <w:t>al design</w:t>
            </w:r>
          </w:p>
        </w:tc>
      </w:tr>
      <w:tr w:rsidR="00696862" w:rsidRPr="00B853C6" w14:paraId="6209F8C8" w14:textId="78A53B40" w:rsidTr="009F7AAA">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15"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6745"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1167" w:type="dxa"/>
            <w:shd w:val="clear" w:color="auto" w:fill="EEEEEE"/>
          </w:tcPr>
          <w:p w14:paraId="0D1191BA" w14:textId="7CDADF48" w:rsidR="00D8098C" w:rsidRPr="00F15249" w:rsidRDefault="00F15249"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-12</w:t>
            </w:r>
          </w:p>
        </w:tc>
        <w:tc>
          <w:tcPr>
            <w:tcW w:w="4176" w:type="dxa"/>
            <w:shd w:val="clear" w:color="auto" w:fill="EEEEEE"/>
          </w:tcPr>
          <w:p w14:paraId="75DF0C4B" w14:textId="546BAA12" w:rsidR="00D8098C" w:rsidRDefault="00F15249" w:rsidP="00426603">
            <w:pPr>
              <w:spacing w:beforeLines="40" w:before="96" w:afterLines="40" w:after="96" w:line="24" w:lineRule="atLeast"/>
              <w:rPr>
                <w:rFonts w:eastAsia="Times New Roman"/>
                <w:sz w:val="18"/>
                <w:szCs w:val="18"/>
                <w:lang w:val="en-GB" w:eastAsia="en-GB"/>
              </w:rPr>
            </w:pPr>
            <w:r w:rsidRPr="00F15249">
              <w:rPr>
                <w:rFonts w:eastAsia="Times New Roman"/>
                <w:sz w:val="18"/>
                <w:szCs w:val="18"/>
                <w:lang w:val="en-GB" w:eastAsia="en-GB"/>
              </w:rPr>
              <w:t>MR Analysis</w:t>
            </w:r>
            <w:r>
              <w:rPr>
                <w:rFonts w:eastAsia="Times New Roman"/>
                <w:sz w:val="18"/>
                <w:szCs w:val="18"/>
                <w:lang w:val="en-GB" w:eastAsia="en-GB"/>
              </w:rPr>
              <w:t xml:space="preserve">, </w:t>
            </w:r>
            <w:r w:rsidRPr="00F15249">
              <w:rPr>
                <w:rFonts w:eastAsia="Times New Roman"/>
                <w:sz w:val="18"/>
                <w:szCs w:val="18"/>
                <w:lang w:val="en-GB" w:eastAsia="en-GB"/>
              </w:rPr>
              <w:t xml:space="preserve">Statistical Analysis for MR </w:t>
            </w:r>
            <w:r>
              <w:rPr>
                <w:rFonts w:eastAsia="Times New Roman"/>
                <w:sz w:val="18"/>
                <w:szCs w:val="18"/>
                <w:lang w:val="en-GB" w:eastAsia="en-GB"/>
              </w:rPr>
              <w:t xml:space="preserve">and </w:t>
            </w:r>
            <w:r w:rsidRPr="00F15249">
              <w:rPr>
                <w:rFonts w:eastAsia="Times New Roman"/>
                <w:sz w:val="18"/>
                <w:szCs w:val="18"/>
                <w:lang w:val="en-GB" w:eastAsia="en-GB"/>
              </w:rPr>
              <w:t>Sensitivity Analysis</w:t>
            </w:r>
          </w:p>
        </w:tc>
      </w:tr>
      <w:tr w:rsidR="00696862" w:rsidRPr="00B853C6" w14:paraId="4346E621" w14:textId="11B8B572" w:rsidTr="009F7AAA">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1167" w:type="dxa"/>
          </w:tcPr>
          <w:p w14:paraId="22720A53" w14:textId="49C1CA28" w:rsidR="00D8098C" w:rsidRPr="00070433" w:rsidRDefault="0007043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tc>
        <w:tc>
          <w:tcPr>
            <w:tcW w:w="4176" w:type="dxa"/>
          </w:tcPr>
          <w:p w14:paraId="76159846" w14:textId="1A0D5EF5" w:rsidR="00D8098C" w:rsidRPr="00070433" w:rsidRDefault="0007043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F</w:t>
            </w:r>
            <w:r>
              <w:rPr>
                <w:rFonts w:eastAsiaTheme="minorEastAsia"/>
                <w:sz w:val="18"/>
                <w:szCs w:val="18"/>
                <w:lang w:val="en-GB" w:eastAsia="zh-CN"/>
              </w:rPr>
              <w:t xml:space="preserve">igure 2 </w:t>
            </w:r>
          </w:p>
        </w:tc>
      </w:tr>
      <w:tr w:rsidR="00696862" w:rsidRPr="00B853C6" w14:paraId="642A4D4B" w14:textId="4880F3BA" w:rsidTr="009F7AAA">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1167" w:type="dxa"/>
            <w:shd w:val="clear" w:color="auto" w:fill="EEEEEE"/>
          </w:tcPr>
          <w:p w14:paraId="0DAE64B0" w14:textId="5E74F14B" w:rsidR="00D8098C" w:rsidRPr="00070433" w:rsidRDefault="0007043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r>
              <w:rPr>
                <w:rFonts w:eastAsiaTheme="minorEastAsia"/>
                <w:sz w:val="18"/>
                <w:szCs w:val="18"/>
                <w:lang w:val="en-GB" w:eastAsia="zh-CN"/>
              </w:rPr>
              <w:t>-9</w:t>
            </w:r>
          </w:p>
        </w:tc>
        <w:tc>
          <w:tcPr>
            <w:tcW w:w="4176" w:type="dxa"/>
            <w:shd w:val="clear" w:color="auto" w:fill="EEEEEE"/>
          </w:tcPr>
          <w:p w14:paraId="1612F89F" w14:textId="619470D6" w:rsidR="00D8098C" w:rsidRDefault="00B507AA" w:rsidP="00426603">
            <w:pPr>
              <w:spacing w:beforeLines="40" w:before="96" w:afterLines="40" w:after="96" w:line="24" w:lineRule="atLeast"/>
              <w:rPr>
                <w:rFonts w:eastAsia="Times New Roman"/>
                <w:sz w:val="18"/>
                <w:szCs w:val="18"/>
                <w:lang w:val="en-GB" w:eastAsia="en-GB"/>
              </w:rPr>
            </w:pPr>
            <w:r w:rsidRPr="00B507AA">
              <w:rPr>
                <w:rFonts w:eastAsia="Times New Roman"/>
                <w:sz w:val="18"/>
                <w:szCs w:val="18"/>
                <w:lang w:val="en-GB" w:eastAsia="en-GB"/>
              </w:rPr>
              <w:t>Genetic Tool Selection</w:t>
            </w:r>
          </w:p>
        </w:tc>
      </w:tr>
      <w:tr w:rsidR="00696862" w:rsidRPr="00B853C6" w14:paraId="70378831" w14:textId="0868B0A4" w:rsidTr="009F7AAA">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two-stage least squares, Wald ratio) and related statistics. Detail the included covariates and, in case of two-sample MR, whether the same covariate set was used for adjustment in the two samples</w:t>
            </w:r>
          </w:p>
        </w:tc>
        <w:tc>
          <w:tcPr>
            <w:tcW w:w="1167" w:type="dxa"/>
          </w:tcPr>
          <w:p w14:paraId="7B7E7C35" w14:textId="5D369F2F" w:rsidR="00D8098C" w:rsidRPr="002616A1" w:rsidRDefault="002616A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0-11</w:t>
            </w:r>
          </w:p>
        </w:tc>
        <w:tc>
          <w:tcPr>
            <w:tcW w:w="4176" w:type="dxa"/>
          </w:tcPr>
          <w:p w14:paraId="334D44EB" w14:textId="42576869" w:rsidR="00D8098C" w:rsidRDefault="00480B9E" w:rsidP="00426603">
            <w:pPr>
              <w:spacing w:beforeLines="40" w:before="96" w:afterLines="40" w:after="96" w:line="24" w:lineRule="atLeast"/>
              <w:rPr>
                <w:rFonts w:eastAsia="Times New Roman"/>
                <w:sz w:val="18"/>
                <w:szCs w:val="18"/>
                <w:lang w:val="en-GB" w:eastAsia="en-GB"/>
              </w:rPr>
            </w:pPr>
            <w:r w:rsidRPr="00480B9E">
              <w:rPr>
                <w:rFonts w:eastAsia="Times New Roman"/>
                <w:sz w:val="18"/>
                <w:szCs w:val="18"/>
                <w:lang w:val="en-GB" w:eastAsia="en-GB"/>
              </w:rPr>
              <w:t xml:space="preserve">Statistical analysis </w:t>
            </w:r>
          </w:p>
        </w:tc>
      </w:tr>
      <w:tr w:rsidR="00696862" w:rsidRPr="00B853C6" w14:paraId="0D8F3A7E" w14:textId="14623463" w:rsidTr="009F7AAA">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45"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1167" w:type="dxa"/>
            <w:shd w:val="clear" w:color="auto" w:fill="EEEEEE"/>
          </w:tcPr>
          <w:p w14:paraId="297C363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6" w:type="dxa"/>
            <w:shd w:val="clear" w:color="auto" w:fill="EEEEEE"/>
          </w:tcPr>
          <w:p w14:paraId="16808665" w14:textId="12198941" w:rsidR="00D8098C" w:rsidRPr="002616A1" w:rsidRDefault="002616A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r>
      <w:tr w:rsidR="00696862" w:rsidRPr="00B853C6" w14:paraId="77F037B8" w14:textId="6696FA54" w:rsidTr="009F7AAA">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45"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1167" w:type="dxa"/>
          </w:tcPr>
          <w:p w14:paraId="6B5C4982" w14:textId="1B3E5D05" w:rsidR="00D8098C" w:rsidRPr="002616A1" w:rsidRDefault="002616A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1</w:t>
            </w:r>
          </w:p>
        </w:tc>
        <w:tc>
          <w:tcPr>
            <w:tcW w:w="4176" w:type="dxa"/>
          </w:tcPr>
          <w:p w14:paraId="490E44D4" w14:textId="35A11937" w:rsidR="00D8098C" w:rsidRDefault="00480B9E" w:rsidP="00426603">
            <w:pPr>
              <w:spacing w:beforeLines="40" w:before="96" w:afterLines="40" w:after="96" w:line="24" w:lineRule="atLeast"/>
              <w:rPr>
                <w:rFonts w:eastAsia="Times New Roman"/>
                <w:sz w:val="18"/>
                <w:szCs w:val="18"/>
                <w:lang w:val="en-GB" w:eastAsia="en-GB"/>
              </w:rPr>
            </w:pPr>
            <w:r w:rsidRPr="00480B9E">
              <w:rPr>
                <w:rFonts w:eastAsia="Times New Roman"/>
                <w:sz w:val="18"/>
                <w:szCs w:val="18"/>
                <w:lang w:val="en-GB" w:eastAsia="en-GB"/>
              </w:rPr>
              <w:t>Statistical analysis and sensitivity analysis</w:t>
            </w:r>
          </w:p>
        </w:tc>
      </w:tr>
      <w:tr w:rsidR="00696862" w:rsidRPr="00B853C6" w14:paraId="585043CE" w14:textId="4922F612" w:rsidTr="009F7AAA">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15"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745"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1167" w:type="dxa"/>
            <w:shd w:val="clear" w:color="auto" w:fill="EEEEEE"/>
          </w:tcPr>
          <w:p w14:paraId="61C50F74" w14:textId="58226D54" w:rsidR="00D8098C" w:rsidRPr="00B3345E" w:rsidRDefault="00B3345E"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176" w:type="dxa"/>
            <w:shd w:val="clear" w:color="auto" w:fill="EEEEEE"/>
          </w:tcPr>
          <w:p w14:paraId="5D46DB2B" w14:textId="3BD7013E" w:rsidR="00D8098C" w:rsidRDefault="00B3345E" w:rsidP="00426603">
            <w:pPr>
              <w:tabs>
                <w:tab w:val="left" w:pos="1620"/>
              </w:tabs>
              <w:spacing w:beforeLines="40" w:before="96" w:afterLines="40" w:after="96" w:line="24" w:lineRule="atLeast"/>
              <w:rPr>
                <w:rFonts w:eastAsia="Times New Roman"/>
                <w:sz w:val="18"/>
                <w:szCs w:val="18"/>
                <w:lang w:val="en-GB" w:eastAsia="en-GB"/>
              </w:rPr>
            </w:pPr>
            <w:r>
              <w:rPr>
                <w:sz w:val="20"/>
                <w:lang w:eastAsia="ko-KR"/>
              </w:rPr>
              <w:t xml:space="preserve">Introduction: paragraphs </w:t>
            </w:r>
            <w:r w:rsidR="00480B9E">
              <w:rPr>
                <w:sz w:val="20"/>
                <w:lang w:eastAsia="ko-KR"/>
              </w:rPr>
              <w:t>1-3</w:t>
            </w:r>
          </w:p>
        </w:tc>
      </w:tr>
      <w:tr w:rsidR="00696862" w:rsidRPr="00B853C6" w14:paraId="383932D9" w14:textId="2C1AFE56" w:rsidTr="009F7AAA">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15"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6745"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comparison of effect estimates from different approaches, independent replication, bias analytic techniques, validation of instruments, simulations)</w:t>
            </w:r>
          </w:p>
        </w:tc>
        <w:tc>
          <w:tcPr>
            <w:tcW w:w="1167" w:type="dxa"/>
          </w:tcPr>
          <w:p w14:paraId="4B9B6FF5" w14:textId="046F4D88" w:rsidR="00D8098C" w:rsidRPr="00220AF1" w:rsidRDefault="00220AF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1-12</w:t>
            </w:r>
          </w:p>
        </w:tc>
        <w:tc>
          <w:tcPr>
            <w:tcW w:w="4176" w:type="dxa"/>
          </w:tcPr>
          <w:p w14:paraId="229BFDFD" w14:textId="7D245D80" w:rsidR="00D8098C" w:rsidRDefault="00220AF1" w:rsidP="00426603">
            <w:pPr>
              <w:spacing w:beforeLines="40" w:before="96" w:afterLines="40" w:after="96" w:line="24" w:lineRule="atLeast"/>
              <w:rPr>
                <w:rFonts w:eastAsia="Times New Roman"/>
                <w:sz w:val="18"/>
                <w:szCs w:val="18"/>
                <w:lang w:val="en-GB" w:eastAsia="en-GB"/>
              </w:rPr>
            </w:pPr>
            <w:r w:rsidRPr="00220AF1">
              <w:rPr>
                <w:rFonts w:eastAsia="Times New Roman"/>
                <w:sz w:val="18"/>
                <w:szCs w:val="18"/>
                <w:lang w:val="en-GB" w:eastAsia="en-GB"/>
              </w:rPr>
              <w:t>Sensitivity Analysis</w:t>
            </w:r>
          </w:p>
        </w:tc>
      </w:tr>
      <w:tr w:rsidR="00696862" w:rsidRPr="00B853C6" w14:paraId="55C7A410" w14:textId="0BAB653A" w:rsidTr="009F7AAA">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15"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6745"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shd w:val="clear" w:color="auto" w:fill="EEEEEE"/>
          </w:tcPr>
          <w:p w14:paraId="721E714E" w14:textId="2A783340" w:rsidR="00D8098C" w:rsidRPr="00220AF1" w:rsidRDefault="00220AF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r>
              <w:rPr>
                <w:rFonts w:eastAsiaTheme="minorEastAsia"/>
                <w:sz w:val="18"/>
                <w:szCs w:val="18"/>
                <w:lang w:val="en-GB" w:eastAsia="zh-CN"/>
              </w:rPr>
              <w:t>-10</w:t>
            </w:r>
          </w:p>
        </w:tc>
        <w:tc>
          <w:tcPr>
            <w:tcW w:w="4176" w:type="dxa"/>
            <w:shd w:val="clear" w:color="auto" w:fill="EEEEEE"/>
          </w:tcPr>
          <w:p w14:paraId="495710C0" w14:textId="58262B28" w:rsidR="00D8098C" w:rsidRDefault="00480B9E" w:rsidP="00426603">
            <w:pPr>
              <w:spacing w:beforeLines="40" w:before="96" w:afterLines="40" w:after="96" w:line="24" w:lineRule="atLeast"/>
              <w:rPr>
                <w:rFonts w:eastAsia="Cambria"/>
                <w:sz w:val="18"/>
                <w:szCs w:val="18"/>
                <w:lang w:val="en-GB" w:eastAsia="en-US"/>
              </w:rPr>
            </w:pPr>
            <w:r w:rsidRPr="00480B9E">
              <w:rPr>
                <w:rFonts w:eastAsia="Cambria"/>
                <w:sz w:val="18"/>
                <w:szCs w:val="18"/>
                <w:lang w:val="en-GB" w:eastAsia="en-US"/>
              </w:rPr>
              <w:t>Statistical analysis and sensitivity analysis</w:t>
            </w:r>
          </w:p>
        </w:tc>
      </w:tr>
      <w:tr w:rsidR="00696862" w:rsidRPr="00B853C6" w14:paraId="5EA9EBD1" w14:textId="4D05FA5B" w:rsidTr="009F7AAA">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1167" w:type="dxa"/>
          </w:tcPr>
          <w:p w14:paraId="305BB821" w14:textId="35D4E9A8" w:rsidR="00D8098C" w:rsidRPr="00220AF1" w:rsidRDefault="00220AF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176" w:type="dxa"/>
          </w:tcPr>
          <w:p w14:paraId="79626260" w14:textId="38FC2229" w:rsidR="00D8098C" w:rsidRDefault="00480B9E" w:rsidP="00426603">
            <w:pPr>
              <w:spacing w:beforeLines="40" w:before="96" w:afterLines="40" w:after="96" w:line="24" w:lineRule="atLeast"/>
              <w:rPr>
                <w:rFonts w:eastAsia="Times New Roman"/>
                <w:sz w:val="18"/>
                <w:szCs w:val="18"/>
                <w:lang w:val="en-GB" w:eastAsia="en-GB"/>
              </w:rPr>
            </w:pPr>
            <w:r w:rsidRPr="00480B9E">
              <w:rPr>
                <w:rFonts w:eastAsia="Times New Roman"/>
                <w:sz w:val="18"/>
                <w:szCs w:val="18"/>
                <w:lang w:val="en-GB" w:eastAsia="en-GB"/>
              </w:rPr>
              <w:t>Statistical analysis and sensitivity analysis</w:t>
            </w:r>
          </w:p>
        </w:tc>
      </w:tr>
      <w:tr w:rsidR="00696862" w:rsidRPr="00B853C6" w14:paraId="6A631D93" w14:textId="2BD5AA8E" w:rsidTr="009F7AAA">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1167" w:type="dxa"/>
            <w:tcBorders>
              <w:bottom w:val="single" w:sz="6" w:space="0" w:color="7F7F7F"/>
            </w:tcBorders>
            <w:shd w:val="clear" w:color="auto" w:fill="EEEEEE"/>
          </w:tcPr>
          <w:p w14:paraId="2325504F" w14:textId="1A46872B" w:rsidR="00D8098C" w:rsidRPr="00220AF1" w:rsidRDefault="00220AF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tc>
        <w:tc>
          <w:tcPr>
            <w:tcW w:w="4176" w:type="dxa"/>
            <w:tcBorders>
              <w:bottom w:val="single" w:sz="6" w:space="0" w:color="7F7F7F"/>
            </w:tcBorders>
            <w:shd w:val="clear" w:color="auto" w:fill="EEEEEE"/>
          </w:tcPr>
          <w:p w14:paraId="3EFCD231" w14:textId="6FD7252E" w:rsidR="00D8098C" w:rsidRDefault="00480B9E"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w:t>
            </w:r>
            <w:r>
              <w:rPr>
                <w:rFonts w:eastAsiaTheme="minorEastAsia"/>
                <w:sz w:val="18"/>
                <w:szCs w:val="18"/>
                <w:lang w:val="en-GB" w:eastAsia="zh-CN"/>
              </w:rPr>
              <w:t>/A</w:t>
            </w:r>
          </w:p>
        </w:tc>
      </w:tr>
      <w:tr w:rsidR="00696862" w:rsidRPr="00B853C6" w14:paraId="040F15E5" w14:textId="3B11C618" w:rsidTr="009F7AAA">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5"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6745"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tcBorders>
              <w:top w:val="single" w:sz="6" w:space="0" w:color="7F7F7F"/>
            </w:tcBorders>
          </w:tcPr>
          <w:p w14:paraId="0E355A69" w14:textId="5CEEB436" w:rsidR="00D8098C" w:rsidRPr="002425EF" w:rsidRDefault="002425E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3-20</w:t>
            </w:r>
          </w:p>
        </w:tc>
        <w:tc>
          <w:tcPr>
            <w:tcW w:w="4176" w:type="dxa"/>
            <w:tcBorders>
              <w:top w:val="single" w:sz="6" w:space="0" w:color="7F7F7F"/>
            </w:tcBorders>
          </w:tcPr>
          <w:p w14:paraId="33E956D1" w14:textId="6CC6EDB6" w:rsidR="00D8098C" w:rsidRDefault="002425EF" w:rsidP="00426603">
            <w:pPr>
              <w:spacing w:beforeLines="40" w:before="96" w:afterLines="40" w:after="96" w:line="24" w:lineRule="atLeast"/>
              <w:rPr>
                <w:rFonts w:eastAsia="Cambria"/>
                <w:sz w:val="18"/>
                <w:szCs w:val="18"/>
                <w:lang w:val="en-GB" w:eastAsia="en-US"/>
              </w:rPr>
            </w:pPr>
            <w:r w:rsidRPr="002425EF">
              <w:rPr>
                <w:rFonts w:eastAsia="Cambria"/>
                <w:sz w:val="18"/>
                <w:szCs w:val="18"/>
                <w:lang w:val="en-GB" w:eastAsia="en-US"/>
              </w:rPr>
              <w:t>Results</w:t>
            </w:r>
          </w:p>
        </w:tc>
      </w:tr>
      <w:tr w:rsidR="00696862" w:rsidRPr="00B853C6" w14:paraId="67F47EED" w14:textId="4A481C08" w:rsidTr="009F7AAA">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15"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6745"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6"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696862" w:rsidRPr="00B853C6" w14:paraId="6CA228D1" w14:textId="316B6A36" w:rsidTr="009F7AAA">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1167" w:type="dxa"/>
          </w:tcPr>
          <w:p w14:paraId="1B28E611" w14:textId="77777777" w:rsidR="00D8098C" w:rsidRDefault="00A4165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p w14:paraId="7AF8CC23" w14:textId="54728BA2" w:rsidR="00A4165A" w:rsidRPr="00A4165A" w:rsidRDefault="00A4165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176" w:type="dxa"/>
          </w:tcPr>
          <w:p w14:paraId="00D65497" w14:textId="62B31848" w:rsidR="00A4165A" w:rsidRDefault="00480B9E" w:rsidP="00426603">
            <w:pPr>
              <w:spacing w:beforeLines="40" w:before="96" w:afterLines="40" w:after="96" w:line="24" w:lineRule="atLeast"/>
              <w:rPr>
                <w:rFonts w:eastAsia="Times New Roman"/>
                <w:sz w:val="18"/>
                <w:szCs w:val="18"/>
                <w:lang w:val="en-GB" w:eastAsia="en-GB"/>
              </w:rPr>
            </w:pPr>
            <w:r w:rsidRPr="00480B9E">
              <w:rPr>
                <w:rFonts w:ascii="Times New Roman" w:hAnsi="Times New Roman" w:cs="Times New Roman"/>
                <w:color w:val="000000" w:themeColor="text1"/>
                <w:szCs w:val="21"/>
              </w:rPr>
              <w:t xml:space="preserve">Table </w:t>
            </w:r>
            <w:proofErr w:type="gramStart"/>
            <w:r w:rsidRPr="00480B9E">
              <w:rPr>
                <w:rFonts w:ascii="Times New Roman" w:hAnsi="Times New Roman" w:cs="Times New Roman"/>
                <w:color w:val="000000" w:themeColor="text1"/>
                <w:szCs w:val="21"/>
              </w:rPr>
              <w:t>1.Basic</w:t>
            </w:r>
            <w:proofErr w:type="gramEnd"/>
            <w:r w:rsidRPr="00480B9E">
              <w:rPr>
                <w:rFonts w:ascii="Times New Roman" w:hAnsi="Times New Roman" w:cs="Times New Roman"/>
                <w:color w:val="000000" w:themeColor="text1"/>
                <w:szCs w:val="21"/>
              </w:rPr>
              <w:t xml:space="preserve"> information of population in the study</w:t>
            </w:r>
          </w:p>
        </w:tc>
      </w:tr>
      <w:tr w:rsidR="00696862" w:rsidRPr="00B853C6" w14:paraId="0765C344" w14:textId="3B2EDCCF" w:rsidTr="009F7AAA">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1167" w:type="dxa"/>
            <w:shd w:val="clear" w:color="auto" w:fill="EEEEEE"/>
          </w:tcPr>
          <w:p w14:paraId="03BBA613" w14:textId="1C2FD3D5" w:rsidR="00D8098C" w:rsidRPr="00A4165A" w:rsidRDefault="00A4165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3,16,17,20</w:t>
            </w:r>
          </w:p>
        </w:tc>
        <w:tc>
          <w:tcPr>
            <w:tcW w:w="4176" w:type="dxa"/>
            <w:shd w:val="clear" w:color="auto" w:fill="EEEEEE"/>
          </w:tcPr>
          <w:p w14:paraId="0FD9D468" w14:textId="1A22DE29" w:rsidR="00480B9E" w:rsidRPr="00A4165A" w:rsidRDefault="00480B9E" w:rsidP="00426603">
            <w:pPr>
              <w:spacing w:beforeLines="40" w:before="96" w:afterLines="40" w:after="96" w:line="24" w:lineRule="atLeast"/>
              <w:rPr>
                <w:rFonts w:eastAsiaTheme="minorEastAsia" w:hint="eastAsia"/>
                <w:sz w:val="18"/>
                <w:szCs w:val="18"/>
                <w:lang w:val="en-GB" w:eastAsia="zh-CN"/>
              </w:rPr>
            </w:pPr>
            <w:r w:rsidRPr="00480B9E">
              <w:rPr>
                <w:rFonts w:eastAsiaTheme="minorEastAsia"/>
                <w:sz w:val="18"/>
                <w:szCs w:val="18"/>
                <w:lang w:val="en-GB" w:eastAsia="zh-CN"/>
              </w:rPr>
              <w:t>TableS1</w:t>
            </w:r>
          </w:p>
        </w:tc>
      </w:tr>
      <w:tr w:rsidR="00696862" w:rsidRPr="00B853C6" w14:paraId="48F10342" w14:textId="398F2C24" w:rsidTr="009F7AAA">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1167"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6" w:type="dxa"/>
          </w:tcPr>
          <w:p w14:paraId="449D40FD" w14:textId="7C02C29B" w:rsidR="00D8098C" w:rsidRPr="00A4165A" w:rsidRDefault="00A4165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r>
      <w:tr w:rsidR="00696862" w:rsidRPr="00B853C6" w14:paraId="51930A8C" w14:textId="221D5A9E" w:rsidTr="009F7AAA">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45"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2E9274AD"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w:t>
            </w:r>
            <w:r w:rsidRPr="002123F2">
              <w:rPr>
                <w:rFonts w:eastAsia="Times New Roman"/>
                <w:sz w:val="18"/>
                <w:szCs w:val="18"/>
                <w:lang w:val="en-GB" w:eastAsia="en-GB"/>
              </w:rPr>
              <w:t>Provide information on the number of individuals who overlap between the</w:t>
            </w:r>
            <w:r w:rsidR="00213C2C" w:rsidRPr="002123F2">
              <w:rPr>
                <w:rFonts w:eastAsia="Times New Roman"/>
                <w:sz w:val="18"/>
                <w:szCs w:val="18"/>
                <w:lang w:val="en-GB" w:eastAsia="en-GB"/>
              </w:rPr>
              <w:t xml:space="preserve">                </w:t>
            </w:r>
            <w:r w:rsidRPr="002123F2">
              <w:rPr>
                <w:rFonts w:eastAsia="Times New Roman"/>
                <w:sz w:val="18"/>
                <w:szCs w:val="18"/>
                <w:lang w:val="en-GB" w:eastAsia="en-GB"/>
              </w:rPr>
              <w:t xml:space="preserve"> exposure and outcome studies</w:t>
            </w:r>
          </w:p>
        </w:tc>
        <w:tc>
          <w:tcPr>
            <w:tcW w:w="1167" w:type="dxa"/>
            <w:shd w:val="clear" w:color="auto" w:fill="EEEEEE"/>
          </w:tcPr>
          <w:p w14:paraId="0ADEAE56" w14:textId="77777777" w:rsidR="00D8098C" w:rsidRDefault="00D8098C" w:rsidP="00426603">
            <w:pPr>
              <w:spacing w:beforeLines="40" w:before="96" w:afterLines="40" w:after="96" w:line="24" w:lineRule="atLeast"/>
              <w:rPr>
                <w:rFonts w:eastAsia="Times New Roman"/>
                <w:sz w:val="18"/>
                <w:szCs w:val="18"/>
                <w:lang w:val="en-GB" w:eastAsia="en-GB"/>
              </w:rPr>
            </w:pPr>
          </w:p>
          <w:p w14:paraId="025D7100" w14:textId="7C4680C0" w:rsidR="00213C2C" w:rsidRPr="00002C47" w:rsidRDefault="00002C47"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p w14:paraId="78A89386" w14:textId="77777777" w:rsidR="00213C2C" w:rsidRDefault="00213C2C" w:rsidP="00426603">
            <w:pPr>
              <w:spacing w:beforeLines="40" w:before="96" w:afterLines="40" w:after="96" w:line="24" w:lineRule="atLeast"/>
              <w:rPr>
                <w:rFonts w:eastAsia="Times New Roman"/>
                <w:sz w:val="18"/>
                <w:szCs w:val="18"/>
                <w:lang w:val="en-GB" w:eastAsia="en-GB"/>
              </w:rPr>
            </w:pPr>
          </w:p>
          <w:p w14:paraId="4948EE3D" w14:textId="31C7696B" w:rsidR="00213C2C" w:rsidRPr="00A1236D" w:rsidRDefault="00213C2C" w:rsidP="00426603">
            <w:pPr>
              <w:spacing w:beforeLines="40" w:before="96" w:afterLines="40" w:after="96" w:line="24" w:lineRule="atLeast"/>
              <w:rPr>
                <w:rFonts w:eastAsia="Times New Roman"/>
                <w:sz w:val="18"/>
                <w:szCs w:val="18"/>
                <w:lang w:val="en-GB" w:eastAsia="en-GB"/>
              </w:rPr>
            </w:pPr>
            <w:r w:rsidRPr="00213C2C">
              <w:rPr>
                <w:rFonts w:eastAsia="Times New Roman"/>
                <w:sz w:val="18"/>
                <w:szCs w:val="18"/>
                <w:lang w:val="en-GB" w:eastAsia="en-GB"/>
              </w:rPr>
              <w:lastRenderedPageBreak/>
              <w:t>Additional Materials</w:t>
            </w:r>
            <w:r w:rsidR="00483FD6">
              <w:rPr>
                <w:rFonts w:eastAsia="Times New Roman"/>
                <w:sz w:val="18"/>
                <w:szCs w:val="18"/>
                <w:lang w:val="en-GB" w:eastAsia="en-GB"/>
              </w:rPr>
              <w:t>1</w:t>
            </w:r>
          </w:p>
        </w:tc>
        <w:tc>
          <w:tcPr>
            <w:tcW w:w="4176" w:type="dxa"/>
            <w:shd w:val="clear" w:color="auto" w:fill="EEEEEE"/>
          </w:tcPr>
          <w:p w14:paraId="119DCC77" w14:textId="77777777" w:rsidR="00D8098C" w:rsidRPr="002123F2" w:rsidRDefault="00D8098C" w:rsidP="00426603">
            <w:pPr>
              <w:spacing w:beforeLines="40" w:before="96" w:afterLines="40" w:after="96" w:line="24" w:lineRule="atLeast"/>
              <w:rPr>
                <w:rFonts w:eastAsiaTheme="minorEastAsia"/>
                <w:sz w:val="18"/>
                <w:szCs w:val="18"/>
                <w:lang w:val="en-GB" w:eastAsia="zh-CN"/>
              </w:rPr>
            </w:pPr>
          </w:p>
          <w:p w14:paraId="050D6FA5" w14:textId="521046F3" w:rsidR="00213C2C" w:rsidRPr="002123F2" w:rsidRDefault="002123F2" w:rsidP="00426603">
            <w:pPr>
              <w:spacing w:beforeLines="40" w:before="96" w:afterLines="40" w:after="96" w:line="24" w:lineRule="atLeast"/>
              <w:rPr>
                <w:rFonts w:eastAsiaTheme="minorEastAsia"/>
                <w:sz w:val="18"/>
                <w:szCs w:val="18"/>
                <w:lang w:val="en-GB" w:eastAsia="zh-CN"/>
              </w:rPr>
            </w:pPr>
            <w:r w:rsidRPr="002123F2">
              <w:rPr>
                <w:rFonts w:eastAsiaTheme="minorEastAsia" w:hint="eastAsia"/>
                <w:sz w:val="18"/>
                <w:szCs w:val="18"/>
                <w:lang w:val="en-GB" w:eastAsia="zh-CN"/>
              </w:rPr>
              <w:t>Methods</w:t>
            </w:r>
            <w:r w:rsidR="00002C47" w:rsidRPr="002123F2">
              <w:rPr>
                <w:rFonts w:eastAsiaTheme="minorEastAsia"/>
                <w:sz w:val="18"/>
                <w:szCs w:val="18"/>
                <w:lang w:val="en-GB" w:eastAsia="zh-CN"/>
              </w:rPr>
              <w:t xml:space="preserve">: </w:t>
            </w:r>
            <w:r w:rsidRPr="002123F2">
              <w:rPr>
                <w:rFonts w:eastAsiaTheme="minorEastAsia"/>
                <w:sz w:val="18"/>
                <w:szCs w:val="18"/>
                <w:lang w:val="en-GB" w:eastAsia="zh-CN"/>
              </w:rPr>
              <w:t>Data source</w:t>
            </w:r>
          </w:p>
          <w:p w14:paraId="3C1FFAFD" w14:textId="77777777" w:rsidR="00213C2C" w:rsidRPr="002123F2" w:rsidRDefault="00213C2C" w:rsidP="00426603">
            <w:pPr>
              <w:spacing w:beforeLines="40" w:before="96" w:afterLines="40" w:after="96" w:line="24" w:lineRule="atLeast"/>
              <w:rPr>
                <w:rFonts w:eastAsiaTheme="minorEastAsia"/>
                <w:sz w:val="18"/>
                <w:szCs w:val="18"/>
                <w:lang w:val="en-GB" w:eastAsia="zh-CN"/>
              </w:rPr>
            </w:pPr>
          </w:p>
          <w:p w14:paraId="5B2A1A71" w14:textId="56AA54C2" w:rsidR="00213C2C" w:rsidRPr="00213C2C" w:rsidRDefault="002123F2" w:rsidP="00426603">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lastRenderedPageBreak/>
              <w:t>Figrue</w:t>
            </w:r>
            <w:r w:rsidR="00213C2C">
              <w:rPr>
                <w:rFonts w:eastAsiaTheme="minorEastAsia"/>
                <w:sz w:val="18"/>
                <w:szCs w:val="18"/>
                <w:lang w:val="en-GB" w:eastAsia="zh-CN"/>
              </w:rPr>
              <w:t>S1,</w:t>
            </w:r>
            <w:r w:rsidR="00213C2C">
              <w:rPr>
                <w:rFonts w:eastAsiaTheme="minorEastAsia" w:hint="eastAsia"/>
                <w:sz w:val="18"/>
                <w:szCs w:val="18"/>
                <w:lang w:val="en-GB" w:eastAsia="zh-CN"/>
              </w:rPr>
              <w:t xml:space="preserve"> </w:t>
            </w:r>
            <w:r>
              <w:rPr>
                <w:rFonts w:eastAsiaTheme="minorEastAsia"/>
                <w:sz w:val="18"/>
                <w:szCs w:val="18"/>
                <w:lang w:val="en-GB" w:eastAsia="zh-CN"/>
              </w:rPr>
              <w:t>FigrueS</w:t>
            </w:r>
            <w:r w:rsidR="00213C2C">
              <w:rPr>
                <w:rFonts w:eastAsiaTheme="minorEastAsia"/>
                <w:sz w:val="18"/>
                <w:szCs w:val="18"/>
                <w:lang w:val="en-GB" w:eastAsia="zh-CN"/>
              </w:rPr>
              <w:t>2</w:t>
            </w:r>
            <w:r w:rsidR="008C7E83">
              <w:rPr>
                <w:rFonts w:eastAsiaTheme="minorEastAsia"/>
                <w:sz w:val="18"/>
                <w:szCs w:val="18"/>
                <w:lang w:val="en-GB" w:eastAsia="zh-CN"/>
              </w:rPr>
              <w:t xml:space="preserve">, </w:t>
            </w:r>
            <w:r>
              <w:rPr>
                <w:rFonts w:eastAsiaTheme="minorEastAsia"/>
                <w:sz w:val="18"/>
                <w:szCs w:val="18"/>
                <w:lang w:val="en-GB" w:eastAsia="zh-CN"/>
              </w:rPr>
              <w:t>FigrueS</w:t>
            </w:r>
            <w:r w:rsidR="00213C2C">
              <w:rPr>
                <w:rFonts w:eastAsiaTheme="minorEastAsia"/>
                <w:sz w:val="18"/>
                <w:szCs w:val="18"/>
                <w:lang w:val="en-GB" w:eastAsia="zh-CN"/>
              </w:rPr>
              <w:t>3</w:t>
            </w:r>
            <w:r w:rsidR="008C7E83">
              <w:rPr>
                <w:rFonts w:eastAsiaTheme="minorEastAsia"/>
                <w:sz w:val="18"/>
                <w:szCs w:val="18"/>
                <w:lang w:val="en-GB" w:eastAsia="zh-CN"/>
              </w:rPr>
              <w:t xml:space="preserve">, </w:t>
            </w:r>
            <w:r>
              <w:rPr>
                <w:rFonts w:eastAsiaTheme="minorEastAsia"/>
                <w:sz w:val="18"/>
                <w:szCs w:val="18"/>
                <w:lang w:val="en-GB" w:eastAsia="zh-CN"/>
              </w:rPr>
              <w:t>FigrueS</w:t>
            </w:r>
            <w:r w:rsidR="00213C2C">
              <w:rPr>
                <w:rFonts w:eastAsiaTheme="minorEastAsia"/>
                <w:sz w:val="18"/>
                <w:szCs w:val="18"/>
                <w:lang w:val="en-GB" w:eastAsia="zh-CN"/>
              </w:rPr>
              <w:t>4,</w:t>
            </w:r>
            <w:r w:rsidR="00213C2C">
              <w:rPr>
                <w:rFonts w:eastAsiaTheme="minorEastAsia" w:hint="eastAsia"/>
                <w:sz w:val="18"/>
                <w:szCs w:val="18"/>
                <w:lang w:val="en-GB" w:eastAsia="zh-CN"/>
              </w:rPr>
              <w:t xml:space="preserve"> </w:t>
            </w:r>
            <w:r>
              <w:rPr>
                <w:rFonts w:eastAsiaTheme="minorEastAsia"/>
                <w:sz w:val="18"/>
                <w:szCs w:val="18"/>
                <w:lang w:val="en-GB" w:eastAsia="zh-CN"/>
              </w:rPr>
              <w:t>FigrueS</w:t>
            </w:r>
            <w:r>
              <w:rPr>
                <w:rFonts w:eastAsiaTheme="minorEastAsia"/>
                <w:sz w:val="18"/>
                <w:szCs w:val="18"/>
                <w:lang w:val="en-GB" w:eastAsia="zh-CN"/>
              </w:rPr>
              <w:t xml:space="preserve">5, </w:t>
            </w:r>
            <w:r>
              <w:rPr>
                <w:rFonts w:eastAsiaTheme="minorEastAsia"/>
                <w:sz w:val="18"/>
                <w:szCs w:val="18"/>
                <w:lang w:val="en-GB" w:eastAsia="zh-CN"/>
              </w:rPr>
              <w:t>FigrueS</w:t>
            </w:r>
            <w:r>
              <w:rPr>
                <w:rFonts w:eastAsiaTheme="minorEastAsia"/>
                <w:sz w:val="18"/>
                <w:szCs w:val="18"/>
                <w:lang w:val="en-GB" w:eastAsia="zh-CN"/>
              </w:rPr>
              <w:t>6</w:t>
            </w:r>
          </w:p>
        </w:tc>
      </w:tr>
      <w:tr w:rsidR="00696862" w:rsidRPr="00B853C6" w14:paraId="52CFCA59" w14:textId="5AC9CE3E" w:rsidTr="009F7AAA">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11</w:t>
            </w:r>
          </w:p>
        </w:tc>
        <w:tc>
          <w:tcPr>
            <w:tcW w:w="1815"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6745"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6"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696862" w:rsidRPr="00B853C6" w14:paraId="56845A2A" w14:textId="1DC0780C" w:rsidTr="009F7AAA">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1167" w:type="dxa"/>
            <w:shd w:val="clear" w:color="auto" w:fill="EEEEEE"/>
          </w:tcPr>
          <w:p w14:paraId="24A936E2" w14:textId="77777777" w:rsidR="00D8098C" w:rsidRDefault="008C7E8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2-16</w:t>
            </w:r>
          </w:p>
          <w:p w14:paraId="6999E0E5" w14:textId="77777777" w:rsidR="008C7E83" w:rsidRDefault="008C7E83" w:rsidP="00426603">
            <w:pPr>
              <w:spacing w:beforeLines="40" w:before="96" w:afterLines="40" w:after="96" w:line="24" w:lineRule="atLeast"/>
              <w:rPr>
                <w:rFonts w:eastAsiaTheme="minorEastAsia"/>
                <w:sz w:val="18"/>
                <w:szCs w:val="18"/>
                <w:lang w:val="en-GB" w:eastAsia="zh-CN"/>
              </w:rPr>
            </w:pPr>
          </w:p>
          <w:p w14:paraId="7F1B8B69" w14:textId="0E507CD9" w:rsidR="008C7E83" w:rsidRPr="008C7E83" w:rsidRDefault="008C7E8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7-20</w:t>
            </w:r>
          </w:p>
        </w:tc>
        <w:tc>
          <w:tcPr>
            <w:tcW w:w="4176" w:type="dxa"/>
            <w:shd w:val="clear" w:color="auto" w:fill="EEEEEE"/>
          </w:tcPr>
          <w:p w14:paraId="781AC2A2" w14:textId="77777777" w:rsidR="002123F2" w:rsidRDefault="008C7E83" w:rsidP="00426603">
            <w:pPr>
              <w:spacing w:beforeLines="40" w:before="96" w:afterLines="40" w:after="96" w:line="24" w:lineRule="atLeast"/>
              <w:rPr>
                <w:rFonts w:eastAsia="Times New Roman"/>
                <w:sz w:val="18"/>
                <w:szCs w:val="18"/>
                <w:lang w:val="en-GB" w:eastAsia="en-GB"/>
              </w:rPr>
            </w:pPr>
            <w:r w:rsidRPr="008C7E83">
              <w:rPr>
                <w:rFonts w:eastAsia="Times New Roman"/>
                <w:sz w:val="18"/>
                <w:szCs w:val="18"/>
                <w:lang w:val="en-GB" w:eastAsia="en-GB"/>
              </w:rPr>
              <w:t xml:space="preserve">Two-sample Mendelian randomization analysis for causal effect of </w:t>
            </w:r>
            <w:r w:rsidR="002123F2">
              <w:rPr>
                <w:rFonts w:eastAsia="Times New Roman"/>
                <w:sz w:val="18"/>
                <w:szCs w:val="18"/>
                <w:lang w:val="en-GB" w:eastAsia="en-GB"/>
              </w:rPr>
              <w:t>kidney stones</w:t>
            </w:r>
            <w:r w:rsidRPr="008C7E83">
              <w:rPr>
                <w:rFonts w:eastAsia="Times New Roman"/>
                <w:sz w:val="18"/>
                <w:szCs w:val="18"/>
                <w:lang w:val="en-GB" w:eastAsia="en-GB"/>
              </w:rPr>
              <w:t xml:space="preserve"> with BMDs</w:t>
            </w:r>
            <w:r w:rsidR="002123F2">
              <w:rPr>
                <w:rFonts w:eastAsia="Times New Roman"/>
                <w:sz w:val="18"/>
                <w:szCs w:val="18"/>
                <w:lang w:val="en-GB" w:eastAsia="en-GB"/>
              </w:rPr>
              <w:t xml:space="preserve"> </w:t>
            </w:r>
            <w:r w:rsidR="002123F2" w:rsidRPr="002123F2">
              <w:rPr>
                <w:rFonts w:eastAsia="Times New Roman"/>
                <w:sz w:val="18"/>
                <w:szCs w:val="18"/>
                <w:lang w:val="en-GB" w:eastAsia="en-GB"/>
              </w:rPr>
              <w:t>at multiple ages</w:t>
            </w:r>
            <w:r w:rsidR="002123F2" w:rsidRPr="002123F2">
              <w:rPr>
                <w:rFonts w:eastAsia="Times New Roman"/>
                <w:sz w:val="18"/>
                <w:szCs w:val="18"/>
                <w:lang w:val="en-GB" w:eastAsia="en-GB"/>
              </w:rPr>
              <w:t xml:space="preserve"> </w:t>
            </w:r>
          </w:p>
          <w:p w14:paraId="7BCA1C07" w14:textId="4089EC6A" w:rsidR="008C7E83" w:rsidRDefault="008C7E83" w:rsidP="00426603">
            <w:pPr>
              <w:spacing w:beforeLines="40" w:before="96" w:afterLines="40" w:after="96" w:line="24" w:lineRule="atLeast"/>
              <w:rPr>
                <w:rFonts w:eastAsia="Times New Roman"/>
                <w:sz w:val="18"/>
                <w:szCs w:val="18"/>
                <w:lang w:val="en-GB" w:eastAsia="en-GB"/>
              </w:rPr>
            </w:pPr>
            <w:r w:rsidRPr="008C7E83">
              <w:rPr>
                <w:rFonts w:eastAsia="Times New Roman"/>
                <w:sz w:val="18"/>
                <w:szCs w:val="18"/>
                <w:lang w:val="en-GB" w:eastAsia="en-GB"/>
              </w:rPr>
              <w:t xml:space="preserve">Two-sample Mendelian randomization analysis for causal effect </w:t>
            </w:r>
            <w:r w:rsidR="002123F2" w:rsidRPr="008C7E83">
              <w:rPr>
                <w:rFonts w:eastAsia="Times New Roman"/>
                <w:sz w:val="18"/>
                <w:szCs w:val="18"/>
                <w:lang w:val="en-GB" w:eastAsia="en-GB"/>
              </w:rPr>
              <w:t xml:space="preserve">of </w:t>
            </w:r>
            <w:r w:rsidR="002123F2">
              <w:rPr>
                <w:rFonts w:eastAsia="Times New Roman"/>
                <w:sz w:val="18"/>
                <w:szCs w:val="18"/>
                <w:lang w:val="en-GB" w:eastAsia="en-GB"/>
              </w:rPr>
              <w:t>kidney stones</w:t>
            </w:r>
            <w:r w:rsidR="002123F2" w:rsidRPr="008C7E83">
              <w:rPr>
                <w:rFonts w:eastAsia="Times New Roman"/>
                <w:sz w:val="18"/>
                <w:szCs w:val="18"/>
                <w:lang w:val="en-GB" w:eastAsia="en-GB"/>
              </w:rPr>
              <w:t xml:space="preserve"> with BMDs</w:t>
            </w:r>
            <w:r w:rsidR="002123F2">
              <w:rPr>
                <w:rFonts w:eastAsia="Times New Roman"/>
                <w:sz w:val="18"/>
                <w:szCs w:val="18"/>
                <w:lang w:val="en-GB" w:eastAsia="en-GB"/>
              </w:rPr>
              <w:t xml:space="preserve"> </w:t>
            </w:r>
            <w:r w:rsidR="002123F2" w:rsidRPr="002123F2">
              <w:rPr>
                <w:rFonts w:eastAsia="Times New Roman"/>
                <w:sz w:val="18"/>
                <w:szCs w:val="18"/>
                <w:lang w:val="en-GB" w:eastAsia="en-GB"/>
              </w:rPr>
              <w:t xml:space="preserve">at multiple </w:t>
            </w:r>
            <w:r w:rsidR="002123F2">
              <w:rPr>
                <w:rFonts w:eastAsia="Times New Roman"/>
                <w:sz w:val="18"/>
                <w:szCs w:val="18"/>
                <w:lang w:val="en-GB" w:eastAsia="en-GB"/>
              </w:rPr>
              <w:t>sites.</w:t>
            </w:r>
          </w:p>
        </w:tc>
      </w:tr>
      <w:tr w:rsidR="00696862" w:rsidRPr="00B853C6" w14:paraId="2FAEFE68" w14:textId="09D82DE1" w:rsidTr="009F7AAA">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1167" w:type="dxa"/>
          </w:tcPr>
          <w:p w14:paraId="7F63FB7F" w14:textId="77777777" w:rsidR="00696862" w:rsidRDefault="0069686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3,14,15</w:t>
            </w:r>
          </w:p>
          <w:p w14:paraId="1E1B567F" w14:textId="77FB511F" w:rsidR="00D8098C" w:rsidRPr="00696862" w:rsidRDefault="00696862" w:rsidP="00426603">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,17,18,19</w:t>
            </w:r>
          </w:p>
        </w:tc>
        <w:tc>
          <w:tcPr>
            <w:tcW w:w="4176" w:type="dxa"/>
          </w:tcPr>
          <w:p w14:paraId="6EA4FC97" w14:textId="3E8A85A7" w:rsidR="00D8098C" w:rsidRDefault="0069686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F</w:t>
            </w:r>
            <w:r>
              <w:rPr>
                <w:rFonts w:eastAsiaTheme="minorEastAsia"/>
                <w:sz w:val="18"/>
                <w:szCs w:val="18"/>
                <w:lang w:val="en-GB" w:eastAsia="zh-CN"/>
              </w:rPr>
              <w:t>igure</w:t>
            </w:r>
            <w:r w:rsidR="002123F2">
              <w:rPr>
                <w:rFonts w:eastAsiaTheme="minorEastAsia"/>
                <w:sz w:val="18"/>
                <w:szCs w:val="18"/>
                <w:lang w:val="en-GB" w:eastAsia="zh-CN"/>
              </w:rPr>
              <w:t>1</w:t>
            </w:r>
            <w:r>
              <w:rPr>
                <w:rFonts w:eastAsiaTheme="minorEastAsia"/>
                <w:sz w:val="18"/>
                <w:szCs w:val="18"/>
                <w:lang w:val="en-GB" w:eastAsia="zh-CN"/>
              </w:rPr>
              <w:t>, Figure</w:t>
            </w:r>
            <w:r w:rsidR="002123F2">
              <w:rPr>
                <w:rFonts w:eastAsiaTheme="minorEastAsia"/>
                <w:sz w:val="18"/>
                <w:szCs w:val="18"/>
                <w:lang w:val="en-GB" w:eastAsia="zh-CN"/>
              </w:rPr>
              <w:t xml:space="preserve">2, </w:t>
            </w:r>
            <w:r w:rsidR="002123F2">
              <w:rPr>
                <w:rFonts w:eastAsiaTheme="minorEastAsia"/>
                <w:sz w:val="18"/>
                <w:szCs w:val="18"/>
                <w:lang w:val="en-GB" w:eastAsia="zh-CN"/>
              </w:rPr>
              <w:t>FigrueS1,</w:t>
            </w:r>
            <w:r w:rsidR="002123F2">
              <w:rPr>
                <w:rFonts w:eastAsiaTheme="minorEastAsia" w:hint="eastAsia"/>
                <w:sz w:val="18"/>
                <w:szCs w:val="18"/>
                <w:lang w:val="en-GB" w:eastAsia="zh-CN"/>
              </w:rPr>
              <w:t xml:space="preserve"> </w:t>
            </w:r>
            <w:r w:rsidR="002123F2">
              <w:rPr>
                <w:rFonts w:eastAsiaTheme="minorEastAsia"/>
                <w:sz w:val="18"/>
                <w:szCs w:val="18"/>
                <w:lang w:val="en-GB" w:eastAsia="zh-CN"/>
              </w:rPr>
              <w:t>FigrueS2, FigrueS3, FigrueS4,</w:t>
            </w:r>
            <w:r w:rsidR="002123F2">
              <w:rPr>
                <w:rFonts w:eastAsiaTheme="minorEastAsia" w:hint="eastAsia"/>
                <w:sz w:val="18"/>
                <w:szCs w:val="18"/>
                <w:lang w:val="en-GB" w:eastAsia="zh-CN"/>
              </w:rPr>
              <w:t xml:space="preserve"> </w:t>
            </w:r>
            <w:r w:rsidR="002123F2">
              <w:rPr>
                <w:rFonts w:eastAsiaTheme="minorEastAsia"/>
                <w:sz w:val="18"/>
                <w:szCs w:val="18"/>
                <w:lang w:val="en-GB" w:eastAsia="zh-CN"/>
              </w:rPr>
              <w:t>FigrueS5, FigrueS6</w:t>
            </w:r>
          </w:p>
          <w:p w14:paraId="4564CEDB" w14:textId="76F7AB32" w:rsidR="00696862" w:rsidRPr="00696862" w:rsidRDefault="0069686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w:t>
            </w:r>
            <w:r>
              <w:rPr>
                <w:rFonts w:eastAsiaTheme="minorEastAsia"/>
                <w:sz w:val="18"/>
                <w:szCs w:val="18"/>
                <w:lang w:val="en-GB" w:eastAsia="zh-CN"/>
              </w:rPr>
              <w:t>able1, Table</w:t>
            </w:r>
            <w:r w:rsidR="002123F2">
              <w:rPr>
                <w:rFonts w:eastAsiaTheme="minorEastAsia"/>
                <w:sz w:val="18"/>
                <w:szCs w:val="18"/>
                <w:lang w:val="en-GB" w:eastAsia="zh-CN"/>
              </w:rPr>
              <w:t xml:space="preserve">2, </w:t>
            </w:r>
            <w:r w:rsidR="002123F2">
              <w:rPr>
                <w:rFonts w:eastAsiaTheme="minorEastAsia" w:hint="eastAsia"/>
                <w:sz w:val="18"/>
                <w:szCs w:val="18"/>
                <w:lang w:val="en-GB" w:eastAsia="zh-CN"/>
              </w:rPr>
              <w:t>T</w:t>
            </w:r>
            <w:r w:rsidR="002123F2">
              <w:rPr>
                <w:rFonts w:eastAsiaTheme="minorEastAsia"/>
                <w:sz w:val="18"/>
                <w:szCs w:val="18"/>
                <w:lang w:val="en-GB" w:eastAsia="zh-CN"/>
              </w:rPr>
              <w:t>able</w:t>
            </w:r>
            <w:r w:rsidR="002123F2">
              <w:rPr>
                <w:rFonts w:eastAsiaTheme="minorEastAsia"/>
                <w:sz w:val="18"/>
                <w:szCs w:val="18"/>
                <w:lang w:val="en-GB" w:eastAsia="zh-CN"/>
              </w:rPr>
              <w:t>S</w:t>
            </w:r>
            <w:r w:rsidR="002123F2">
              <w:rPr>
                <w:rFonts w:eastAsiaTheme="minorEastAsia"/>
                <w:sz w:val="18"/>
                <w:szCs w:val="18"/>
                <w:lang w:val="en-GB" w:eastAsia="zh-CN"/>
              </w:rPr>
              <w:t>1, Table</w:t>
            </w:r>
            <w:r w:rsidR="002123F2">
              <w:rPr>
                <w:rFonts w:eastAsiaTheme="minorEastAsia"/>
                <w:sz w:val="18"/>
                <w:szCs w:val="18"/>
                <w:lang w:val="en-GB" w:eastAsia="zh-CN"/>
              </w:rPr>
              <w:t>S</w:t>
            </w:r>
            <w:r w:rsidR="002123F2">
              <w:rPr>
                <w:rFonts w:eastAsiaTheme="minorEastAsia"/>
                <w:sz w:val="18"/>
                <w:szCs w:val="18"/>
                <w:lang w:val="en-GB" w:eastAsia="zh-CN"/>
              </w:rPr>
              <w:t>2</w:t>
            </w:r>
            <w:r w:rsidR="002123F2">
              <w:rPr>
                <w:rFonts w:eastAsiaTheme="minorEastAsia"/>
                <w:sz w:val="18"/>
                <w:szCs w:val="18"/>
                <w:lang w:val="en-GB" w:eastAsia="zh-CN"/>
              </w:rPr>
              <w:t xml:space="preserve">, </w:t>
            </w:r>
            <w:r w:rsidR="002123F2">
              <w:rPr>
                <w:rFonts w:eastAsiaTheme="minorEastAsia" w:hint="eastAsia"/>
                <w:sz w:val="18"/>
                <w:szCs w:val="18"/>
                <w:lang w:val="en-GB" w:eastAsia="zh-CN"/>
              </w:rPr>
              <w:t>T</w:t>
            </w:r>
            <w:r w:rsidR="002123F2">
              <w:rPr>
                <w:rFonts w:eastAsiaTheme="minorEastAsia"/>
                <w:sz w:val="18"/>
                <w:szCs w:val="18"/>
                <w:lang w:val="en-GB" w:eastAsia="zh-CN"/>
              </w:rPr>
              <w:t>able</w:t>
            </w:r>
            <w:r w:rsidR="002123F2">
              <w:rPr>
                <w:rFonts w:eastAsiaTheme="minorEastAsia"/>
                <w:sz w:val="18"/>
                <w:szCs w:val="18"/>
                <w:lang w:val="en-GB" w:eastAsia="zh-CN"/>
              </w:rPr>
              <w:t>S3</w:t>
            </w:r>
            <w:r w:rsidR="002123F2">
              <w:rPr>
                <w:rFonts w:eastAsiaTheme="minorEastAsia"/>
                <w:sz w:val="18"/>
                <w:szCs w:val="18"/>
                <w:lang w:val="en-GB" w:eastAsia="zh-CN"/>
              </w:rPr>
              <w:t>, Table</w:t>
            </w:r>
            <w:r w:rsidR="002123F2">
              <w:rPr>
                <w:rFonts w:eastAsiaTheme="minorEastAsia"/>
                <w:sz w:val="18"/>
                <w:szCs w:val="18"/>
                <w:lang w:val="en-GB" w:eastAsia="zh-CN"/>
              </w:rPr>
              <w:t>S4</w:t>
            </w:r>
          </w:p>
        </w:tc>
      </w:tr>
      <w:tr w:rsidR="00696862" w:rsidRPr="00B853C6" w14:paraId="1FAC379E" w14:textId="0C198578" w:rsidTr="009F7AAA">
        <w:tc>
          <w:tcPr>
            <w:tcW w:w="587" w:type="dxa"/>
            <w:shd w:val="clear" w:color="auto" w:fill="EEEEEE"/>
          </w:tcPr>
          <w:p w14:paraId="6762B88A" w14:textId="2F27B025" w:rsidR="00D8098C" w:rsidRPr="002123F2" w:rsidRDefault="002123F2" w:rsidP="002123F2">
            <w:pPr>
              <w:wordWrap w:val="0"/>
              <w:spacing w:beforeLines="40" w:before="96" w:afterLines="40" w:after="96" w:line="24" w:lineRule="atLeast"/>
              <w:jc w:val="right"/>
              <w:rPr>
                <w:rFonts w:eastAsiaTheme="minorEastAsia" w:hint="eastAsia"/>
                <w:b/>
                <w:bCs/>
                <w:sz w:val="18"/>
                <w:szCs w:val="18"/>
                <w:lang w:val="en-GB" w:eastAsia="zh-CN"/>
              </w:rPr>
            </w:pPr>
            <w:r>
              <w:rPr>
                <w:rFonts w:eastAsiaTheme="minorEastAsia" w:hint="eastAsia"/>
                <w:b/>
                <w:bCs/>
                <w:sz w:val="18"/>
                <w:szCs w:val="18"/>
                <w:lang w:val="en-GB" w:eastAsia="zh-CN"/>
              </w:rPr>
              <w:t xml:space="preserve"> </w:t>
            </w:r>
          </w:p>
        </w:tc>
        <w:tc>
          <w:tcPr>
            <w:tcW w:w="1815"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1167"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6" w:type="dxa"/>
            <w:shd w:val="clear" w:color="auto" w:fill="EEEEEE"/>
          </w:tcPr>
          <w:p w14:paraId="4A2216FF" w14:textId="5C194473" w:rsidR="00D8098C" w:rsidRPr="00696862" w:rsidRDefault="0069686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r>
      <w:tr w:rsidR="00696862" w:rsidRPr="00B853C6" w14:paraId="00F87C74" w14:textId="30F32A00" w:rsidTr="009F7AAA">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45"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w:t>
            </w:r>
            <w:proofErr w:type="gramStart"/>
            <w:r w:rsidRPr="00A1236D">
              <w:rPr>
                <w:rFonts w:eastAsia="Times New Roman"/>
                <w:sz w:val="18"/>
                <w:szCs w:val="18"/>
                <w:lang w:val="en-GB" w:eastAsia="en-GB"/>
              </w:rPr>
              <w:t>e.g.</w:t>
            </w:r>
            <w:proofErr w:type="gramEnd"/>
            <w:r w:rsidRPr="00A1236D">
              <w:rPr>
                <w:rFonts w:eastAsia="Times New Roman"/>
                <w:sz w:val="18"/>
                <w:szCs w:val="18"/>
                <w:lang w:val="en-GB" w:eastAsia="en-GB"/>
              </w:rPr>
              <w:t xml:space="preserve"> forest plot, scatterplot of associations between genetic variants and outcome versus between genetic variants and exposure)</w:t>
            </w:r>
          </w:p>
        </w:tc>
        <w:tc>
          <w:tcPr>
            <w:tcW w:w="1167" w:type="dxa"/>
          </w:tcPr>
          <w:p w14:paraId="777DAC23" w14:textId="1A7C68A6" w:rsidR="00D8098C" w:rsidRPr="00A1236D" w:rsidRDefault="00483FD6" w:rsidP="00426603">
            <w:pPr>
              <w:spacing w:beforeLines="40" w:before="96" w:afterLines="40" w:after="96" w:line="24" w:lineRule="atLeast"/>
              <w:rPr>
                <w:rFonts w:eastAsia="Times New Roman"/>
                <w:sz w:val="18"/>
                <w:szCs w:val="18"/>
                <w:lang w:val="en-GB" w:eastAsia="en-GB"/>
              </w:rPr>
            </w:pPr>
            <w:r w:rsidRPr="00213C2C">
              <w:rPr>
                <w:rFonts w:eastAsia="Times New Roman"/>
                <w:sz w:val="18"/>
                <w:szCs w:val="18"/>
                <w:lang w:val="en-GB" w:eastAsia="en-GB"/>
              </w:rPr>
              <w:t>Additional Materials</w:t>
            </w:r>
            <w:r>
              <w:rPr>
                <w:rFonts w:eastAsia="Times New Roman"/>
                <w:sz w:val="18"/>
                <w:szCs w:val="18"/>
                <w:lang w:val="en-GB" w:eastAsia="en-GB"/>
              </w:rPr>
              <w:t>2</w:t>
            </w:r>
          </w:p>
        </w:tc>
        <w:tc>
          <w:tcPr>
            <w:tcW w:w="4176" w:type="dxa"/>
          </w:tcPr>
          <w:p w14:paraId="7B9F0A4D" w14:textId="4790D37C" w:rsidR="00D8098C" w:rsidRPr="00696862" w:rsidRDefault="002123F2" w:rsidP="00426603">
            <w:pPr>
              <w:spacing w:beforeLines="40" w:before="96" w:afterLines="40" w:after="96" w:line="24" w:lineRule="atLeast"/>
              <w:rPr>
                <w:rFonts w:eastAsiaTheme="minorEastAsia"/>
                <w:sz w:val="18"/>
                <w:szCs w:val="18"/>
                <w:lang w:val="en-GB" w:eastAsia="zh-CN"/>
              </w:rPr>
            </w:pPr>
            <w:r w:rsidRPr="002123F2">
              <w:rPr>
                <w:rFonts w:eastAsiaTheme="minorEastAsia"/>
                <w:sz w:val="18"/>
                <w:szCs w:val="18"/>
                <w:lang w:val="en-GB" w:eastAsia="zh-CN"/>
              </w:rPr>
              <w:t>Figure1, Figure2, FigrueS1, FigrueS2, FigrueS3, FigrueS4, FigrueS5, FigrueS6</w:t>
            </w:r>
          </w:p>
        </w:tc>
      </w:tr>
      <w:tr w:rsidR="00696862" w:rsidRPr="00B853C6" w14:paraId="62E6DFEA" w14:textId="107C6F5B" w:rsidTr="009F7AAA">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15"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745"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6"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696862" w:rsidRPr="00B853C6" w14:paraId="48EE0AFA" w14:textId="55C0BF1C" w:rsidTr="009F7AAA">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1167" w:type="dxa"/>
          </w:tcPr>
          <w:p w14:paraId="6E2D56F0" w14:textId="20C26EB2" w:rsidR="00D8098C" w:rsidRPr="00BE21EC" w:rsidRDefault="004B5241" w:rsidP="00426603">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13,17</w:t>
            </w:r>
          </w:p>
        </w:tc>
        <w:tc>
          <w:tcPr>
            <w:tcW w:w="4176" w:type="dxa"/>
          </w:tcPr>
          <w:p w14:paraId="5E7081D1" w14:textId="18CA19F1" w:rsidR="00D8098C" w:rsidRPr="00BE21EC" w:rsidRDefault="002123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w:t>
            </w:r>
            <w:r>
              <w:rPr>
                <w:rFonts w:eastAsiaTheme="minorEastAsia"/>
                <w:sz w:val="18"/>
                <w:szCs w:val="18"/>
                <w:lang w:val="en-GB" w:eastAsia="zh-CN"/>
              </w:rPr>
              <w:t>ableS1, TableS2</w:t>
            </w:r>
          </w:p>
        </w:tc>
      </w:tr>
      <w:tr w:rsidR="00696862" w:rsidRPr="00B853C6" w14:paraId="7BDA55CD" w14:textId="6465618D" w:rsidTr="009F7AAA">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1167" w:type="dxa"/>
            <w:shd w:val="clear" w:color="auto" w:fill="EEEEEE"/>
          </w:tcPr>
          <w:p w14:paraId="2D6E39C6" w14:textId="21B40B62" w:rsidR="00D8098C" w:rsidRPr="004B5241" w:rsidRDefault="004B524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6,20</w:t>
            </w:r>
          </w:p>
        </w:tc>
        <w:tc>
          <w:tcPr>
            <w:tcW w:w="4176" w:type="dxa"/>
            <w:shd w:val="clear" w:color="auto" w:fill="EEEEEE"/>
          </w:tcPr>
          <w:p w14:paraId="205C4ED8" w14:textId="3D764F8F" w:rsidR="00D8098C" w:rsidRDefault="002123F2"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T</w:t>
            </w:r>
            <w:r>
              <w:rPr>
                <w:rFonts w:eastAsiaTheme="minorEastAsia"/>
                <w:sz w:val="18"/>
                <w:szCs w:val="18"/>
                <w:lang w:val="en-GB" w:eastAsia="zh-CN"/>
              </w:rPr>
              <w:t>ableS3, TableS4</w:t>
            </w:r>
          </w:p>
        </w:tc>
      </w:tr>
      <w:tr w:rsidR="00696862" w:rsidRPr="00B853C6" w14:paraId="23F1C43D" w14:textId="6396118D" w:rsidTr="009F7AAA">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15"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6745"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67"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6" w:type="dxa"/>
          </w:tcPr>
          <w:p w14:paraId="36561EF9" w14:textId="77777777" w:rsidR="009F7AAA" w:rsidRDefault="009F7AAA" w:rsidP="009F7AAA">
            <w:pPr>
              <w:rPr>
                <w:rFonts w:eastAsiaTheme="minorEastAsia"/>
                <w:sz w:val="18"/>
                <w:szCs w:val="18"/>
                <w:lang w:val="en-GB" w:eastAsia="zh-CN"/>
              </w:rPr>
            </w:pPr>
          </w:p>
          <w:p w14:paraId="2305C8EE" w14:textId="76C673D1" w:rsidR="009F7AAA" w:rsidRPr="009F7AAA" w:rsidRDefault="009F7AAA" w:rsidP="009F7AAA">
            <w:pPr>
              <w:rPr>
                <w:rFonts w:eastAsiaTheme="minorEastAsia"/>
                <w:sz w:val="18"/>
                <w:szCs w:val="18"/>
                <w:lang w:val="en-GB" w:eastAsia="zh-CN"/>
              </w:rPr>
            </w:pPr>
            <w:r w:rsidRPr="009F7AAA">
              <w:rPr>
                <w:rFonts w:eastAsiaTheme="minorEastAsia" w:hint="eastAsia"/>
                <w:sz w:val="18"/>
                <w:szCs w:val="18"/>
                <w:lang w:val="en-GB" w:eastAsia="zh-CN"/>
              </w:rPr>
              <w:t>Sensitivity Analysis</w:t>
            </w:r>
          </w:p>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692C72" w:rsidRPr="00B853C6" w14:paraId="1ABE2F1D" w14:textId="316B0F58" w:rsidTr="009F7AAA">
        <w:tc>
          <w:tcPr>
            <w:tcW w:w="587" w:type="dxa"/>
            <w:shd w:val="clear" w:color="auto" w:fill="EEEEEE"/>
          </w:tcPr>
          <w:p w14:paraId="0D022F9B"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27E8FFD0"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EEEEEE"/>
          </w:tcPr>
          <w:p w14:paraId="30AA9260" w14:textId="77777777" w:rsidR="00692C72" w:rsidRPr="00A1236D" w:rsidRDefault="00692C72" w:rsidP="00692C7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1167" w:type="dxa"/>
            <w:shd w:val="clear" w:color="auto" w:fill="EEEEEE"/>
          </w:tcPr>
          <w:p w14:paraId="39DB2F0E" w14:textId="5FDB426C" w:rsidR="00692C72" w:rsidRPr="004B5241"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6,20</w:t>
            </w:r>
          </w:p>
        </w:tc>
        <w:tc>
          <w:tcPr>
            <w:tcW w:w="4176" w:type="dxa"/>
            <w:shd w:val="clear" w:color="auto" w:fill="EEEEEE"/>
          </w:tcPr>
          <w:p w14:paraId="73386906" w14:textId="547DF0E5" w:rsidR="00692C72" w:rsidRPr="009F7AAA"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w:t>
            </w:r>
            <w:r>
              <w:rPr>
                <w:rFonts w:eastAsiaTheme="minorEastAsia"/>
                <w:sz w:val="18"/>
                <w:szCs w:val="18"/>
                <w:lang w:val="en-GB" w:eastAsia="zh-CN"/>
              </w:rPr>
              <w:t>ableS3, TableS4</w:t>
            </w:r>
          </w:p>
        </w:tc>
      </w:tr>
      <w:tr w:rsidR="00692C72" w:rsidRPr="00B853C6" w14:paraId="3696A9F1" w14:textId="63B96DDA" w:rsidTr="009F7AAA">
        <w:tc>
          <w:tcPr>
            <w:tcW w:w="587" w:type="dxa"/>
            <w:shd w:val="clear" w:color="auto" w:fill="auto"/>
          </w:tcPr>
          <w:p w14:paraId="0D2234E5"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7453E1FF"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auto"/>
          </w:tcPr>
          <w:p w14:paraId="5111E54D" w14:textId="77777777" w:rsidR="00692C72" w:rsidRPr="00A1236D" w:rsidRDefault="00692C72" w:rsidP="00692C7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1167" w:type="dxa"/>
          </w:tcPr>
          <w:p w14:paraId="447F5BF5" w14:textId="3AB79AC8" w:rsidR="00692C72" w:rsidRPr="00A1236D" w:rsidRDefault="00692C72" w:rsidP="00692C72">
            <w:pPr>
              <w:spacing w:beforeLines="40" w:before="96" w:afterLines="40" w:after="96" w:line="24" w:lineRule="atLeast"/>
              <w:rPr>
                <w:rFonts w:eastAsia="Times New Roman"/>
                <w:sz w:val="18"/>
                <w:szCs w:val="18"/>
                <w:lang w:val="en-GB" w:eastAsia="en-GB"/>
              </w:rPr>
            </w:pPr>
            <w:r w:rsidRPr="00213C2C">
              <w:rPr>
                <w:rFonts w:eastAsia="Times New Roman"/>
                <w:sz w:val="18"/>
                <w:szCs w:val="18"/>
                <w:lang w:val="en-GB" w:eastAsia="en-GB"/>
              </w:rPr>
              <w:t>Additional Materials</w:t>
            </w:r>
            <w:r>
              <w:rPr>
                <w:rFonts w:eastAsia="Times New Roman"/>
                <w:sz w:val="18"/>
                <w:szCs w:val="18"/>
                <w:lang w:val="en-GB" w:eastAsia="en-GB"/>
              </w:rPr>
              <w:t>2</w:t>
            </w:r>
          </w:p>
        </w:tc>
        <w:tc>
          <w:tcPr>
            <w:tcW w:w="4176" w:type="dxa"/>
          </w:tcPr>
          <w:p w14:paraId="5BB83735" w14:textId="6A0E9EA4" w:rsidR="00692C72" w:rsidRDefault="00692C72" w:rsidP="00692C7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w:t>
            </w:r>
            <w:r>
              <w:rPr>
                <w:rFonts w:eastAsiaTheme="minorEastAsia"/>
                <w:sz w:val="18"/>
                <w:szCs w:val="18"/>
                <w:lang w:val="en-GB" w:eastAsia="zh-CN"/>
              </w:rPr>
              <w:t>/A</w:t>
            </w:r>
          </w:p>
        </w:tc>
      </w:tr>
      <w:tr w:rsidR="00692C72" w:rsidRPr="00B853C6" w14:paraId="1650BAB8" w14:textId="79D11DE7" w:rsidTr="009F7AAA">
        <w:tc>
          <w:tcPr>
            <w:tcW w:w="587" w:type="dxa"/>
            <w:shd w:val="clear" w:color="auto" w:fill="EEEEEE"/>
          </w:tcPr>
          <w:p w14:paraId="4D025CC4"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6EAD995A"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EEEEEE"/>
          </w:tcPr>
          <w:p w14:paraId="14E0FCD9" w14:textId="77777777" w:rsidR="00692C72" w:rsidRPr="00A1236D" w:rsidRDefault="00692C72" w:rsidP="00692C7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1167" w:type="dxa"/>
            <w:shd w:val="clear" w:color="auto" w:fill="EEEEEE"/>
          </w:tcPr>
          <w:p w14:paraId="03D1A085" w14:textId="6C6D0C1C" w:rsidR="00692C72" w:rsidRPr="004B5241"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2-20</w:t>
            </w:r>
          </w:p>
        </w:tc>
        <w:tc>
          <w:tcPr>
            <w:tcW w:w="4176" w:type="dxa"/>
            <w:shd w:val="clear" w:color="auto" w:fill="EEEEEE"/>
          </w:tcPr>
          <w:p w14:paraId="66751F07" w14:textId="4AE08BBC" w:rsidR="00692C72" w:rsidRPr="004B5241"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R</w:t>
            </w:r>
            <w:r>
              <w:rPr>
                <w:rFonts w:eastAsiaTheme="minorEastAsia"/>
                <w:sz w:val="18"/>
                <w:szCs w:val="18"/>
                <w:lang w:val="en-GB" w:eastAsia="zh-CN"/>
              </w:rPr>
              <w:t>esults</w:t>
            </w:r>
          </w:p>
        </w:tc>
      </w:tr>
      <w:tr w:rsidR="00692C72" w:rsidRPr="00B853C6" w14:paraId="2034ACF7" w14:textId="19A8CB33" w:rsidTr="009F7AAA">
        <w:tc>
          <w:tcPr>
            <w:tcW w:w="587" w:type="dxa"/>
            <w:shd w:val="clear" w:color="auto" w:fill="auto"/>
          </w:tcPr>
          <w:p w14:paraId="3217ECED"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5AE90FE5"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45" w:type="dxa"/>
            <w:shd w:val="clear" w:color="auto" w:fill="auto"/>
          </w:tcPr>
          <w:p w14:paraId="3A13AF31" w14:textId="77777777" w:rsidR="00692C72" w:rsidRPr="00A1236D" w:rsidRDefault="00692C72" w:rsidP="00692C7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1167" w:type="dxa"/>
          </w:tcPr>
          <w:p w14:paraId="528F9F4C" w14:textId="77777777" w:rsidR="00692C72" w:rsidRPr="00A1236D" w:rsidRDefault="00692C72" w:rsidP="00692C72">
            <w:pPr>
              <w:spacing w:beforeLines="40" w:before="96" w:afterLines="40" w:after="96" w:line="24" w:lineRule="atLeast"/>
              <w:rPr>
                <w:rFonts w:eastAsia="Times New Roman"/>
                <w:sz w:val="18"/>
                <w:szCs w:val="18"/>
                <w:lang w:val="en-GB" w:eastAsia="en-GB"/>
              </w:rPr>
            </w:pPr>
          </w:p>
        </w:tc>
        <w:tc>
          <w:tcPr>
            <w:tcW w:w="4176" w:type="dxa"/>
          </w:tcPr>
          <w:p w14:paraId="7B882C5B" w14:textId="1DD23EE4" w:rsidR="00692C72" w:rsidRPr="004B5241"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r>
      <w:tr w:rsidR="00692C72" w:rsidRPr="00B853C6" w14:paraId="3E7CFBFC" w14:textId="3F99A047" w:rsidTr="009F7AAA">
        <w:tc>
          <w:tcPr>
            <w:tcW w:w="587" w:type="dxa"/>
            <w:tcBorders>
              <w:bottom w:val="single" w:sz="6" w:space="0" w:color="7F7F7F"/>
            </w:tcBorders>
            <w:shd w:val="clear" w:color="auto" w:fill="EEEEEE"/>
          </w:tcPr>
          <w:p w14:paraId="1FDC421F"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tcBorders>
              <w:bottom w:val="single" w:sz="6" w:space="0" w:color="7F7F7F"/>
            </w:tcBorders>
            <w:shd w:val="clear" w:color="auto" w:fill="EEEEEE"/>
          </w:tcPr>
          <w:p w14:paraId="5FE15030"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45" w:type="dxa"/>
            <w:tcBorders>
              <w:bottom w:val="single" w:sz="6" w:space="0" w:color="7F7F7F"/>
            </w:tcBorders>
            <w:shd w:val="clear" w:color="auto" w:fill="EEEEEE"/>
          </w:tcPr>
          <w:p w14:paraId="61CE32BA" w14:textId="77777777" w:rsidR="00692C72" w:rsidRPr="00A1236D" w:rsidRDefault="00692C72" w:rsidP="00692C7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1167" w:type="dxa"/>
            <w:tcBorders>
              <w:bottom w:val="single" w:sz="6" w:space="0" w:color="7F7F7F"/>
            </w:tcBorders>
            <w:shd w:val="clear" w:color="auto" w:fill="EEEEEE"/>
          </w:tcPr>
          <w:p w14:paraId="33892A62" w14:textId="00179A19" w:rsidR="00692C72" w:rsidRPr="00A1236D" w:rsidRDefault="00692C72" w:rsidP="00692C72">
            <w:pPr>
              <w:spacing w:beforeLines="40" w:before="96" w:afterLines="40" w:after="96" w:line="24" w:lineRule="atLeast"/>
              <w:rPr>
                <w:rFonts w:eastAsia="Times New Roman"/>
                <w:sz w:val="18"/>
                <w:szCs w:val="18"/>
                <w:lang w:val="en-GB" w:eastAsia="en-GB"/>
              </w:rPr>
            </w:pPr>
            <w:r w:rsidRPr="00213C2C">
              <w:rPr>
                <w:rFonts w:eastAsia="Times New Roman"/>
                <w:sz w:val="18"/>
                <w:szCs w:val="18"/>
                <w:lang w:val="en-GB" w:eastAsia="en-GB"/>
              </w:rPr>
              <w:t>Additional Materials</w:t>
            </w:r>
            <w:r>
              <w:rPr>
                <w:rFonts w:eastAsia="Times New Roman"/>
                <w:sz w:val="18"/>
                <w:szCs w:val="18"/>
                <w:lang w:val="en-GB" w:eastAsia="en-GB"/>
              </w:rPr>
              <w:t>2</w:t>
            </w:r>
          </w:p>
        </w:tc>
        <w:tc>
          <w:tcPr>
            <w:tcW w:w="4176" w:type="dxa"/>
            <w:tcBorders>
              <w:bottom w:val="single" w:sz="6" w:space="0" w:color="7F7F7F"/>
            </w:tcBorders>
            <w:shd w:val="clear" w:color="auto" w:fill="EEEEEE"/>
          </w:tcPr>
          <w:p w14:paraId="03A6AB93" w14:textId="199CC23C" w:rsidR="00692C72" w:rsidRDefault="00692C72" w:rsidP="00692C72">
            <w:pPr>
              <w:spacing w:beforeLines="40" w:before="96" w:afterLines="40" w:after="96" w:line="24" w:lineRule="atLeast"/>
              <w:rPr>
                <w:rFonts w:eastAsia="Times New Roman"/>
                <w:sz w:val="18"/>
                <w:szCs w:val="18"/>
                <w:lang w:val="en-GB" w:eastAsia="en-GB"/>
              </w:rPr>
            </w:pPr>
            <w:r w:rsidRPr="00692C72">
              <w:rPr>
                <w:rFonts w:eastAsiaTheme="minorEastAsia"/>
                <w:sz w:val="18"/>
                <w:szCs w:val="18"/>
                <w:lang w:val="en-GB" w:eastAsia="zh-CN"/>
              </w:rPr>
              <w:t>Figure1, Figure2, FigrueS1, FigrueS2, FigrueS3, FigrueS4, FigrueS5, FigrueS6</w:t>
            </w:r>
          </w:p>
        </w:tc>
      </w:tr>
      <w:tr w:rsidR="00692C72" w:rsidRPr="00B853C6" w14:paraId="5B7D2773" w14:textId="7D8D257A" w:rsidTr="009F7AAA">
        <w:tc>
          <w:tcPr>
            <w:tcW w:w="587" w:type="dxa"/>
            <w:tcBorders>
              <w:top w:val="single" w:sz="6" w:space="0" w:color="7F7F7F"/>
            </w:tcBorders>
            <w:shd w:val="clear" w:color="auto" w:fill="auto"/>
          </w:tcPr>
          <w:p w14:paraId="5BDBDA65"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p>
        </w:tc>
        <w:tc>
          <w:tcPr>
            <w:tcW w:w="1815" w:type="dxa"/>
            <w:tcBorders>
              <w:top w:val="single" w:sz="6" w:space="0" w:color="7F7F7F"/>
            </w:tcBorders>
            <w:shd w:val="clear" w:color="auto" w:fill="auto"/>
          </w:tcPr>
          <w:p w14:paraId="1C564B75" w14:textId="77777777" w:rsidR="00692C72" w:rsidRPr="00F0337F" w:rsidRDefault="00692C72" w:rsidP="00692C7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6745" w:type="dxa"/>
            <w:tcBorders>
              <w:top w:val="single" w:sz="6" w:space="0" w:color="7F7F7F"/>
            </w:tcBorders>
            <w:shd w:val="clear" w:color="auto" w:fill="auto"/>
          </w:tcPr>
          <w:p w14:paraId="35997729" w14:textId="77777777" w:rsidR="00692C72" w:rsidRPr="00A1236D" w:rsidRDefault="00692C72" w:rsidP="00692C72">
            <w:pPr>
              <w:spacing w:beforeLines="40" w:before="96" w:afterLines="40" w:after="96" w:line="24" w:lineRule="atLeast"/>
              <w:rPr>
                <w:rFonts w:eastAsia="Cambria"/>
                <w:sz w:val="18"/>
                <w:szCs w:val="18"/>
                <w:lang w:val="en-GB" w:eastAsia="en-US"/>
              </w:rPr>
            </w:pPr>
          </w:p>
        </w:tc>
        <w:tc>
          <w:tcPr>
            <w:tcW w:w="1167" w:type="dxa"/>
            <w:tcBorders>
              <w:top w:val="single" w:sz="6" w:space="0" w:color="7F7F7F"/>
            </w:tcBorders>
          </w:tcPr>
          <w:p w14:paraId="1AAD7FFB" w14:textId="749CFC24" w:rsidR="00692C72" w:rsidRPr="00C2697B"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0</w:t>
            </w:r>
          </w:p>
        </w:tc>
        <w:tc>
          <w:tcPr>
            <w:tcW w:w="4176" w:type="dxa"/>
            <w:tcBorders>
              <w:top w:val="single" w:sz="6" w:space="0" w:color="7F7F7F"/>
            </w:tcBorders>
          </w:tcPr>
          <w:p w14:paraId="2AE3A897" w14:textId="756E2420" w:rsidR="00692C72" w:rsidRPr="00651818" w:rsidRDefault="00692C72" w:rsidP="00692C72">
            <w:pPr>
              <w:spacing w:beforeLines="40" w:before="96" w:afterLines="40" w:after="96" w:line="24" w:lineRule="atLeast"/>
              <w:rPr>
                <w:rFonts w:eastAsia="Cambria"/>
                <w:sz w:val="18"/>
                <w:szCs w:val="18"/>
                <w:lang w:val="en-GB" w:eastAsia="en-US"/>
              </w:rPr>
            </w:pPr>
            <w:r w:rsidRPr="00651818">
              <w:rPr>
                <w:rFonts w:eastAsia="Times New Roman"/>
                <w:sz w:val="18"/>
                <w:szCs w:val="18"/>
                <w:lang w:val="en-GB" w:eastAsia="en-GB"/>
              </w:rPr>
              <w:t>DISCUSSION</w:t>
            </w:r>
          </w:p>
        </w:tc>
      </w:tr>
      <w:tr w:rsidR="00692C72" w:rsidRPr="00B853C6" w14:paraId="1800AF05" w14:textId="4BEA2748" w:rsidTr="009F7AAA">
        <w:tc>
          <w:tcPr>
            <w:tcW w:w="587" w:type="dxa"/>
            <w:shd w:val="clear" w:color="auto" w:fill="EEEEEE"/>
          </w:tcPr>
          <w:p w14:paraId="6B5F5286"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15" w:type="dxa"/>
            <w:shd w:val="clear" w:color="auto" w:fill="EEEEEE"/>
          </w:tcPr>
          <w:p w14:paraId="42EDC029"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6745" w:type="dxa"/>
            <w:shd w:val="clear" w:color="auto" w:fill="EEEEEE"/>
          </w:tcPr>
          <w:p w14:paraId="35F1CADF" w14:textId="77777777" w:rsidR="00692C72" w:rsidRPr="00A1236D" w:rsidRDefault="00692C72" w:rsidP="00692C7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1167" w:type="dxa"/>
            <w:shd w:val="clear" w:color="auto" w:fill="EEEEEE"/>
          </w:tcPr>
          <w:p w14:paraId="2C7117BF" w14:textId="47B61B0C" w:rsidR="00692C72" w:rsidRPr="00651818"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0-21</w:t>
            </w:r>
          </w:p>
        </w:tc>
        <w:tc>
          <w:tcPr>
            <w:tcW w:w="4176" w:type="dxa"/>
            <w:shd w:val="clear" w:color="auto" w:fill="EEEEEE"/>
          </w:tcPr>
          <w:p w14:paraId="70F1DDE7" w14:textId="78846C09" w:rsidR="00692C72" w:rsidRDefault="00692C72" w:rsidP="00692C72">
            <w:pPr>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w:t>
            </w:r>
            <w:r>
              <w:rPr>
                <w:rFonts w:eastAsia="Times New Roman"/>
                <w:sz w:val="18"/>
                <w:szCs w:val="18"/>
                <w:lang w:val="en-GB" w:eastAsia="en-GB"/>
              </w:rPr>
              <w:t>iscussion:</w:t>
            </w:r>
            <w:r w:rsidRPr="00692C72">
              <w:rPr>
                <w:rFonts w:eastAsia="Times New Roman"/>
                <w:sz w:val="18"/>
                <w:szCs w:val="18"/>
                <w:lang w:val="en-GB" w:eastAsia="en-GB"/>
              </w:rPr>
              <w:t xml:space="preserve"> p</w:t>
            </w:r>
            <w:r w:rsidRPr="00651818">
              <w:rPr>
                <w:rFonts w:eastAsia="Times New Roman"/>
                <w:sz w:val="18"/>
                <w:szCs w:val="18"/>
                <w:lang w:val="en-GB" w:eastAsia="en-GB"/>
              </w:rPr>
              <w:t>aragraph</w:t>
            </w:r>
            <w:r>
              <w:rPr>
                <w:rFonts w:eastAsia="Times New Roman"/>
                <w:sz w:val="18"/>
                <w:szCs w:val="18"/>
                <w:lang w:val="en-GB" w:eastAsia="en-GB"/>
              </w:rPr>
              <w:t>1</w:t>
            </w:r>
          </w:p>
        </w:tc>
      </w:tr>
      <w:tr w:rsidR="00692C72" w:rsidRPr="00B853C6" w14:paraId="06BFAFA4" w14:textId="151FB6CE" w:rsidTr="009F7AAA">
        <w:tc>
          <w:tcPr>
            <w:tcW w:w="587" w:type="dxa"/>
            <w:shd w:val="clear" w:color="auto" w:fill="auto"/>
          </w:tcPr>
          <w:p w14:paraId="6D471CC5"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15" w:type="dxa"/>
            <w:shd w:val="clear" w:color="auto" w:fill="auto"/>
          </w:tcPr>
          <w:p w14:paraId="5C27961E"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6745" w:type="dxa"/>
            <w:shd w:val="clear" w:color="auto" w:fill="auto"/>
          </w:tcPr>
          <w:p w14:paraId="75B6F41B" w14:textId="77777777" w:rsidR="00692C72" w:rsidRPr="00A1236D" w:rsidRDefault="00692C72" w:rsidP="00692C7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1167" w:type="dxa"/>
          </w:tcPr>
          <w:p w14:paraId="201D4281" w14:textId="2751E60C" w:rsidR="00692C72" w:rsidRPr="00651818"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4</w:t>
            </w:r>
          </w:p>
        </w:tc>
        <w:tc>
          <w:tcPr>
            <w:tcW w:w="4176" w:type="dxa"/>
          </w:tcPr>
          <w:p w14:paraId="7CB4BA33" w14:textId="226573D8" w:rsidR="00692C72" w:rsidRDefault="00692C72" w:rsidP="00692C72">
            <w:pPr>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w:t>
            </w:r>
            <w:r>
              <w:rPr>
                <w:rFonts w:eastAsia="Times New Roman"/>
                <w:sz w:val="18"/>
                <w:szCs w:val="18"/>
                <w:lang w:val="en-GB" w:eastAsia="en-GB"/>
              </w:rPr>
              <w:t>iscussion:</w:t>
            </w:r>
            <w:r w:rsidRPr="00692C72">
              <w:rPr>
                <w:rFonts w:eastAsia="Times New Roman"/>
                <w:sz w:val="18"/>
                <w:szCs w:val="18"/>
                <w:lang w:val="en-GB" w:eastAsia="en-GB"/>
              </w:rPr>
              <w:t xml:space="preserve"> </w:t>
            </w:r>
            <w:r w:rsidRPr="00692C72">
              <w:rPr>
                <w:rFonts w:eastAsia="Times New Roman"/>
                <w:sz w:val="18"/>
                <w:szCs w:val="18"/>
                <w:lang w:val="en-GB" w:eastAsia="en-GB"/>
              </w:rPr>
              <w:t>Limitations</w:t>
            </w:r>
          </w:p>
        </w:tc>
      </w:tr>
      <w:tr w:rsidR="00692C72" w:rsidRPr="00B853C6" w14:paraId="71F8B8B5" w14:textId="34C247AC" w:rsidTr="009F7AAA">
        <w:tc>
          <w:tcPr>
            <w:tcW w:w="587" w:type="dxa"/>
            <w:shd w:val="clear" w:color="auto" w:fill="EEEEEE"/>
          </w:tcPr>
          <w:p w14:paraId="02C1D590"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15" w:type="dxa"/>
            <w:shd w:val="clear" w:color="auto" w:fill="EEEEEE"/>
          </w:tcPr>
          <w:p w14:paraId="612AA484"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6745" w:type="dxa"/>
            <w:shd w:val="clear" w:color="auto" w:fill="EEEEEE"/>
          </w:tcPr>
          <w:p w14:paraId="3BF6466E" w14:textId="77777777" w:rsidR="00692C72" w:rsidRPr="00A1236D" w:rsidRDefault="00692C72" w:rsidP="00692C72">
            <w:pPr>
              <w:spacing w:beforeLines="40" w:before="96" w:afterLines="40" w:after="96" w:line="24" w:lineRule="atLeast"/>
              <w:rPr>
                <w:rFonts w:eastAsia="Cambria"/>
                <w:sz w:val="18"/>
                <w:szCs w:val="18"/>
                <w:lang w:val="en-GB" w:eastAsia="en-US"/>
              </w:rPr>
            </w:pPr>
          </w:p>
        </w:tc>
        <w:tc>
          <w:tcPr>
            <w:tcW w:w="1167" w:type="dxa"/>
            <w:shd w:val="clear" w:color="auto" w:fill="EEEEEE"/>
          </w:tcPr>
          <w:p w14:paraId="4B5179B2" w14:textId="77777777" w:rsidR="00692C72" w:rsidRPr="00A1236D" w:rsidRDefault="00692C72" w:rsidP="00692C72">
            <w:pPr>
              <w:spacing w:beforeLines="40" w:before="96" w:afterLines="40" w:after="96" w:line="24" w:lineRule="atLeast"/>
              <w:rPr>
                <w:rFonts w:eastAsia="Cambria"/>
                <w:sz w:val="18"/>
                <w:szCs w:val="18"/>
                <w:lang w:val="en-GB" w:eastAsia="en-US"/>
              </w:rPr>
            </w:pPr>
          </w:p>
        </w:tc>
        <w:tc>
          <w:tcPr>
            <w:tcW w:w="4176" w:type="dxa"/>
            <w:shd w:val="clear" w:color="auto" w:fill="EEEEEE"/>
          </w:tcPr>
          <w:p w14:paraId="1C445080" w14:textId="77777777" w:rsidR="00692C72" w:rsidRDefault="00692C72" w:rsidP="00692C72">
            <w:pPr>
              <w:spacing w:beforeLines="40" w:before="96" w:afterLines="40" w:after="96" w:line="24" w:lineRule="atLeast"/>
              <w:rPr>
                <w:rFonts w:eastAsia="Cambria"/>
                <w:sz w:val="18"/>
                <w:szCs w:val="18"/>
                <w:lang w:val="en-GB" w:eastAsia="en-US"/>
              </w:rPr>
            </w:pPr>
          </w:p>
        </w:tc>
      </w:tr>
      <w:tr w:rsidR="00692C72" w:rsidRPr="00B853C6" w14:paraId="62E6D51A" w14:textId="140D03A2" w:rsidTr="009F7AAA">
        <w:tc>
          <w:tcPr>
            <w:tcW w:w="587" w:type="dxa"/>
            <w:shd w:val="clear" w:color="auto" w:fill="auto"/>
          </w:tcPr>
          <w:p w14:paraId="6DD2F448"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50F26A29"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45" w:type="dxa"/>
            <w:shd w:val="clear" w:color="auto" w:fill="auto"/>
          </w:tcPr>
          <w:p w14:paraId="7EDF9868" w14:textId="096ED659" w:rsidR="00692C72" w:rsidRPr="00A1236D" w:rsidRDefault="00692C72" w:rsidP="00692C7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1167" w:type="dxa"/>
          </w:tcPr>
          <w:p w14:paraId="565CC165" w14:textId="0D060DA6" w:rsidR="00692C72" w:rsidRPr="009C16AC"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1-24</w:t>
            </w:r>
          </w:p>
        </w:tc>
        <w:tc>
          <w:tcPr>
            <w:tcW w:w="4176" w:type="dxa"/>
          </w:tcPr>
          <w:p w14:paraId="5251245C" w14:textId="7D19BBA2" w:rsidR="00692C72" w:rsidRDefault="00692C72" w:rsidP="00692C72">
            <w:pPr>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w:t>
            </w:r>
            <w:r>
              <w:rPr>
                <w:rFonts w:eastAsia="Times New Roman"/>
                <w:sz w:val="18"/>
                <w:szCs w:val="18"/>
                <w:lang w:val="en-GB" w:eastAsia="en-GB"/>
              </w:rPr>
              <w:t>iscussion:</w:t>
            </w:r>
            <w:r>
              <w:t xml:space="preserve"> p</w:t>
            </w:r>
            <w:r w:rsidRPr="00651818">
              <w:rPr>
                <w:rFonts w:eastAsia="Times New Roman"/>
                <w:sz w:val="18"/>
                <w:szCs w:val="18"/>
                <w:lang w:val="en-GB" w:eastAsia="en-GB"/>
              </w:rPr>
              <w:t>aragraph</w:t>
            </w:r>
            <w:r>
              <w:rPr>
                <w:rFonts w:eastAsia="Times New Roman"/>
                <w:sz w:val="18"/>
                <w:szCs w:val="18"/>
                <w:lang w:val="en-GB" w:eastAsia="en-GB"/>
              </w:rPr>
              <w:t>2</w:t>
            </w:r>
          </w:p>
        </w:tc>
      </w:tr>
      <w:tr w:rsidR="00692C72" w:rsidRPr="00B853C6" w14:paraId="156B69E5" w14:textId="453FC5BE" w:rsidTr="009F7AAA">
        <w:tc>
          <w:tcPr>
            <w:tcW w:w="587" w:type="dxa"/>
            <w:shd w:val="clear" w:color="auto" w:fill="EEEEEE"/>
          </w:tcPr>
          <w:p w14:paraId="4C8A2215"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EEEEEE"/>
          </w:tcPr>
          <w:p w14:paraId="6A4A5F16"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45" w:type="dxa"/>
            <w:shd w:val="clear" w:color="auto" w:fill="EEEEEE"/>
          </w:tcPr>
          <w:p w14:paraId="422EB891" w14:textId="35DEA636" w:rsidR="00692C72" w:rsidRPr="00A1236D" w:rsidRDefault="00692C72" w:rsidP="00692C72">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1167" w:type="dxa"/>
            <w:shd w:val="clear" w:color="auto" w:fill="EEEEEE"/>
          </w:tcPr>
          <w:p w14:paraId="2FA4AA4D" w14:textId="4ECF7283" w:rsidR="00692C72" w:rsidRPr="00A1236D" w:rsidRDefault="00692C72" w:rsidP="00692C72">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2</w:t>
            </w:r>
            <w:r>
              <w:rPr>
                <w:rFonts w:eastAsiaTheme="minorEastAsia"/>
                <w:sz w:val="18"/>
                <w:szCs w:val="18"/>
                <w:lang w:val="en-GB" w:eastAsia="zh-CN"/>
              </w:rPr>
              <w:t>1-24</w:t>
            </w:r>
          </w:p>
        </w:tc>
        <w:tc>
          <w:tcPr>
            <w:tcW w:w="4176" w:type="dxa"/>
            <w:shd w:val="clear" w:color="auto" w:fill="EEEEEE"/>
          </w:tcPr>
          <w:p w14:paraId="3A91F000" w14:textId="438FBFB6" w:rsidR="00692C72" w:rsidRDefault="00692C72" w:rsidP="00692C72">
            <w:pPr>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w:t>
            </w:r>
            <w:r>
              <w:rPr>
                <w:rFonts w:eastAsia="Times New Roman"/>
                <w:sz w:val="18"/>
                <w:szCs w:val="18"/>
                <w:lang w:val="en-GB" w:eastAsia="en-GB"/>
              </w:rPr>
              <w:t>iscussion:</w:t>
            </w:r>
            <w:r>
              <w:t xml:space="preserve"> p</w:t>
            </w:r>
            <w:r w:rsidRPr="00651818">
              <w:rPr>
                <w:rFonts w:eastAsia="Times New Roman"/>
                <w:sz w:val="18"/>
                <w:szCs w:val="18"/>
                <w:lang w:val="en-GB" w:eastAsia="en-GB"/>
              </w:rPr>
              <w:t>aragraph</w:t>
            </w:r>
            <w:r>
              <w:rPr>
                <w:rFonts w:eastAsia="Times New Roman"/>
                <w:sz w:val="18"/>
                <w:szCs w:val="18"/>
                <w:lang w:val="en-GB" w:eastAsia="en-GB"/>
              </w:rPr>
              <w:t>3</w:t>
            </w:r>
          </w:p>
        </w:tc>
      </w:tr>
      <w:tr w:rsidR="00692C72" w:rsidRPr="00B853C6" w14:paraId="203390A0" w14:textId="367D17C4" w:rsidTr="009F7AAA">
        <w:tc>
          <w:tcPr>
            <w:tcW w:w="587" w:type="dxa"/>
            <w:shd w:val="clear" w:color="auto" w:fill="auto"/>
          </w:tcPr>
          <w:p w14:paraId="54CA3A27" w14:textId="77777777" w:rsidR="00692C72" w:rsidRPr="00F0337F" w:rsidRDefault="00692C72" w:rsidP="00692C72">
            <w:pPr>
              <w:spacing w:beforeLines="40" w:before="96" w:afterLines="40" w:after="96" w:line="24" w:lineRule="atLeast"/>
              <w:jc w:val="right"/>
              <w:rPr>
                <w:rFonts w:eastAsia="Cambria"/>
                <w:b/>
                <w:bCs/>
                <w:sz w:val="18"/>
                <w:szCs w:val="18"/>
                <w:lang w:val="en-GB" w:eastAsia="en-US"/>
              </w:rPr>
            </w:pPr>
          </w:p>
        </w:tc>
        <w:tc>
          <w:tcPr>
            <w:tcW w:w="1815" w:type="dxa"/>
            <w:shd w:val="clear" w:color="auto" w:fill="auto"/>
          </w:tcPr>
          <w:p w14:paraId="6D25BA57" w14:textId="77777777" w:rsidR="00692C72" w:rsidRPr="00F0337F" w:rsidRDefault="00692C72" w:rsidP="00692C72">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45" w:type="dxa"/>
            <w:shd w:val="clear" w:color="auto" w:fill="auto"/>
          </w:tcPr>
          <w:p w14:paraId="5B6A8315" w14:textId="77777777" w:rsidR="00692C72" w:rsidRPr="00A1236D" w:rsidRDefault="00692C72" w:rsidP="00692C72">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1167" w:type="dxa"/>
          </w:tcPr>
          <w:p w14:paraId="32FCF028" w14:textId="51B5B85D" w:rsidR="00692C72" w:rsidRPr="009C16AC" w:rsidRDefault="00692C72" w:rsidP="00692C72">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1-24</w:t>
            </w:r>
          </w:p>
        </w:tc>
        <w:tc>
          <w:tcPr>
            <w:tcW w:w="4176" w:type="dxa"/>
          </w:tcPr>
          <w:p w14:paraId="78058AE6" w14:textId="43E0C723" w:rsidR="00692C72" w:rsidRDefault="00692C72" w:rsidP="00692C72">
            <w:pPr>
              <w:tabs>
                <w:tab w:val="left" w:pos="1350"/>
              </w:tabs>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w:t>
            </w:r>
            <w:r>
              <w:rPr>
                <w:rFonts w:eastAsia="Times New Roman"/>
                <w:sz w:val="18"/>
                <w:szCs w:val="18"/>
                <w:lang w:val="en-GB" w:eastAsia="en-GB"/>
              </w:rPr>
              <w:t>iscussion:</w:t>
            </w:r>
            <w:r>
              <w:t xml:space="preserve"> Strength</w:t>
            </w:r>
          </w:p>
        </w:tc>
      </w:tr>
      <w:tr w:rsidR="00692C72" w:rsidRPr="00B853C6" w14:paraId="71FDAFC1" w14:textId="00A47F15" w:rsidTr="009F7AAA">
        <w:tc>
          <w:tcPr>
            <w:tcW w:w="587" w:type="dxa"/>
            <w:tcBorders>
              <w:bottom w:val="single" w:sz="6" w:space="0" w:color="7F7F7F"/>
            </w:tcBorders>
            <w:shd w:val="clear" w:color="auto" w:fill="EEEEEE"/>
          </w:tcPr>
          <w:p w14:paraId="7540155A"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15" w:type="dxa"/>
            <w:tcBorders>
              <w:bottom w:val="single" w:sz="6" w:space="0" w:color="7F7F7F"/>
            </w:tcBorders>
            <w:shd w:val="clear" w:color="auto" w:fill="EEEEEE"/>
          </w:tcPr>
          <w:p w14:paraId="3680059F"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6745" w:type="dxa"/>
            <w:tcBorders>
              <w:bottom w:val="single" w:sz="6" w:space="0" w:color="7F7F7F"/>
            </w:tcBorders>
            <w:shd w:val="clear" w:color="auto" w:fill="EEEEEE"/>
          </w:tcPr>
          <w:p w14:paraId="68647C33" w14:textId="77777777" w:rsidR="00692C72" w:rsidRPr="00A1236D" w:rsidRDefault="00692C72" w:rsidP="00692C72">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1167" w:type="dxa"/>
            <w:tcBorders>
              <w:bottom w:val="single" w:sz="6" w:space="0" w:color="7F7F7F"/>
            </w:tcBorders>
            <w:shd w:val="clear" w:color="auto" w:fill="EEEEEE"/>
          </w:tcPr>
          <w:p w14:paraId="3ACD3D08" w14:textId="77777777" w:rsidR="00692C72" w:rsidRPr="00A1236D" w:rsidRDefault="00692C72" w:rsidP="00692C72">
            <w:pPr>
              <w:spacing w:beforeLines="40" w:before="96" w:afterLines="40" w:after="96" w:line="24" w:lineRule="atLeast"/>
              <w:rPr>
                <w:rFonts w:eastAsia="Times New Roman"/>
                <w:sz w:val="18"/>
                <w:szCs w:val="18"/>
                <w:lang w:val="en-GB" w:eastAsia="en-GB"/>
              </w:rPr>
            </w:pPr>
          </w:p>
        </w:tc>
        <w:tc>
          <w:tcPr>
            <w:tcW w:w="4176" w:type="dxa"/>
            <w:tcBorders>
              <w:bottom w:val="single" w:sz="6" w:space="0" w:color="7F7F7F"/>
            </w:tcBorders>
            <w:shd w:val="clear" w:color="auto" w:fill="EEEEEE"/>
          </w:tcPr>
          <w:p w14:paraId="41ABF5A9" w14:textId="13C8C522" w:rsidR="00692C72" w:rsidRPr="009C16AC"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w:t>
            </w:r>
            <w:r>
              <w:rPr>
                <w:rFonts w:eastAsiaTheme="minorEastAsia"/>
                <w:sz w:val="18"/>
                <w:szCs w:val="18"/>
                <w:lang w:val="en-GB" w:eastAsia="zh-CN"/>
              </w:rPr>
              <w:t>/A</w:t>
            </w:r>
          </w:p>
        </w:tc>
      </w:tr>
      <w:tr w:rsidR="00692C72" w:rsidRPr="00B853C6" w14:paraId="57884E75" w14:textId="6FD41AE6" w:rsidTr="009F7AAA">
        <w:tc>
          <w:tcPr>
            <w:tcW w:w="587" w:type="dxa"/>
            <w:tcBorders>
              <w:top w:val="single" w:sz="6" w:space="0" w:color="7F7F7F"/>
            </w:tcBorders>
            <w:shd w:val="clear" w:color="auto" w:fill="auto"/>
          </w:tcPr>
          <w:p w14:paraId="2C4C694A"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p>
        </w:tc>
        <w:tc>
          <w:tcPr>
            <w:tcW w:w="1815" w:type="dxa"/>
            <w:tcBorders>
              <w:top w:val="single" w:sz="6" w:space="0" w:color="7F7F7F"/>
            </w:tcBorders>
            <w:shd w:val="clear" w:color="auto" w:fill="auto"/>
          </w:tcPr>
          <w:p w14:paraId="0A6FFE33"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6745" w:type="dxa"/>
            <w:tcBorders>
              <w:top w:val="single" w:sz="6" w:space="0" w:color="7F7F7F"/>
            </w:tcBorders>
            <w:shd w:val="clear" w:color="auto" w:fill="auto"/>
          </w:tcPr>
          <w:p w14:paraId="0577947E" w14:textId="77777777" w:rsidR="00692C72" w:rsidRPr="00F0337F" w:rsidRDefault="00692C72" w:rsidP="00692C72">
            <w:pPr>
              <w:spacing w:beforeLines="40" w:before="96" w:afterLines="40" w:after="96" w:line="24" w:lineRule="atLeast"/>
              <w:rPr>
                <w:rFonts w:eastAsia="Cambria"/>
                <w:sz w:val="18"/>
                <w:szCs w:val="18"/>
                <w:lang w:val="en-GB" w:eastAsia="en-US"/>
              </w:rPr>
            </w:pPr>
          </w:p>
        </w:tc>
        <w:tc>
          <w:tcPr>
            <w:tcW w:w="1167" w:type="dxa"/>
            <w:tcBorders>
              <w:top w:val="single" w:sz="6" w:space="0" w:color="7F7F7F"/>
            </w:tcBorders>
          </w:tcPr>
          <w:p w14:paraId="7561574C" w14:textId="77777777" w:rsidR="00692C72" w:rsidRPr="00F0337F" w:rsidRDefault="00692C72" w:rsidP="00692C72">
            <w:pPr>
              <w:spacing w:beforeLines="40" w:before="96" w:afterLines="40" w:after="96" w:line="24" w:lineRule="atLeast"/>
              <w:rPr>
                <w:rFonts w:eastAsia="Cambria"/>
                <w:sz w:val="18"/>
                <w:szCs w:val="18"/>
                <w:lang w:val="en-GB" w:eastAsia="en-US"/>
              </w:rPr>
            </w:pPr>
          </w:p>
        </w:tc>
        <w:tc>
          <w:tcPr>
            <w:tcW w:w="4176" w:type="dxa"/>
            <w:tcBorders>
              <w:top w:val="single" w:sz="6" w:space="0" w:color="7F7F7F"/>
            </w:tcBorders>
          </w:tcPr>
          <w:p w14:paraId="3718ED5B" w14:textId="77777777" w:rsidR="00692C72" w:rsidRDefault="00692C72" w:rsidP="00692C72">
            <w:pPr>
              <w:spacing w:beforeLines="40" w:before="96" w:afterLines="40" w:after="96" w:line="24" w:lineRule="atLeast"/>
              <w:rPr>
                <w:rFonts w:eastAsia="Cambria"/>
                <w:sz w:val="18"/>
                <w:szCs w:val="18"/>
                <w:lang w:val="en-GB" w:eastAsia="en-US"/>
              </w:rPr>
            </w:pPr>
          </w:p>
        </w:tc>
      </w:tr>
      <w:tr w:rsidR="00692C72" w:rsidRPr="00B853C6" w14:paraId="0014C6D1" w14:textId="2FC4D004" w:rsidTr="009F7AAA">
        <w:tc>
          <w:tcPr>
            <w:tcW w:w="587" w:type="dxa"/>
            <w:shd w:val="clear" w:color="auto" w:fill="EEEEEE"/>
          </w:tcPr>
          <w:p w14:paraId="2336D08C"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15" w:type="dxa"/>
            <w:shd w:val="clear" w:color="auto" w:fill="EEEEEE"/>
          </w:tcPr>
          <w:p w14:paraId="08EB4FDF" w14:textId="77777777" w:rsidR="00692C72" w:rsidRPr="00F0337F" w:rsidRDefault="00692C72" w:rsidP="00692C72">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6745" w:type="dxa"/>
            <w:shd w:val="clear" w:color="auto" w:fill="EEEEEE"/>
          </w:tcPr>
          <w:p w14:paraId="4663DCA7"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1167" w:type="dxa"/>
            <w:shd w:val="clear" w:color="auto" w:fill="EEEEEE"/>
          </w:tcPr>
          <w:p w14:paraId="33E2D855" w14:textId="77777777" w:rsidR="00692C72" w:rsidRPr="00F0337F" w:rsidRDefault="00692C72" w:rsidP="00692C72">
            <w:pPr>
              <w:spacing w:beforeLines="40" w:before="96" w:afterLines="40" w:after="96" w:line="24" w:lineRule="atLeast"/>
              <w:rPr>
                <w:rFonts w:eastAsia="Times New Roman"/>
                <w:sz w:val="18"/>
                <w:szCs w:val="18"/>
                <w:lang w:val="en-GB" w:eastAsia="en-GB"/>
              </w:rPr>
            </w:pPr>
          </w:p>
        </w:tc>
        <w:tc>
          <w:tcPr>
            <w:tcW w:w="4176" w:type="dxa"/>
            <w:shd w:val="clear" w:color="auto" w:fill="EEEEEE"/>
          </w:tcPr>
          <w:p w14:paraId="4A483F77" w14:textId="2FF38F80" w:rsidR="00692C72" w:rsidRPr="00651818" w:rsidRDefault="00692C72" w:rsidP="00692C72">
            <w:pPr>
              <w:pStyle w:val="a9"/>
              <w:widowControl/>
              <w:spacing w:beforeAutospacing="0" w:afterAutospacing="0" w:line="368" w:lineRule="atLeast"/>
              <w:jc w:val="both"/>
              <w:rPr>
                <w:rFonts w:ascii="Arial" w:eastAsia="Times New Roman" w:hAnsi="Arial" w:cs="Arial"/>
                <w:sz w:val="18"/>
                <w:szCs w:val="18"/>
                <w:lang w:val="en-GB" w:eastAsia="en-GB"/>
              </w:rPr>
            </w:pPr>
            <w:r w:rsidRPr="00651818">
              <w:rPr>
                <w:rFonts w:ascii="Arial" w:eastAsia="Times New Roman" w:hAnsi="Arial" w:cs="Arial"/>
                <w:sz w:val="18"/>
                <w:szCs w:val="18"/>
                <w:lang w:val="en-GB" w:eastAsia="en-GB"/>
              </w:rPr>
              <w:t xml:space="preserve">Declarations: </w:t>
            </w:r>
            <w:r>
              <w:rPr>
                <w:rFonts w:ascii="Arial" w:eastAsia="Times New Roman" w:hAnsi="Arial" w:cs="Arial"/>
                <w:sz w:val="18"/>
                <w:szCs w:val="18"/>
                <w:lang w:val="en-GB" w:eastAsia="en-GB"/>
              </w:rPr>
              <w:t>Funding</w:t>
            </w:r>
          </w:p>
          <w:p w14:paraId="2C6CE5FF" w14:textId="54C9517E" w:rsidR="00692C72" w:rsidRPr="00651818" w:rsidRDefault="00692C72" w:rsidP="00692C72">
            <w:pPr>
              <w:spacing w:beforeLines="40" w:before="96" w:afterLines="40" w:after="96" w:line="24" w:lineRule="atLeast"/>
              <w:rPr>
                <w:rFonts w:eastAsiaTheme="minorEastAsia"/>
                <w:sz w:val="18"/>
                <w:szCs w:val="18"/>
                <w:lang w:val="en-GB" w:eastAsia="zh-CN"/>
              </w:rPr>
            </w:pPr>
          </w:p>
        </w:tc>
      </w:tr>
      <w:tr w:rsidR="00692C72" w:rsidRPr="00B853C6" w14:paraId="1B22CB41" w14:textId="102364C9" w:rsidTr="009F7AAA">
        <w:tc>
          <w:tcPr>
            <w:tcW w:w="587" w:type="dxa"/>
            <w:shd w:val="clear" w:color="auto" w:fill="auto"/>
          </w:tcPr>
          <w:p w14:paraId="381BF2BA"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15" w:type="dxa"/>
            <w:shd w:val="clear" w:color="auto" w:fill="auto"/>
          </w:tcPr>
          <w:p w14:paraId="233BA942"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6745" w:type="dxa"/>
            <w:shd w:val="clear" w:color="auto" w:fill="auto"/>
          </w:tcPr>
          <w:p w14:paraId="42D9085E"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1167" w:type="dxa"/>
          </w:tcPr>
          <w:p w14:paraId="5725EE6D" w14:textId="0715B759" w:rsidR="00692C72" w:rsidRPr="00651818"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7</w:t>
            </w:r>
          </w:p>
        </w:tc>
        <w:tc>
          <w:tcPr>
            <w:tcW w:w="4176" w:type="dxa"/>
          </w:tcPr>
          <w:p w14:paraId="38DE3AA7" w14:textId="23C95534" w:rsidR="00692C72" w:rsidRDefault="00692C72" w:rsidP="00692C72">
            <w:pPr>
              <w:spacing w:beforeLines="40" w:before="96" w:afterLines="40" w:after="96" w:line="24" w:lineRule="atLeast"/>
              <w:rPr>
                <w:rFonts w:eastAsia="Times New Roman"/>
                <w:sz w:val="18"/>
                <w:szCs w:val="18"/>
                <w:lang w:val="en-GB" w:eastAsia="en-GB"/>
              </w:rPr>
            </w:pPr>
            <w:r w:rsidRPr="00651818">
              <w:rPr>
                <w:rFonts w:eastAsia="Times New Roman"/>
                <w:sz w:val="18"/>
                <w:szCs w:val="18"/>
                <w:lang w:val="en-GB" w:eastAsia="en-GB"/>
              </w:rPr>
              <w:t>Declarations</w:t>
            </w:r>
            <w:r>
              <w:rPr>
                <w:rFonts w:eastAsiaTheme="minorEastAsia" w:hint="eastAsia"/>
                <w:sz w:val="18"/>
                <w:szCs w:val="18"/>
                <w:lang w:val="en-GB" w:eastAsia="zh-CN"/>
              </w:rPr>
              <w:t>:</w:t>
            </w:r>
            <w:r w:rsidRPr="00651818">
              <w:rPr>
                <w:rFonts w:eastAsia="Times New Roman"/>
                <w:sz w:val="18"/>
                <w:szCs w:val="18"/>
                <w:lang w:val="en-GB" w:eastAsia="en-GB"/>
              </w:rPr>
              <w:t xml:space="preserve"> Availability of data and materials:</w:t>
            </w:r>
          </w:p>
        </w:tc>
      </w:tr>
      <w:tr w:rsidR="00692C72" w:rsidRPr="00B853C6" w14:paraId="1BFE6A86" w14:textId="26747AA0" w:rsidTr="009F7AAA">
        <w:tc>
          <w:tcPr>
            <w:tcW w:w="587" w:type="dxa"/>
            <w:tcBorders>
              <w:bottom w:val="single" w:sz="6" w:space="0" w:color="7F7F7F"/>
            </w:tcBorders>
            <w:shd w:val="clear" w:color="auto" w:fill="EEEEEE"/>
          </w:tcPr>
          <w:p w14:paraId="20DC2C92" w14:textId="77777777" w:rsidR="00692C72" w:rsidRPr="00F0337F" w:rsidRDefault="00692C72" w:rsidP="00692C72">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15" w:type="dxa"/>
            <w:tcBorders>
              <w:bottom w:val="single" w:sz="6" w:space="0" w:color="7F7F7F"/>
            </w:tcBorders>
            <w:shd w:val="clear" w:color="auto" w:fill="EEEEEE"/>
          </w:tcPr>
          <w:p w14:paraId="39A69A1B"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6745" w:type="dxa"/>
            <w:tcBorders>
              <w:bottom w:val="single" w:sz="6" w:space="0" w:color="7F7F7F"/>
            </w:tcBorders>
            <w:shd w:val="clear" w:color="auto" w:fill="EEEEEE"/>
          </w:tcPr>
          <w:p w14:paraId="4772D912" w14:textId="77777777" w:rsidR="00692C72" w:rsidRPr="00F0337F" w:rsidRDefault="00692C72" w:rsidP="00692C72">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1167" w:type="dxa"/>
            <w:tcBorders>
              <w:bottom w:val="single" w:sz="6" w:space="0" w:color="7F7F7F"/>
            </w:tcBorders>
            <w:shd w:val="clear" w:color="auto" w:fill="EEEEEE"/>
          </w:tcPr>
          <w:p w14:paraId="1B63BC8B" w14:textId="6AB9952F" w:rsidR="00692C72" w:rsidRPr="00651818" w:rsidRDefault="00692C72" w:rsidP="00692C72">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r>
              <w:rPr>
                <w:rFonts w:eastAsiaTheme="minorEastAsia"/>
                <w:sz w:val="18"/>
                <w:szCs w:val="18"/>
                <w:lang w:val="en-GB" w:eastAsia="zh-CN"/>
              </w:rPr>
              <w:t>7</w:t>
            </w:r>
          </w:p>
        </w:tc>
        <w:tc>
          <w:tcPr>
            <w:tcW w:w="4176" w:type="dxa"/>
            <w:tcBorders>
              <w:bottom w:val="single" w:sz="6" w:space="0" w:color="7F7F7F"/>
            </w:tcBorders>
            <w:shd w:val="clear" w:color="auto" w:fill="EEEEEE"/>
          </w:tcPr>
          <w:p w14:paraId="12F9BBE2" w14:textId="2D9FABFC" w:rsidR="00692C72" w:rsidRPr="00651818" w:rsidRDefault="00692C72" w:rsidP="00692C72">
            <w:pPr>
              <w:pStyle w:val="a9"/>
              <w:widowControl/>
              <w:spacing w:beforeAutospacing="0" w:afterAutospacing="0" w:line="368" w:lineRule="atLeast"/>
              <w:jc w:val="both"/>
              <w:rPr>
                <w:rFonts w:ascii="Arial" w:eastAsia="Times New Roman" w:hAnsi="Arial" w:cs="Arial"/>
                <w:sz w:val="18"/>
                <w:szCs w:val="18"/>
                <w:lang w:val="en-GB" w:eastAsia="en-GB"/>
              </w:rPr>
            </w:pPr>
            <w:r w:rsidRPr="00651818">
              <w:rPr>
                <w:rFonts w:ascii="Arial" w:eastAsia="Times New Roman" w:hAnsi="Arial" w:cs="Arial"/>
                <w:sz w:val="18"/>
                <w:szCs w:val="18"/>
                <w:lang w:val="en-GB" w:eastAsia="en-GB"/>
              </w:rPr>
              <w:t>Declarations: Conflict of interest</w:t>
            </w:r>
          </w:p>
          <w:p w14:paraId="5D9123A4" w14:textId="11A97950" w:rsidR="00692C72" w:rsidRDefault="00692C72" w:rsidP="00692C72">
            <w:pPr>
              <w:spacing w:beforeLines="40" w:before="96" w:afterLines="40" w:after="96" w:line="24" w:lineRule="atLeast"/>
              <w:rPr>
                <w:rFonts w:eastAsia="Times New Roman"/>
                <w:sz w:val="18"/>
                <w:szCs w:val="18"/>
                <w:lang w:val="en-GB" w:eastAsia="en-GB"/>
              </w:rPr>
            </w:pPr>
          </w:p>
        </w:tc>
      </w:tr>
    </w:tbl>
    <w:p w14:paraId="386115B2" w14:textId="17D6D8D3" w:rsidR="00800ED7"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w:t>
      </w:r>
      <w:r w:rsidR="009854A9" w:rsidRPr="009854A9">
        <w:rPr>
          <w:noProof/>
          <w:sz w:val="19"/>
          <w:szCs w:val="19"/>
        </w:rPr>
        <w:lastRenderedPageBreak/>
        <w:t xml:space="preserve">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F2900" w14:textId="77777777" w:rsidR="00856EC7" w:rsidRDefault="00856EC7">
      <w:pPr>
        <w:spacing w:line="240" w:lineRule="auto"/>
      </w:pPr>
      <w:r>
        <w:separator/>
      </w:r>
    </w:p>
  </w:endnote>
  <w:endnote w:type="continuationSeparator" w:id="0">
    <w:p w14:paraId="1FBE2479" w14:textId="77777777" w:rsidR="00856EC7" w:rsidRDefault="00856E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CB1B9F" w:rsidRDefault="00000000" w:rsidP="00A365E5">
    <w:pPr>
      <w:pStyle w:val="a3"/>
      <w:framePr w:wrap="none" w:vAnchor="text" w:hAnchor="margin" w:xAlign="right" w:y="1"/>
      <w:rPr>
        <w:rStyle w:val="a5"/>
      </w:rPr>
    </w:pPr>
  </w:p>
  <w:p w14:paraId="40A0897E" w14:textId="77777777" w:rsidR="00CB1B9F"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CB1B9F"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CB1B9F"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9CF34" w14:textId="77777777" w:rsidR="00856EC7" w:rsidRDefault="00856EC7">
      <w:pPr>
        <w:spacing w:line="240" w:lineRule="auto"/>
      </w:pPr>
      <w:r>
        <w:separator/>
      </w:r>
    </w:p>
  </w:footnote>
  <w:footnote w:type="continuationSeparator" w:id="0">
    <w:p w14:paraId="343F87D1" w14:textId="77777777" w:rsidR="00856EC7" w:rsidRDefault="00856EC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02C47"/>
    <w:rsid w:val="00036132"/>
    <w:rsid w:val="000664BE"/>
    <w:rsid w:val="00070433"/>
    <w:rsid w:val="000A4CE8"/>
    <w:rsid w:val="00105DCE"/>
    <w:rsid w:val="001E31FD"/>
    <w:rsid w:val="002123F2"/>
    <w:rsid w:val="00213C2C"/>
    <w:rsid w:val="00220AF1"/>
    <w:rsid w:val="002425EF"/>
    <w:rsid w:val="002616A1"/>
    <w:rsid w:val="002663E6"/>
    <w:rsid w:val="003D447D"/>
    <w:rsid w:val="003D47DD"/>
    <w:rsid w:val="00412CC7"/>
    <w:rsid w:val="00463F67"/>
    <w:rsid w:val="00480B9E"/>
    <w:rsid w:val="00483FD6"/>
    <w:rsid w:val="004B5241"/>
    <w:rsid w:val="004B5CBB"/>
    <w:rsid w:val="004E11D4"/>
    <w:rsid w:val="00514462"/>
    <w:rsid w:val="005520ED"/>
    <w:rsid w:val="005A0D0D"/>
    <w:rsid w:val="005E065C"/>
    <w:rsid w:val="00651818"/>
    <w:rsid w:val="00674A15"/>
    <w:rsid w:val="00685D31"/>
    <w:rsid w:val="006912BF"/>
    <w:rsid w:val="00692C72"/>
    <w:rsid w:val="00696862"/>
    <w:rsid w:val="006A41D0"/>
    <w:rsid w:val="006B08D5"/>
    <w:rsid w:val="00721813"/>
    <w:rsid w:val="007A575E"/>
    <w:rsid w:val="007A691E"/>
    <w:rsid w:val="00804498"/>
    <w:rsid w:val="00856EC7"/>
    <w:rsid w:val="008A4EED"/>
    <w:rsid w:val="008C7E83"/>
    <w:rsid w:val="00914C56"/>
    <w:rsid w:val="00950729"/>
    <w:rsid w:val="009854A9"/>
    <w:rsid w:val="009C16AC"/>
    <w:rsid w:val="009E033F"/>
    <w:rsid w:val="009F7AAA"/>
    <w:rsid w:val="00A4165A"/>
    <w:rsid w:val="00B3345E"/>
    <w:rsid w:val="00B507AA"/>
    <w:rsid w:val="00B61D9B"/>
    <w:rsid w:val="00BB6328"/>
    <w:rsid w:val="00BE21EC"/>
    <w:rsid w:val="00C2697B"/>
    <w:rsid w:val="00D65199"/>
    <w:rsid w:val="00D8098C"/>
    <w:rsid w:val="00E368A1"/>
    <w:rsid w:val="00EC06D3"/>
    <w:rsid w:val="00ED48A3"/>
    <w:rsid w:val="00EF4B94"/>
    <w:rsid w:val="00F016A2"/>
    <w:rsid w:val="00F152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7A575E"/>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7A575E"/>
    <w:rPr>
      <w:rFonts w:ascii="Arial" w:eastAsia="Arial" w:hAnsi="Arial" w:cs="Arial"/>
      <w:sz w:val="18"/>
      <w:szCs w:val="18"/>
      <w:lang w:val="en" w:eastAsia="de-CH"/>
    </w:rPr>
  </w:style>
  <w:style w:type="paragraph" w:styleId="a9">
    <w:name w:val="Normal (Web)"/>
    <w:basedOn w:val="a"/>
    <w:uiPriority w:val="99"/>
    <w:qFormat/>
    <w:rsid w:val="00651818"/>
    <w:pPr>
      <w:widowControl w:val="0"/>
      <w:spacing w:beforeAutospacing="1" w:afterAutospacing="1" w:line="240" w:lineRule="auto"/>
    </w:pPr>
    <w:rPr>
      <w:rFonts w:asciiTheme="minorHAnsi" w:eastAsiaTheme="minorEastAsia" w:hAnsiTheme="minorHAnsi"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88789">
      <w:bodyDiv w:val="1"/>
      <w:marLeft w:val="0"/>
      <w:marRight w:val="0"/>
      <w:marTop w:val="0"/>
      <w:marBottom w:val="0"/>
      <w:divBdr>
        <w:top w:val="none" w:sz="0" w:space="0" w:color="auto"/>
        <w:left w:val="none" w:sz="0" w:space="0" w:color="auto"/>
        <w:bottom w:val="none" w:sz="0" w:space="0" w:color="auto"/>
        <w:right w:val="none" w:sz="0" w:space="0" w:color="auto"/>
      </w:divBdr>
    </w:div>
    <w:div w:id="17257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コダック Psyduck</cp:lastModifiedBy>
  <cp:revision>3</cp:revision>
  <cp:lastPrinted>2021-09-28T07:08:00Z</cp:lastPrinted>
  <dcterms:created xsi:type="dcterms:W3CDTF">2023-05-20T09:30:00Z</dcterms:created>
  <dcterms:modified xsi:type="dcterms:W3CDTF">2023-05-20T10:33:00Z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