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3697" w14:textId="5B892FAB" w:rsidR="006C4891" w:rsidRPr="006C4891" w:rsidRDefault="006C4891">
      <w:pPr>
        <w:rPr>
          <w:lang w:val="en-US"/>
        </w:rPr>
      </w:pPr>
      <w:r w:rsidRPr="006C4891">
        <w:rPr>
          <w:lang w:val="en-US"/>
        </w:rPr>
        <w:t>Here is the link to the data set:</w:t>
      </w:r>
    </w:p>
    <w:p w14:paraId="0C2814B8" w14:textId="1C641943" w:rsidR="006C4891" w:rsidRDefault="006C4891">
      <w:hyperlink r:id="rId4" w:history="1">
        <w:r>
          <w:rPr>
            <w:rStyle w:val="Hyperlink"/>
          </w:rPr>
          <w:t>https://doi.org/10.23642/usn.24125520.v1</w:t>
        </w:r>
      </w:hyperlink>
    </w:p>
    <w:p w14:paraId="66090559" w14:textId="77777777" w:rsidR="006C4891" w:rsidRDefault="006C4891"/>
    <w:p w14:paraId="58FDF553" w14:textId="77777777" w:rsidR="006C4891" w:rsidRDefault="006C4891"/>
    <w:p w14:paraId="361F752B" w14:textId="77777777" w:rsidR="006C4891" w:rsidRDefault="006C4891"/>
    <w:sectPr w:rsidR="006C4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91"/>
    <w:rsid w:val="006C4891"/>
    <w:rsid w:val="00BC411B"/>
    <w:rsid w:val="00E6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65DC7"/>
  <w15:chartTrackingRefBased/>
  <w15:docId w15:val="{8CC47B83-9EB0-45DA-B42B-58ADC504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C48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23642/usn.24125520.v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113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 Gade Haanes</dc:creator>
  <cp:keywords/>
  <dc:description/>
  <cp:lastModifiedBy>Gro Gade Haanes</cp:lastModifiedBy>
  <cp:revision>1</cp:revision>
  <dcterms:created xsi:type="dcterms:W3CDTF">2023-09-17T08:43:00Z</dcterms:created>
  <dcterms:modified xsi:type="dcterms:W3CDTF">2023-09-17T08:45:00Z</dcterms:modified>
</cp:coreProperties>
</file>