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88E8" w14:textId="387852B9" w:rsidR="004B4363" w:rsidRPr="003058D1" w:rsidRDefault="003343A5" w:rsidP="004B4363">
      <w:pPr>
        <w:widowControl/>
        <w:wordWrap/>
        <w:autoSpaceDE/>
        <w:spacing w:after="0" w:line="276" w:lineRule="auto"/>
        <w:jc w:val="left"/>
        <w:rPr>
          <w:rFonts w:ascii="Arial" w:eastAsia="맑은 고딕" w:hAnsi="Arial" w:cs="Arial"/>
          <w:b/>
          <w:kern w:val="0"/>
          <w:sz w:val="22"/>
        </w:rPr>
      </w:pPr>
      <w:r>
        <w:rPr>
          <w:rFonts w:ascii="Arial" w:eastAsia="맑은 고딕" w:hAnsi="Arial" w:cs="Arial"/>
          <w:b/>
          <w:kern w:val="0"/>
          <w:sz w:val="22"/>
        </w:rPr>
        <w:t>Additional file 1</w:t>
      </w:r>
      <w:r w:rsidR="004B4363" w:rsidRPr="003058D1">
        <w:rPr>
          <w:rFonts w:ascii="Arial" w:eastAsia="맑은 고딕" w:hAnsi="Arial" w:cs="Arial"/>
          <w:b/>
          <w:kern w:val="0"/>
          <w:sz w:val="22"/>
        </w:rPr>
        <w:t xml:space="preserve">. </w:t>
      </w:r>
      <w:r w:rsidR="004B4363" w:rsidRPr="00E247F7">
        <w:rPr>
          <w:rFonts w:ascii="Arial" w:eastAsia="맑은 고딕" w:hAnsi="Arial" w:cs="Arial"/>
          <w:bCs/>
          <w:kern w:val="0"/>
          <w:sz w:val="22"/>
        </w:rPr>
        <w:t>Hazard ratio of gestational headache in each of the four outcomes considering interaction with history of headache in participants without gestational hypertension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2408"/>
        <w:gridCol w:w="2411"/>
        <w:gridCol w:w="2553"/>
        <w:gridCol w:w="2780"/>
      </w:tblGrid>
      <w:tr w:rsidR="004B4363" w:rsidRPr="003058D1" w14:paraId="60DA6F0F" w14:textId="77777777" w:rsidTr="00DA58A8">
        <w:trPr>
          <w:trHeight w:val="360"/>
        </w:trPr>
        <w:tc>
          <w:tcPr>
            <w:tcW w:w="12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A650DC3" w14:textId="77777777" w:rsidR="004B4363" w:rsidRPr="00EB43A6" w:rsidRDefault="004B4363" w:rsidP="00DA58A8">
            <w:pPr>
              <w:widowControl/>
              <w:wordWrap/>
              <w:autoSpaceDE/>
              <w:autoSpaceDN/>
              <w:spacing w:after="0" w:line="276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706" w:type="pct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CDD7BE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Adjusted hazard ratio (95% confidence </w:t>
            </w:r>
            <w:proofErr w:type="gramStart"/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interval)</w:t>
            </w:r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4B4363" w:rsidRPr="003058D1" w14:paraId="7B8B352B" w14:textId="77777777" w:rsidTr="00DA58A8">
        <w:trPr>
          <w:trHeight w:val="360"/>
        </w:trPr>
        <w:tc>
          <w:tcPr>
            <w:tcW w:w="12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6E386E3" w14:textId="77777777" w:rsidR="004B4363" w:rsidRPr="003058D1" w:rsidRDefault="004B4363" w:rsidP="00DA58A8">
            <w:pPr>
              <w:widowControl/>
              <w:wordWrap/>
              <w:autoSpaceDE/>
              <w:autoSpaceDN/>
              <w:spacing w:after="0" w:line="276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BA96A5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Any stroke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320C28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1096107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Hemorrhagic</w:t>
            </w:r>
            <w:r w:rsidRPr="003058D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 stroke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FDC252E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Intracerebral hemorrhage</w:t>
            </w:r>
          </w:p>
        </w:tc>
      </w:tr>
      <w:tr w:rsidR="004B4363" w:rsidRPr="003058D1" w14:paraId="79035FF7" w14:textId="77777777" w:rsidTr="00DA58A8">
        <w:trPr>
          <w:trHeight w:val="360"/>
        </w:trPr>
        <w:tc>
          <w:tcPr>
            <w:tcW w:w="129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839C32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left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kern w:val="0"/>
                <w:sz w:val="22"/>
              </w:rPr>
              <w:t>Gestational headache</w:t>
            </w:r>
          </w:p>
        </w:tc>
        <w:tc>
          <w:tcPr>
            <w:tcW w:w="87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0C0175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.40 (1.11-1.77)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A0B06F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.13 (0.78-1.63)</w:t>
            </w:r>
          </w:p>
        </w:tc>
        <w:tc>
          <w:tcPr>
            <w:tcW w:w="93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9D5E60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.58 (1.16-2.15)</w:t>
            </w:r>
          </w:p>
        </w:tc>
        <w:tc>
          <w:tcPr>
            <w:tcW w:w="101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3A70BA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.71 (1.22-2.40)</w:t>
            </w:r>
          </w:p>
        </w:tc>
      </w:tr>
      <w:tr w:rsidR="004B4363" w:rsidRPr="003058D1" w14:paraId="1E24100A" w14:textId="77777777" w:rsidTr="00DA58A8">
        <w:trPr>
          <w:trHeight w:val="360"/>
        </w:trPr>
        <w:tc>
          <w:tcPr>
            <w:tcW w:w="1294" w:type="pct"/>
            <w:tcBorders>
              <w:top w:val="nil"/>
              <w:left w:val="nil"/>
              <w:right w:val="nil"/>
            </w:tcBorders>
          </w:tcPr>
          <w:p w14:paraId="1185831D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left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kern w:val="0"/>
                <w:sz w:val="22"/>
              </w:rPr>
              <w:t>History of headache</w:t>
            </w: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</w:tcPr>
          <w:p w14:paraId="4A03B717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.59 (1.19-2.13)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14:paraId="0B93D91B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.80 (1.22-2.65)</w:t>
            </w:r>
          </w:p>
        </w:tc>
        <w:tc>
          <w:tcPr>
            <w:tcW w:w="932" w:type="pct"/>
            <w:tcBorders>
              <w:top w:val="nil"/>
              <w:left w:val="nil"/>
              <w:right w:val="nil"/>
            </w:tcBorders>
          </w:tcPr>
          <w:p w14:paraId="41FC9BED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.56 (1.04-2.33)</w:t>
            </w:r>
          </w:p>
        </w:tc>
        <w:tc>
          <w:tcPr>
            <w:tcW w:w="1015" w:type="pct"/>
            <w:tcBorders>
              <w:top w:val="nil"/>
              <w:left w:val="nil"/>
              <w:right w:val="nil"/>
            </w:tcBorders>
          </w:tcPr>
          <w:p w14:paraId="12F6B901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2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.05 (1.36-3.07)</w:t>
            </w:r>
          </w:p>
        </w:tc>
      </w:tr>
      <w:tr w:rsidR="004B4363" w:rsidRPr="003058D1" w14:paraId="24662DB7" w14:textId="77777777" w:rsidTr="00DA58A8">
        <w:trPr>
          <w:trHeight w:val="360"/>
        </w:trPr>
        <w:tc>
          <w:tcPr>
            <w:tcW w:w="129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881DB5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left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 w:rsidRPr="003058D1">
              <w:rPr>
                <w:rFonts w:ascii="Arial" w:eastAsia="맑은 고딕" w:hAnsi="Arial" w:cs="Arial"/>
                <w:bCs/>
                <w:kern w:val="0"/>
                <w:sz w:val="22"/>
              </w:rPr>
              <w:t xml:space="preserve">Interaction term (G-HA x 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Hx-HA</w:t>
            </w:r>
            <w:r w:rsidRPr="003058D1">
              <w:rPr>
                <w:rFonts w:ascii="Arial" w:eastAsia="맑은 고딕" w:hAnsi="Arial" w:cs="Arial"/>
                <w:bCs/>
                <w:kern w:val="0"/>
                <w:sz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E88CEF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.65 (0.95-2.88)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73810C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2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.32 (1.10-4.89)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2A6322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.27 (0.57-2.82)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29C48C" w14:textId="77777777" w:rsidR="004B4363" w:rsidRPr="003058D1" w:rsidRDefault="004B4363" w:rsidP="00DA58A8">
            <w:pPr>
              <w:widowControl/>
              <w:wordWrap/>
              <w:autoSpaceDE/>
              <w:spacing w:after="0" w:line="276" w:lineRule="auto"/>
              <w:jc w:val="center"/>
              <w:rPr>
                <w:rFonts w:ascii="Arial" w:eastAsia="맑은 고딕" w:hAnsi="Arial" w:cs="Arial"/>
                <w:bCs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bCs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bCs/>
                <w:kern w:val="0"/>
                <w:sz w:val="22"/>
              </w:rPr>
              <w:t>.70 (0.27-1.82)</w:t>
            </w:r>
          </w:p>
        </w:tc>
      </w:tr>
    </w:tbl>
    <w:p w14:paraId="7EF48CE2" w14:textId="77777777" w:rsidR="004B4363" w:rsidRPr="00B240BC" w:rsidRDefault="004B4363" w:rsidP="004B4363">
      <w:pPr>
        <w:spacing w:line="276" w:lineRule="auto"/>
        <w:jc w:val="left"/>
        <w:rPr>
          <w:rFonts w:ascii="Arial" w:hAnsi="Arial" w:cs="Arial"/>
          <w:sz w:val="22"/>
        </w:rPr>
      </w:pPr>
      <w:r w:rsidRPr="00B240BC">
        <w:rPr>
          <w:rFonts w:ascii="Arial" w:hAnsi="Arial" w:cs="Arial"/>
          <w:sz w:val="22"/>
        </w:rPr>
        <w:t>G-HA = gestational headache, Hx-HA = history of headache</w:t>
      </w:r>
    </w:p>
    <w:p w14:paraId="06CDBE47" w14:textId="77777777" w:rsidR="004B4363" w:rsidRPr="003058D1" w:rsidRDefault="004B4363" w:rsidP="004B4363">
      <w:pPr>
        <w:spacing w:line="276" w:lineRule="auto"/>
        <w:jc w:val="left"/>
        <w:rPr>
          <w:rFonts w:ascii="Arial" w:hAnsi="Arial" w:cs="Arial"/>
          <w:sz w:val="22"/>
        </w:rPr>
      </w:pPr>
      <w:r w:rsidRPr="003058D1">
        <w:rPr>
          <w:rFonts w:ascii="Arial" w:hAnsi="Arial" w:cs="Arial"/>
          <w:sz w:val="22"/>
          <w:vertAlign w:val="superscript"/>
        </w:rPr>
        <w:t>*</w:t>
      </w:r>
      <w:r w:rsidRPr="003058D1">
        <w:rPr>
          <w:rFonts w:ascii="Arial" w:hAnsi="Arial" w:cs="Arial"/>
          <w:sz w:val="22"/>
        </w:rPr>
        <w:t xml:space="preserve">Each outcome was additionally adjusted for age, hypertension, diabetes, </w:t>
      </w:r>
      <w:r w:rsidRPr="003058D1">
        <w:rPr>
          <w:rFonts w:ascii="Arial" w:eastAsia="맑은 고딕" w:hAnsi="Arial" w:cs="Arial"/>
          <w:bCs/>
          <w:kern w:val="0"/>
          <w:sz w:val="22"/>
        </w:rPr>
        <w:t>functional disability</w:t>
      </w:r>
      <w:r w:rsidRPr="003058D1">
        <w:rPr>
          <w:rFonts w:ascii="Arial" w:hAnsi="Arial" w:cs="Arial"/>
          <w:sz w:val="22"/>
        </w:rPr>
        <w:t>, and gestational diabetes</w:t>
      </w:r>
    </w:p>
    <w:p w14:paraId="1E096D28" w14:textId="77777777" w:rsidR="004B4363" w:rsidRPr="00EB088C" w:rsidRDefault="004B4363" w:rsidP="004B43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AAD5652" w14:textId="77777777" w:rsidR="00E62466" w:rsidRPr="004B4363" w:rsidRDefault="00E62466"/>
    <w:sectPr w:rsidR="00E62466" w:rsidRPr="004B4363" w:rsidSect="004B4363">
      <w:footerReference w:type="default" r:id="rId6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CF10" w14:textId="77777777" w:rsidR="00575ACD" w:rsidRDefault="00575ACD" w:rsidP="00EB43A6">
      <w:pPr>
        <w:spacing w:after="0" w:line="240" w:lineRule="auto"/>
      </w:pPr>
      <w:r>
        <w:separator/>
      </w:r>
    </w:p>
  </w:endnote>
  <w:endnote w:type="continuationSeparator" w:id="0">
    <w:p w14:paraId="71C0C3C7" w14:textId="77777777" w:rsidR="00575ACD" w:rsidRDefault="00575ACD" w:rsidP="00EB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853561"/>
      <w:docPartObj>
        <w:docPartGallery w:val="Page Numbers (Bottom of Page)"/>
        <w:docPartUnique/>
      </w:docPartObj>
    </w:sdtPr>
    <w:sdtContent>
      <w:p w14:paraId="3FCD10A4" w14:textId="77777777" w:rsidR="00EB43A6" w:rsidRDefault="00EB43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9044BF4" w14:textId="77777777" w:rsidR="00EB43A6" w:rsidRDefault="00EB43A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6A66" w14:textId="77777777" w:rsidR="00575ACD" w:rsidRDefault="00575ACD" w:rsidP="00EB43A6">
      <w:pPr>
        <w:spacing w:after="0" w:line="240" w:lineRule="auto"/>
      </w:pPr>
      <w:r>
        <w:separator/>
      </w:r>
    </w:p>
  </w:footnote>
  <w:footnote w:type="continuationSeparator" w:id="0">
    <w:p w14:paraId="5B409392" w14:textId="77777777" w:rsidR="00575ACD" w:rsidRDefault="00575ACD" w:rsidP="00EB43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63"/>
    <w:rsid w:val="003343A5"/>
    <w:rsid w:val="004B4363"/>
    <w:rsid w:val="00575ACD"/>
    <w:rsid w:val="006276B3"/>
    <w:rsid w:val="0095003F"/>
    <w:rsid w:val="00AB2E30"/>
    <w:rsid w:val="00E247F7"/>
    <w:rsid w:val="00E62466"/>
    <w:rsid w:val="00E9326B"/>
    <w:rsid w:val="00E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69582"/>
  <w15:chartTrackingRefBased/>
  <w15:docId w15:val="{3B3371F9-7ADE-44AC-897F-7CAFB563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3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3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43A6"/>
  </w:style>
  <w:style w:type="paragraph" w:styleId="a4">
    <w:name w:val="footer"/>
    <w:basedOn w:val="a"/>
    <w:link w:val="Char0"/>
    <w:uiPriority w:val="99"/>
    <w:unhideWhenUsed/>
    <w:rsid w:val="00EB43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BRMH</dc:creator>
  <cp:keywords/>
  <dc:description/>
  <cp:lastModifiedBy>nam.stroke@gmail.com</cp:lastModifiedBy>
  <cp:revision>6</cp:revision>
  <dcterms:created xsi:type="dcterms:W3CDTF">2022-12-19T02:03:00Z</dcterms:created>
  <dcterms:modified xsi:type="dcterms:W3CDTF">2023-08-16T08:40:00Z</dcterms:modified>
</cp:coreProperties>
</file>