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13AE2" w14:textId="580EAB95" w:rsidR="00297E6B" w:rsidRPr="005F04FE" w:rsidRDefault="00297E6B">
      <w:pPr>
        <w:rPr>
          <w:rFonts w:ascii="Times New Roman" w:hAnsi="Times New Roman" w:cs="Times New Roman"/>
          <w:b/>
          <w:lang w:val="en-US"/>
        </w:rPr>
      </w:pPr>
      <w:r w:rsidRPr="005F04FE">
        <w:rPr>
          <w:rFonts w:ascii="Times New Roman" w:hAnsi="Times New Roman" w:cs="Times New Roman"/>
          <w:b/>
          <w:lang w:val="en-US"/>
        </w:rPr>
        <w:t xml:space="preserve">Appendix 1. </w:t>
      </w:r>
      <w:r w:rsidR="005F04FE" w:rsidRPr="005F04FE">
        <w:rPr>
          <w:rFonts w:ascii="Times New Roman" w:hAnsi="Times New Roman" w:cs="Times New Roman"/>
          <w:b/>
          <w:lang w:val="en-US"/>
        </w:rPr>
        <w:t xml:space="preserve">Methods: </w:t>
      </w:r>
      <w:r w:rsidRPr="005F04FE">
        <w:rPr>
          <w:rFonts w:ascii="Times New Roman" w:hAnsi="Times New Roman" w:cs="Times New Roman"/>
          <w:b/>
          <w:lang w:val="en-US"/>
        </w:rPr>
        <w:t>Cost Estimation</w:t>
      </w:r>
    </w:p>
    <w:p w14:paraId="55B8F59A" w14:textId="2D2D391D" w:rsidR="00297E6B" w:rsidRPr="005F04FE" w:rsidRDefault="00297E6B">
      <w:pPr>
        <w:rPr>
          <w:rFonts w:ascii="Times New Roman" w:hAnsi="Times New Roman" w:cs="Times New Roman"/>
          <w:b/>
          <w:i/>
          <w:lang w:val="en-US"/>
        </w:rPr>
      </w:pPr>
    </w:p>
    <w:p w14:paraId="13A17451" w14:textId="77777777" w:rsidR="00297E6B" w:rsidRPr="005F04FE" w:rsidRDefault="00297E6B">
      <w:pPr>
        <w:rPr>
          <w:rFonts w:ascii="Times New Roman" w:hAnsi="Times New Roman" w:cs="Times New Roman"/>
          <w:b/>
          <w:i/>
          <w:lang w:val="en-US"/>
        </w:rPr>
      </w:pPr>
    </w:p>
    <w:p w14:paraId="3AF4DDC9" w14:textId="72146632" w:rsidR="00297E6B" w:rsidRPr="005F04FE" w:rsidRDefault="00297E6B">
      <w:pPr>
        <w:rPr>
          <w:rFonts w:ascii="Times New Roman" w:hAnsi="Times New Roman" w:cs="Times New Roman"/>
          <w:b/>
          <w:i/>
          <w:lang w:val="en-US"/>
        </w:rPr>
      </w:pPr>
      <w:r w:rsidRPr="005F04FE">
        <w:rPr>
          <w:rFonts w:ascii="Times New Roman" w:hAnsi="Times New Roman" w:cs="Times New Roman"/>
          <w:b/>
          <w:i/>
          <w:lang w:val="en-US"/>
        </w:rPr>
        <w:t>Cost from health care system perspective</w:t>
      </w:r>
    </w:p>
    <w:p w14:paraId="1F2902F7" w14:textId="77777777" w:rsidR="00297E6B" w:rsidRPr="005F04FE" w:rsidRDefault="00297E6B" w:rsidP="00297E6B">
      <w:pPr>
        <w:autoSpaceDE w:val="0"/>
        <w:autoSpaceDN w:val="0"/>
        <w:adjustRightInd w:val="0"/>
        <w:spacing w:line="480" w:lineRule="auto"/>
        <w:jc w:val="both"/>
        <w:rPr>
          <w:rFonts w:ascii="Times New Roman" w:hAnsi="Times New Roman" w:cs="Times New Roman"/>
          <w:color w:val="000000"/>
          <w:lang w:val="en-US"/>
        </w:rPr>
      </w:pPr>
    </w:p>
    <w:p w14:paraId="3F1A441C" w14:textId="6EF16FAE" w:rsidR="00297E6B" w:rsidRPr="005F04FE" w:rsidRDefault="00297E6B" w:rsidP="00297E6B">
      <w:pPr>
        <w:autoSpaceDE w:val="0"/>
        <w:autoSpaceDN w:val="0"/>
        <w:adjustRightInd w:val="0"/>
        <w:spacing w:line="480" w:lineRule="auto"/>
        <w:jc w:val="both"/>
        <w:rPr>
          <w:rFonts w:ascii="Times New Roman" w:hAnsi="Times New Roman" w:cs="Times New Roman"/>
          <w:color w:val="000000"/>
          <w:lang w:val="en-US"/>
        </w:rPr>
      </w:pPr>
      <w:r w:rsidRPr="005F04FE">
        <w:rPr>
          <w:rFonts w:ascii="Times New Roman" w:hAnsi="Times New Roman" w:cs="Times New Roman"/>
          <w:color w:val="000000"/>
          <w:lang w:val="en-US"/>
        </w:rPr>
        <w:t xml:space="preserve">Costs data were collected from NGO as implementing organizations either through interview or details of financial expenditures report. These included startup and implementation phases costs. Each NGO and its KPs has different schedule in startup and implementation phase. Each phase included capital and recurrent costs input. Startup costs include cost of training, sensitization, socialization, equipment purchasing, website setup and social media campaign and HIVST test kits distribution costs. Implementation costs include cost of activity (supervision, monitoring and evaluation), monthly/annual office rent, office running costs, salary, and personal protective equipment (PPE). Based on the level of implementing organizations, costs also will be calculated from PR, SR and SSR level. </w:t>
      </w:r>
      <w:r w:rsidRPr="005F04FE">
        <w:rPr>
          <w:rFonts w:ascii="Times New Roman" w:hAnsi="Times New Roman" w:cs="Times New Roman"/>
          <w:color w:val="000000" w:themeColor="text1"/>
          <w:lang w:val="en-US"/>
        </w:rPr>
        <w:t>Detail of activity type, input and data source for each category is presented in Table A1.</w:t>
      </w:r>
      <w:r w:rsidRPr="005F04FE">
        <w:rPr>
          <w:rFonts w:ascii="Times New Roman" w:hAnsi="Times New Roman" w:cs="Times New Roman"/>
          <w:color w:val="000000"/>
          <w:lang w:val="en-US"/>
        </w:rPr>
        <w:t xml:space="preserve"> During the implementation of HIV CBS in Indonesia, the HIVST cost was US$2.99 per test kits. </w:t>
      </w:r>
    </w:p>
    <w:p w14:paraId="255573B1" w14:textId="77777777" w:rsidR="00297E6B" w:rsidRPr="005F04FE" w:rsidRDefault="00297E6B" w:rsidP="00297E6B">
      <w:pPr>
        <w:autoSpaceDE w:val="0"/>
        <w:autoSpaceDN w:val="0"/>
        <w:adjustRightInd w:val="0"/>
        <w:spacing w:line="480" w:lineRule="auto"/>
        <w:jc w:val="both"/>
        <w:rPr>
          <w:rFonts w:ascii="Times New Roman" w:hAnsi="Times New Roman" w:cs="Times New Roman"/>
          <w:color w:val="000000"/>
          <w:lang w:val="en-US"/>
        </w:rPr>
      </w:pPr>
    </w:p>
    <w:p w14:paraId="4E2A2184" w14:textId="6DB3C9E6" w:rsidR="00297E6B" w:rsidRPr="005F04FE" w:rsidRDefault="00297E6B" w:rsidP="00297E6B">
      <w:pPr>
        <w:autoSpaceDE w:val="0"/>
        <w:autoSpaceDN w:val="0"/>
        <w:adjustRightInd w:val="0"/>
        <w:spacing w:line="480" w:lineRule="auto"/>
        <w:jc w:val="both"/>
        <w:rPr>
          <w:rFonts w:ascii="Times New Roman" w:hAnsi="Times New Roman" w:cs="Times New Roman"/>
          <w:color w:val="000000"/>
          <w:lang w:val="en-US"/>
        </w:rPr>
      </w:pPr>
      <w:r w:rsidRPr="005F04FE">
        <w:rPr>
          <w:rFonts w:ascii="Times New Roman" w:hAnsi="Times New Roman" w:cs="Times New Roman"/>
          <w:color w:val="000000"/>
          <w:lang w:val="en-US"/>
        </w:rPr>
        <w:t>Due to most of the HIV CBS-related key activities were integrated into other HIV prevention program activities, nearly no specific budget line contributed to HIV CBS program. Thus, if specific HIV CBS activities cost cannot be determined due to integration to other HIV prevention program, we assumed that this program contributed to some share of the related expenditures. These shares were determined by several assumptions.</w:t>
      </w:r>
    </w:p>
    <w:p w14:paraId="2A601E91" w14:textId="35C7D420" w:rsidR="00297E6B" w:rsidRPr="005F04FE" w:rsidRDefault="00297E6B" w:rsidP="00297E6B">
      <w:pPr>
        <w:pStyle w:val="ListParagraph"/>
        <w:numPr>
          <w:ilvl w:val="0"/>
          <w:numId w:val="1"/>
        </w:numPr>
        <w:autoSpaceDE w:val="0"/>
        <w:autoSpaceDN w:val="0"/>
        <w:adjustRightInd w:val="0"/>
        <w:spacing w:line="480" w:lineRule="auto"/>
        <w:jc w:val="both"/>
        <w:rPr>
          <w:color w:val="000000"/>
          <w:lang w:val="en-US"/>
        </w:rPr>
      </w:pPr>
      <w:r w:rsidRPr="005F04FE">
        <w:rPr>
          <w:color w:val="000000"/>
          <w:lang w:val="en-US"/>
        </w:rPr>
        <w:t xml:space="preserve">The first assumption was based on the share of target/activity of this program to the overall program target/activities which we acquired the information from NGO management staff. Based on the interview, HIV CBS through HIVST approach is part of HIV prevention program, which accounted for a share of all HIV prevention program. Thus, if cost of HIV </w:t>
      </w:r>
      <w:r w:rsidRPr="005F04FE">
        <w:rPr>
          <w:color w:val="000000"/>
          <w:lang w:val="en-US"/>
        </w:rPr>
        <w:lastRenderedPageBreak/>
        <w:t>CBS data is integrated with other HIV prevention program expenditure (not directly to HIV CBS spending), we multiply the cost data with the percentage of HIV CBS expenditure to overall expenditure. Details of cost category, type and assumptions</w:t>
      </w:r>
    </w:p>
    <w:p w14:paraId="44816BFB" w14:textId="36265CCA" w:rsidR="00297E6B" w:rsidRPr="005F04FE" w:rsidRDefault="00297E6B" w:rsidP="00297E6B">
      <w:pPr>
        <w:pStyle w:val="ListParagraph"/>
        <w:numPr>
          <w:ilvl w:val="0"/>
          <w:numId w:val="1"/>
        </w:numPr>
        <w:autoSpaceDE w:val="0"/>
        <w:autoSpaceDN w:val="0"/>
        <w:adjustRightInd w:val="0"/>
        <w:spacing w:line="480" w:lineRule="auto"/>
        <w:jc w:val="both"/>
        <w:rPr>
          <w:color w:val="000000"/>
          <w:lang w:val="en-US"/>
        </w:rPr>
      </w:pPr>
      <w:r w:rsidRPr="005F04FE">
        <w:rPr>
          <w:color w:val="000000"/>
          <w:lang w:val="en-US"/>
        </w:rPr>
        <w:t xml:space="preserve">As we only measure the cost of HIV CBS in Jakarta and Bali, the financial data in SR and PR level were based on type of cost data. If the unit cost data is based on the location of the activity, we used the proportion of districts in Jakarta or Bali to all districts in Indonesia. On the other hand, if the unit cost is number of </w:t>
      </w:r>
      <w:proofErr w:type="gramStart"/>
      <w:r w:rsidRPr="005F04FE">
        <w:rPr>
          <w:color w:val="000000"/>
          <w:lang w:val="en-US"/>
        </w:rPr>
        <w:t>person</w:t>
      </w:r>
      <w:proofErr w:type="gramEnd"/>
      <w:r w:rsidRPr="005F04FE">
        <w:rPr>
          <w:color w:val="000000"/>
          <w:lang w:val="en-US"/>
        </w:rPr>
        <w:t xml:space="preserve">, we used the proportion of number of PL in Jakarta or Bali compared to Indonesia. Detail of this share is presented in </w:t>
      </w:r>
      <w:r w:rsidR="008C39B4" w:rsidRPr="005F04FE">
        <w:rPr>
          <w:color w:val="000000"/>
          <w:lang w:val="en-US"/>
        </w:rPr>
        <w:t>T</w:t>
      </w:r>
      <w:r w:rsidRPr="005F04FE">
        <w:rPr>
          <w:color w:val="000000"/>
          <w:lang w:val="en-US"/>
        </w:rPr>
        <w:t xml:space="preserve">able A2. </w:t>
      </w:r>
    </w:p>
    <w:p w14:paraId="3C02AC18" w14:textId="6732B6AD" w:rsidR="008C39B4" w:rsidRPr="005F04FE" w:rsidRDefault="008C39B4" w:rsidP="008C39B4">
      <w:pPr>
        <w:autoSpaceDE w:val="0"/>
        <w:autoSpaceDN w:val="0"/>
        <w:adjustRightInd w:val="0"/>
        <w:spacing w:line="480" w:lineRule="auto"/>
        <w:jc w:val="both"/>
        <w:rPr>
          <w:rFonts w:ascii="Times New Roman" w:hAnsi="Times New Roman" w:cs="Times New Roman"/>
          <w:color w:val="000000"/>
          <w:lang w:val="en-US"/>
        </w:rPr>
      </w:pPr>
    </w:p>
    <w:p w14:paraId="3CA8FD11" w14:textId="77777777" w:rsidR="008C39B4" w:rsidRPr="005F04FE" w:rsidRDefault="008C39B4" w:rsidP="008C39B4">
      <w:pPr>
        <w:autoSpaceDE w:val="0"/>
        <w:autoSpaceDN w:val="0"/>
        <w:adjustRightInd w:val="0"/>
        <w:spacing w:line="480" w:lineRule="auto"/>
        <w:rPr>
          <w:rFonts w:ascii="Times New Roman" w:hAnsi="Times New Roman" w:cs="Times New Roman"/>
          <w:i/>
          <w:color w:val="000000"/>
          <w:u w:val="single"/>
          <w:lang w:val="en-US"/>
        </w:rPr>
      </w:pPr>
      <w:r w:rsidRPr="005F04FE">
        <w:rPr>
          <w:rFonts w:ascii="Times New Roman" w:hAnsi="Times New Roman" w:cs="Times New Roman"/>
          <w:i/>
          <w:color w:val="000000"/>
          <w:u w:val="single"/>
          <w:lang w:val="en-US"/>
        </w:rPr>
        <w:t>Client Cost</w:t>
      </w:r>
    </w:p>
    <w:p w14:paraId="3A014D11" w14:textId="77777777" w:rsidR="008C39B4" w:rsidRPr="005F04FE" w:rsidRDefault="008C39B4" w:rsidP="008C39B4">
      <w:pPr>
        <w:autoSpaceDE w:val="0"/>
        <w:autoSpaceDN w:val="0"/>
        <w:adjustRightInd w:val="0"/>
        <w:spacing w:line="480" w:lineRule="auto"/>
        <w:rPr>
          <w:rFonts w:ascii="Times New Roman" w:hAnsi="Times New Roman" w:cs="Times New Roman"/>
          <w:i/>
          <w:color w:val="000000"/>
          <w:u w:val="single"/>
          <w:lang w:val="en-US"/>
        </w:rPr>
      </w:pPr>
    </w:p>
    <w:p w14:paraId="0657676D" w14:textId="588685AC" w:rsidR="00E3577F" w:rsidRDefault="001959FA" w:rsidP="002403AB">
      <w:pPr>
        <w:autoSpaceDE w:val="0"/>
        <w:autoSpaceDN w:val="0"/>
        <w:adjustRightInd w:val="0"/>
        <w:spacing w:line="480" w:lineRule="auto"/>
        <w:jc w:val="both"/>
        <w:rPr>
          <w:rFonts w:ascii="Times New Roman" w:hAnsi="Times New Roman" w:cs="Times New Roman"/>
          <w:color w:val="000000"/>
          <w:lang w:val="en-US"/>
        </w:rPr>
      </w:pPr>
      <w:r w:rsidRPr="005F04FE">
        <w:rPr>
          <w:rFonts w:ascii="Times New Roman" w:hAnsi="Times New Roman" w:cs="Times New Roman"/>
          <w:color w:val="000000"/>
          <w:lang w:val="en-US"/>
        </w:rPr>
        <w:t xml:space="preserve">Client cost were acquired primarily through </w:t>
      </w:r>
      <w:r w:rsidR="008C39B4" w:rsidRPr="005F04FE">
        <w:rPr>
          <w:rFonts w:ascii="Times New Roman" w:hAnsi="Times New Roman" w:cs="Times New Roman"/>
          <w:color w:val="000000"/>
          <w:lang w:val="en-US"/>
        </w:rPr>
        <w:t>trained peer leaders who actively correspond with the KPs</w:t>
      </w:r>
      <w:r w:rsidRPr="005F04FE">
        <w:rPr>
          <w:rFonts w:ascii="Times New Roman" w:hAnsi="Times New Roman" w:cs="Times New Roman"/>
          <w:color w:val="000000"/>
          <w:lang w:val="en-US"/>
        </w:rPr>
        <w:t xml:space="preserve">. </w:t>
      </w:r>
      <w:r w:rsidR="008C39B4" w:rsidRPr="005F04FE">
        <w:rPr>
          <w:rFonts w:ascii="Times New Roman" w:hAnsi="Times New Roman" w:cs="Times New Roman"/>
          <w:color w:val="000000"/>
          <w:lang w:val="en-US"/>
        </w:rPr>
        <w:t>The cost of HIV CBS from client perspective were included starting from pre-test (information delivery), HIVST process to confirmatory test. Of all these 3 phases, respondents were asked about direct non-medical and indirect costs that they or accompanying family member or care takers incurred in accessing HIV CBS services. Direct non-medical costs included the cost of transportation, food and drinks whilst waiting, and other costs incurred as a consequence of testing (internet, parking). Indirect costs included time off work multiplied by self-reported expenditure. In addition, we recorded the total time spent testing, including travel and waiting time. In the phase of confirmatory test, we also asked direct medical cost such as administration fee, laboratories fee and service fee. Details of cost inputs acquired to represent client cost were presented in Table A1.</w:t>
      </w:r>
    </w:p>
    <w:p w14:paraId="3BC2FF56" w14:textId="42CA56A4"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01AC6025" w14:textId="77777777" w:rsidR="0064116C" w:rsidRPr="000A6605" w:rsidRDefault="0064116C" w:rsidP="0064116C">
      <w:pPr>
        <w:autoSpaceDE w:val="0"/>
        <w:autoSpaceDN w:val="0"/>
        <w:adjustRightInd w:val="0"/>
        <w:spacing w:line="480" w:lineRule="auto"/>
        <w:rPr>
          <w:color w:val="000000"/>
          <w:sz w:val="22"/>
          <w:szCs w:val="22"/>
          <w:lang w:val="en-US"/>
        </w:rPr>
      </w:pPr>
      <w:r w:rsidRPr="000A6605">
        <w:rPr>
          <w:b/>
          <w:color w:val="000000"/>
          <w:sz w:val="22"/>
          <w:szCs w:val="22"/>
          <w:lang w:val="en-US"/>
        </w:rPr>
        <w:lastRenderedPageBreak/>
        <w:t>Table A1. Structure of activities, inputs and data source</w:t>
      </w:r>
    </w:p>
    <w:tbl>
      <w:tblPr>
        <w:tblStyle w:val="TableGrid"/>
        <w:tblW w:w="51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5"/>
        <w:gridCol w:w="4782"/>
        <w:gridCol w:w="2616"/>
      </w:tblGrid>
      <w:tr w:rsidR="0064116C" w:rsidRPr="000A6605" w14:paraId="35CC5F22" w14:textId="77777777" w:rsidTr="000F1B69">
        <w:trPr>
          <w:trHeight w:val="300"/>
        </w:trPr>
        <w:tc>
          <w:tcPr>
            <w:tcW w:w="1211" w:type="pct"/>
            <w:tcBorders>
              <w:top w:val="single" w:sz="4" w:space="0" w:color="auto"/>
              <w:bottom w:val="single" w:sz="4" w:space="0" w:color="auto"/>
            </w:tcBorders>
            <w:noWrap/>
          </w:tcPr>
          <w:p w14:paraId="4CF10A76" w14:textId="77777777" w:rsidR="0064116C" w:rsidRPr="000A6605" w:rsidRDefault="0064116C" w:rsidP="000F1B69">
            <w:pPr>
              <w:rPr>
                <w:b/>
                <w:sz w:val="20"/>
                <w:szCs w:val="20"/>
              </w:rPr>
            </w:pPr>
            <w:r w:rsidRPr="000A6605">
              <w:rPr>
                <w:b/>
                <w:sz w:val="20"/>
                <w:szCs w:val="20"/>
              </w:rPr>
              <w:t>Activities</w:t>
            </w:r>
          </w:p>
        </w:tc>
        <w:tc>
          <w:tcPr>
            <w:tcW w:w="2449" w:type="pct"/>
            <w:tcBorders>
              <w:top w:val="single" w:sz="4" w:space="0" w:color="auto"/>
              <w:bottom w:val="single" w:sz="4" w:space="0" w:color="auto"/>
            </w:tcBorders>
            <w:noWrap/>
            <w:hideMark/>
          </w:tcPr>
          <w:p w14:paraId="562B325A" w14:textId="77777777" w:rsidR="0064116C" w:rsidRPr="000A6605" w:rsidRDefault="0064116C" w:rsidP="000F1B69">
            <w:pPr>
              <w:rPr>
                <w:b/>
                <w:sz w:val="20"/>
                <w:szCs w:val="20"/>
              </w:rPr>
            </w:pPr>
            <w:r w:rsidRPr="000A6605">
              <w:rPr>
                <w:b/>
                <w:sz w:val="20"/>
                <w:szCs w:val="20"/>
              </w:rPr>
              <w:t>Cost input</w:t>
            </w:r>
          </w:p>
        </w:tc>
        <w:tc>
          <w:tcPr>
            <w:tcW w:w="1340" w:type="pct"/>
            <w:tcBorders>
              <w:top w:val="single" w:sz="4" w:space="0" w:color="auto"/>
              <w:bottom w:val="single" w:sz="4" w:space="0" w:color="auto"/>
            </w:tcBorders>
          </w:tcPr>
          <w:p w14:paraId="52377D3D" w14:textId="77777777" w:rsidR="0064116C" w:rsidRPr="000A6605" w:rsidRDefault="0064116C" w:rsidP="000F1B69">
            <w:pPr>
              <w:rPr>
                <w:b/>
                <w:sz w:val="20"/>
                <w:szCs w:val="20"/>
              </w:rPr>
            </w:pPr>
            <w:r w:rsidRPr="000A6605">
              <w:rPr>
                <w:b/>
                <w:sz w:val="20"/>
                <w:szCs w:val="20"/>
              </w:rPr>
              <w:t>Resource</w:t>
            </w:r>
          </w:p>
        </w:tc>
      </w:tr>
      <w:tr w:rsidR="0064116C" w:rsidRPr="000A6605" w14:paraId="197AFD5B" w14:textId="77777777" w:rsidTr="000F1B69">
        <w:trPr>
          <w:trHeight w:val="300"/>
        </w:trPr>
        <w:tc>
          <w:tcPr>
            <w:tcW w:w="5000" w:type="pct"/>
            <w:gridSpan w:val="3"/>
            <w:tcBorders>
              <w:top w:val="single" w:sz="4" w:space="0" w:color="auto"/>
              <w:bottom w:val="single" w:sz="4" w:space="0" w:color="auto"/>
            </w:tcBorders>
            <w:noWrap/>
            <w:vAlign w:val="center"/>
          </w:tcPr>
          <w:p w14:paraId="7C6A6A3F" w14:textId="77777777" w:rsidR="0064116C" w:rsidRPr="000A6605" w:rsidRDefault="0064116C" w:rsidP="000F1B69">
            <w:pPr>
              <w:rPr>
                <w:b/>
                <w:sz w:val="20"/>
                <w:szCs w:val="20"/>
              </w:rPr>
            </w:pPr>
            <w:r w:rsidRPr="000A6605">
              <w:rPr>
                <w:b/>
                <w:sz w:val="20"/>
                <w:szCs w:val="20"/>
              </w:rPr>
              <w:t>Health care system cost</w:t>
            </w:r>
          </w:p>
        </w:tc>
      </w:tr>
      <w:tr w:rsidR="0064116C" w:rsidRPr="000A6605" w14:paraId="1749DED5" w14:textId="77777777" w:rsidTr="000F1B69">
        <w:trPr>
          <w:trHeight w:val="300"/>
        </w:trPr>
        <w:tc>
          <w:tcPr>
            <w:tcW w:w="3660" w:type="pct"/>
            <w:gridSpan w:val="2"/>
            <w:tcBorders>
              <w:top w:val="single" w:sz="4" w:space="0" w:color="auto"/>
              <w:bottom w:val="single" w:sz="4" w:space="0" w:color="auto"/>
            </w:tcBorders>
            <w:shd w:val="clear" w:color="auto" w:fill="auto"/>
            <w:noWrap/>
          </w:tcPr>
          <w:p w14:paraId="1E565950" w14:textId="77777777" w:rsidR="0064116C" w:rsidRPr="000A6605" w:rsidRDefault="0064116C" w:rsidP="000F1B69">
            <w:pPr>
              <w:rPr>
                <w:i/>
                <w:sz w:val="20"/>
                <w:szCs w:val="20"/>
              </w:rPr>
            </w:pPr>
            <w:r w:rsidRPr="000A6605">
              <w:rPr>
                <w:i/>
                <w:sz w:val="20"/>
                <w:szCs w:val="20"/>
              </w:rPr>
              <w:t>Start up: capital</w:t>
            </w:r>
          </w:p>
        </w:tc>
        <w:tc>
          <w:tcPr>
            <w:tcW w:w="1340" w:type="pct"/>
            <w:tcBorders>
              <w:top w:val="single" w:sz="4" w:space="0" w:color="auto"/>
              <w:bottom w:val="single" w:sz="4" w:space="0" w:color="auto"/>
            </w:tcBorders>
            <w:shd w:val="clear" w:color="auto" w:fill="auto"/>
          </w:tcPr>
          <w:p w14:paraId="71AD0FF3" w14:textId="77777777" w:rsidR="0064116C" w:rsidRPr="000A6605" w:rsidRDefault="0064116C" w:rsidP="000F1B69">
            <w:pPr>
              <w:rPr>
                <w:i/>
                <w:sz w:val="20"/>
                <w:szCs w:val="20"/>
              </w:rPr>
            </w:pPr>
          </w:p>
        </w:tc>
      </w:tr>
      <w:tr w:rsidR="0064116C" w:rsidRPr="000A6605" w14:paraId="4B3A11F6" w14:textId="77777777" w:rsidTr="000F1B69">
        <w:trPr>
          <w:trHeight w:val="300"/>
        </w:trPr>
        <w:tc>
          <w:tcPr>
            <w:tcW w:w="1211" w:type="pct"/>
            <w:tcBorders>
              <w:top w:val="single" w:sz="4" w:space="0" w:color="auto"/>
            </w:tcBorders>
            <w:shd w:val="clear" w:color="auto" w:fill="auto"/>
            <w:noWrap/>
          </w:tcPr>
          <w:p w14:paraId="07F6471B" w14:textId="77777777" w:rsidR="0064116C" w:rsidRPr="000A6605" w:rsidRDefault="0064116C" w:rsidP="000F1B69">
            <w:pPr>
              <w:rPr>
                <w:sz w:val="20"/>
                <w:szCs w:val="20"/>
              </w:rPr>
            </w:pPr>
            <w:r w:rsidRPr="000A6605">
              <w:rPr>
                <w:sz w:val="20"/>
                <w:szCs w:val="20"/>
              </w:rPr>
              <w:t>Equipment</w:t>
            </w:r>
          </w:p>
        </w:tc>
        <w:tc>
          <w:tcPr>
            <w:tcW w:w="2449" w:type="pct"/>
            <w:tcBorders>
              <w:top w:val="single" w:sz="4" w:space="0" w:color="auto"/>
            </w:tcBorders>
            <w:shd w:val="clear" w:color="auto" w:fill="auto"/>
          </w:tcPr>
          <w:p w14:paraId="0E12935B" w14:textId="77777777" w:rsidR="0064116C" w:rsidRPr="000A6605" w:rsidRDefault="0064116C" w:rsidP="000F1B69">
            <w:pPr>
              <w:rPr>
                <w:sz w:val="20"/>
                <w:szCs w:val="20"/>
              </w:rPr>
            </w:pPr>
            <w:r w:rsidRPr="000A6605">
              <w:rPr>
                <w:sz w:val="20"/>
                <w:szCs w:val="20"/>
              </w:rPr>
              <w:t xml:space="preserve">Furniture, hardware , vehicle, </w:t>
            </w:r>
            <w:proofErr w:type="spellStart"/>
            <w:r w:rsidRPr="000A6605">
              <w:rPr>
                <w:sz w:val="20"/>
                <w:szCs w:val="20"/>
              </w:rPr>
              <w:t>multimedia,storage</w:t>
            </w:r>
            <w:proofErr w:type="spellEnd"/>
            <w:r w:rsidRPr="000A6605">
              <w:rPr>
                <w:sz w:val="20"/>
                <w:szCs w:val="20"/>
              </w:rPr>
              <w:t xml:space="preserve"> equipment</w:t>
            </w:r>
          </w:p>
        </w:tc>
        <w:tc>
          <w:tcPr>
            <w:tcW w:w="1340" w:type="pct"/>
            <w:tcBorders>
              <w:top w:val="single" w:sz="4" w:space="0" w:color="auto"/>
            </w:tcBorders>
            <w:shd w:val="clear" w:color="auto" w:fill="auto"/>
          </w:tcPr>
          <w:p w14:paraId="79ABB48A"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53524C8B" w14:textId="77777777" w:rsidTr="000F1B69">
        <w:trPr>
          <w:trHeight w:val="300"/>
        </w:trPr>
        <w:tc>
          <w:tcPr>
            <w:tcW w:w="1211" w:type="pct"/>
            <w:tcBorders>
              <w:bottom w:val="single" w:sz="4" w:space="0" w:color="auto"/>
            </w:tcBorders>
            <w:shd w:val="clear" w:color="auto" w:fill="auto"/>
            <w:noWrap/>
          </w:tcPr>
          <w:p w14:paraId="0DCFDFB7" w14:textId="77777777" w:rsidR="0064116C" w:rsidRPr="000A6605" w:rsidRDefault="0064116C" w:rsidP="000F1B69">
            <w:pPr>
              <w:rPr>
                <w:sz w:val="20"/>
                <w:szCs w:val="20"/>
              </w:rPr>
            </w:pPr>
            <w:r w:rsidRPr="000A6605">
              <w:rPr>
                <w:sz w:val="20"/>
                <w:szCs w:val="20"/>
              </w:rPr>
              <w:t>Sensitization (coordination, socialization, technical assistance), guideline development and trainings activity</w:t>
            </w:r>
          </w:p>
        </w:tc>
        <w:tc>
          <w:tcPr>
            <w:tcW w:w="2449" w:type="pct"/>
            <w:tcBorders>
              <w:bottom w:val="single" w:sz="4" w:space="0" w:color="auto"/>
            </w:tcBorders>
            <w:shd w:val="clear" w:color="auto" w:fill="auto"/>
          </w:tcPr>
          <w:p w14:paraId="7AC61EAF" w14:textId="77777777" w:rsidR="0064116C" w:rsidRPr="000A6605" w:rsidRDefault="0064116C" w:rsidP="000F1B69">
            <w:pPr>
              <w:rPr>
                <w:sz w:val="20"/>
                <w:szCs w:val="20"/>
              </w:rPr>
            </w:pPr>
            <w:r w:rsidRPr="000A6605">
              <w:rPr>
                <w:sz w:val="20"/>
                <w:szCs w:val="20"/>
              </w:rPr>
              <w:t>Mobile internet, stationary, honorarium, meeting package/accommodation,  per diem and/or transportation fee, meal allowance.</w:t>
            </w:r>
          </w:p>
        </w:tc>
        <w:tc>
          <w:tcPr>
            <w:tcW w:w="1340" w:type="pct"/>
            <w:tcBorders>
              <w:bottom w:val="single" w:sz="4" w:space="0" w:color="auto"/>
            </w:tcBorders>
            <w:shd w:val="clear" w:color="auto" w:fill="auto"/>
          </w:tcPr>
          <w:p w14:paraId="1D940A0D"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59BDE193" w14:textId="77777777" w:rsidTr="000F1B69">
        <w:trPr>
          <w:trHeight w:val="300"/>
        </w:trPr>
        <w:tc>
          <w:tcPr>
            <w:tcW w:w="5000" w:type="pct"/>
            <w:gridSpan w:val="3"/>
            <w:tcBorders>
              <w:top w:val="single" w:sz="4" w:space="0" w:color="auto"/>
              <w:bottom w:val="single" w:sz="4" w:space="0" w:color="auto"/>
            </w:tcBorders>
            <w:shd w:val="clear" w:color="auto" w:fill="auto"/>
            <w:noWrap/>
          </w:tcPr>
          <w:p w14:paraId="174F56B3" w14:textId="50C9AB73" w:rsidR="0064116C" w:rsidRPr="000A6605" w:rsidRDefault="0064116C" w:rsidP="000F1B69">
            <w:pPr>
              <w:rPr>
                <w:i/>
                <w:sz w:val="20"/>
                <w:szCs w:val="20"/>
              </w:rPr>
            </w:pPr>
            <w:proofErr w:type="spellStart"/>
            <w:r w:rsidRPr="000A6605">
              <w:rPr>
                <w:i/>
                <w:sz w:val="20"/>
                <w:szCs w:val="20"/>
              </w:rPr>
              <w:t>Implement</w:t>
            </w:r>
            <w:r>
              <w:rPr>
                <w:i/>
                <w:sz w:val="20"/>
                <w:szCs w:val="20"/>
              </w:rPr>
              <w:t>io</w:t>
            </w:r>
            <w:r>
              <w:rPr>
                <w:i/>
                <w:sz w:val="20"/>
                <w:szCs w:val="20"/>
              </w:rPr>
              <w:t>n</w:t>
            </w:r>
            <w:bookmarkStart w:id="0" w:name="_GoBack"/>
            <w:bookmarkEnd w:id="0"/>
            <w:proofErr w:type="spellEnd"/>
            <w:r w:rsidRPr="000A6605">
              <w:rPr>
                <w:i/>
                <w:sz w:val="20"/>
                <w:szCs w:val="20"/>
              </w:rPr>
              <w:t>: capital</w:t>
            </w:r>
          </w:p>
        </w:tc>
      </w:tr>
      <w:tr w:rsidR="0064116C" w:rsidRPr="000A6605" w14:paraId="32B80E30" w14:textId="77777777" w:rsidTr="000F1B69">
        <w:trPr>
          <w:trHeight w:val="300"/>
        </w:trPr>
        <w:tc>
          <w:tcPr>
            <w:tcW w:w="1211" w:type="pct"/>
            <w:tcBorders>
              <w:top w:val="single" w:sz="4" w:space="0" w:color="auto"/>
            </w:tcBorders>
            <w:shd w:val="clear" w:color="auto" w:fill="auto"/>
            <w:noWrap/>
          </w:tcPr>
          <w:p w14:paraId="6483A85B" w14:textId="77777777" w:rsidR="0064116C" w:rsidRPr="000A6605" w:rsidRDefault="0064116C" w:rsidP="000F1B69">
            <w:pPr>
              <w:rPr>
                <w:sz w:val="20"/>
                <w:szCs w:val="20"/>
              </w:rPr>
            </w:pPr>
            <w:r w:rsidRPr="000A6605">
              <w:rPr>
                <w:sz w:val="20"/>
                <w:szCs w:val="20"/>
              </w:rPr>
              <w:t>Building and Spaces</w:t>
            </w:r>
          </w:p>
        </w:tc>
        <w:tc>
          <w:tcPr>
            <w:tcW w:w="2449" w:type="pct"/>
            <w:tcBorders>
              <w:top w:val="single" w:sz="4" w:space="0" w:color="auto"/>
            </w:tcBorders>
            <w:shd w:val="clear" w:color="auto" w:fill="auto"/>
          </w:tcPr>
          <w:p w14:paraId="29DE90BD" w14:textId="77777777" w:rsidR="0064116C" w:rsidRPr="000A6605" w:rsidRDefault="0064116C" w:rsidP="000F1B69">
            <w:pPr>
              <w:rPr>
                <w:sz w:val="20"/>
                <w:szCs w:val="20"/>
              </w:rPr>
            </w:pPr>
            <w:r w:rsidRPr="000A6605">
              <w:rPr>
                <w:sz w:val="20"/>
                <w:szCs w:val="20"/>
              </w:rPr>
              <w:t xml:space="preserve">Warehouse storage, </w:t>
            </w:r>
            <w:proofErr w:type="spellStart"/>
            <w:r w:rsidRPr="000A6605">
              <w:rPr>
                <w:sz w:val="20"/>
                <w:szCs w:val="20"/>
              </w:rPr>
              <w:t>fffice</w:t>
            </w:r>
            <w:proofErr w:type="spellEnd"/>
            <w:r w:rsidRPr="000A6605">
              <w:rPr>
                <w:sz w:val="20"/>
                <w:szCs w:val="20"/>
              </w:rPr>
              <w:t xml:space="preserve"> rental</w:t>
            </w:r>
          </w:p>
        </w:tc>
        <w:tc>
          <w:tcPr>
            <w:tcW w:w="1340" w:type="pct"/>
            <w:shd w:val="clear" w:color="auto" w:fill="auto"/>
          </w:tcPr>
          <w:p w14:paraId="5A6368CB"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58D57B1C" w14:textId="77777777" w:rsidTr="000F1B69">
        <w:trPr>
          <w:trHeight w:val="300"/>
        </w:trPr>
        <w:tc>
          <w:tcPr>
            <w:tcW w:w="1211" w:type="pct"/>
            <w:tcBorders>
              <w:bottom w:val="single" w:sz="4" w:space="0" w:color="auto"/>
            </w:tcBorders>
            <w:shd w:val="clear" w:color="auto" w:fill="auto"/>
            <w:noWrap/>
          </w:tcPr>
          <w:p w14:paraId="5A050421" w14:textId="77777777" w:rsidR="0064116C" w:rsidRPr="000A6605" w:rsidRDefault="0064116C" w:rsidP="000F1B69">
            <w:pPr>
              <w:rPr>
                <w:sz w:val="20"/>
                <w:szCs w:val="20"/>
              </w:rPr>
            </w:pPr>
            <w:r w:rsidRPr="000A6605">
              <w:rPr>
                <w:sz w:val="20"/>
                <w:szCs w:val="20"/>
              </w:rPr>
              <w:t>Supervision, monitoring, stakeholder meeting and internal coordination</w:t>
            </w:r>
          </w:p>
        </w:tc>
        <w:tc>
          <w:tcPr>
            <w:tcW w:w="2449" w:type="pct"/>
            <w:tcBorders>
              <w:bottom w:val="single" w:sz="4" w:space="0" w:color="auto"/>
            </w:tcBorders>
            <w:shd w:val="clear" w:color="auto" w:fill="auto"/>
          </w:tcPr>
          <w:p w14:paraId="0D7C44C7" w14:textId="77777777" w:rsidR="0064116C" w:rsidRPr="000A6605" w:rsidRDefault="0064116C" w:rsidP="000F1B69">
            <w:pPr>
              <w:rPr>
                <w:sz w:val="20"/>
                <w:szCs w:val="20"/>
              </w:rPr>
            </w:pPr>
            <w:r w:rsidRPr="000A6605">
              <w:rPr>
                <w:sz w:val="20"/>
                <w:szCs w:val="20"/>
              </w:rPr>
              <w:t>Mobile internet, stationary, honorarium, meeting package/accommodation,  per diem and/or transportation fee, meal allowance.</w:t>
            </w:r>
          </w:p>
        </w:tc>
        <w:tc>
          <w:tcPr>
            <w:tcW w:w="1340" w:type="pct"/>
            <w:tcBorders>
              <w:bottom w:val="single" w:sz="4" w:space="0" w:color="auto"/>
            </w:tcBorders>
            <w:shd w:val="clear" w:color="auto" w:fill="auto"/>
          </w:tcPr>
          <w:p w14:paraId="73673126"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66FE65FC" w14:textId="77777777" w:rsidTr="000F1B69">
        <w:trPr>
          <w:trHeight w:val="300"/>
        </w:trPr>
        <w:tc>
          <w:tcPr>
            <w:tcW w:w="3660" w:type="pct"/>
            <w:gridSpan w:val="2"/>
            <w:tcBorders>
              <w:top w:val="single" w:sz="4" w:space="0" w:color="auto"/>
              <w:bottom w:val="single" w:sz="4" w:space="0" w:color="auto"/>
            </w:tcBorders>
            <w:shd w:val="clear" w:color="auto" w:fill="auto"/>
            <w:noWrap/>
          </w:tcPr>
          <w:p w14:paraId="10E0C834" w14:textId="77777777" w:rsidR="0064116C" w:rsidRPr="000A6605" w:rsidRDefault="0064116C" w:rsidP="000F1B69">
            <w:pPr>
              <w:rPr>
                <w:i/>
                <w:sz w:val="20"/>
                <w:szCs w:val="20"/>
              </w:rPr>
            </w:pPr>
            <w:r w:rsidRPr="000A6605">
              <w:rPr>
                <w:i/>
                <w:sz w:val="20"/>
                <w:szCs w:val="20"/>
              </w:rPr>
              <w:t>Implementa</w:t>
            </w:r>
            <w:r>
              <w:rPr>
                <w:i/>
                <w:sz w:val="20"/>
                <w:szCs w:val="20"/>
              </w:rPr>
              <w:t>tion:</w:t>
            </w:r>
            <w:r w:rsidRPr="000A6605">
              <w:rPr>
                <w:i/>
                <w:sz w:val="20"/>
                <w:szCs w:val="20"/>
              </w:rPr>
              <w:t xml:space="preserve"> recurrent</w:t>
            </w:r>
          </w:p>
        </w:tc>
        <w:tc>
          <w:tcPr>
            <w:tcW w:w="1340" w:type="pct"/>
            <w:tcBorders>
              <w:top w:val="single" w:sz="4" w:space="0" w:color="auto"/>
              <w:bottom w:val="single" w:sz="4" w:space="0" w:color="auto"/>
            </w:tcBorders>
            <w:shd w:val="clear" w:color="auto" w:fill="auto"/>
          </w:tcPr>
          <w:p w14:paraId="1A6D1D01" w14:textId="77777777" w:rsidR="0064116C" w:rsidRPr="000A6605" w:rsidRDefault="0064116C" w:rsidP="000F1B69">
            <w:pPr>
              <w:rPr>
                <w:i/>
                <w:sz w:val="20"/>
                <w:szCs w:val="20"/>
              </w:rPr>
            </w:pPr>
          </w:p>
        </w:tc>
      </w:tr>
      <w:tr w:rsidR="0064116C" w:rsidRPr="000A6605" w14:paraId="148AD6BA" w14:textId="77777777" w:rsidTr="000F1B69">
        <w:trPr>
          <w:trHeight w:val="300"/>
        </w:trPr>
        <w:tc>
          <w:tcPr>
            <w:tcW w:w="1211" w:type="pct"/>
            <w:tcBorders>
              <w:top w:val="single" w:sz="4" w:space="0" w:color="auto"/>
            </w:tcBorders>
            <w:shd w:val="clear" w:color="auto" w:fill="auto"/>
            <w:noWrap/>
          </w:tcPr>
          <w:p w14:paraId="489B5E58" w14:textId="77777777" w:rsidR="0064116C" w:rsidRPr="000A6605" w:rsidRDefault="0064116C" w:rsidP="000F1B69">
            <w:pPr>
              <w:rPr>
                <w:sz w:val="20"/>
                <w:szCs w:val="20"/>
              </w:rPr>
            </w:pPr>
            <w:proofErr w:type="spellStart"/>
            <w:r w:rsidRPr="000A6605">
              <w:rPr>
                <w:sz w:val="20"/>
                <w:szCs w:val="20"/>
              </w:rPr>
              <w:t>Personel</w:t>
            </w:r>
            <w:proofErr w:type="spellEnd"/>
            <w:r w:rsidRPr="000A6605">
              <w:rPr>
                <w:sz w:val="20"/>
                <w:szCs w:val="20"/>
              </w:rPr>
              <w:t xml:space="preserve"> (Salary at national, sub-national and local level)</w:t>
            </w:r>
          </w:p>
        </w:tc>
        <w:tc>
          <w:tcPr>
            <w:tcW w:w="2449" w:type="pct"/>
            <w:tcBorders>
              <w:top w:val="single" w:sz="4" w:space="0" w:color="auto"/>
            </w:tcBorders>
            <w:shd w:val="clear" w:color="auto" w:fill="auto"/>
          </w:tcPr>
          <w:p w14:paraId="0B7F4218" w14:textId="77777777" w:rsidR="0064116C" w:rsidRPr="000A6605" w:rsidRDefault="0064116C" w:rsidP="000F1B69">
            <w:pPr>
              <w:rPr>
                <w:sz w:val="20"/>
                <w:szCs w:val="20"/>
              </w:rPr>
            </w:pPr>
            <w:r w:rsidRPr="000A6605">
              <w:rPr>
                <w:sz w:val="20"/>
                <w:szCs w:val="20"/>
              </w:rPr>
              <w:t xml:space="preserve">Basic salaries, 13-th </w:t>
            </w:r>
            <w:proofErr w:type="spellStart"/>
            <w:r w:rsidRPr="000A6605">
              <w:rPr>
                <w:sz w:val="20"/>
                <w:szCs w:val="20"/>
              </w:rPr>
              <w:t>salarries</w:t>
            </w:r>
            <w:proofErr w:type="spellEnd"/>
            <w:r w:rsidRPr="000A6605">
              <w:rPr>
                <w:sz w:val="20"/>
                <w:szCs w:val="20"/>
              </w:rPr>
              <w:t>, health insurance, social insurance</w:t>
            </w:r>
          </w:p>
        </w:tc>
        <w:tc>
          <w:tcPr>
            <w:tcW w:w="1340" w:type="pct"/>
            <w:tcBorders>
              <w:top w:val="single" w:sz="4" w:space="0" w:color="auto"/>
            </w:tcBorders>
            <w:shd w:val="clear" w:color="auto" w:fill="auto"/>
          </w:tcPr>
          <w:p w14:paraId="2C174A51"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786100CF" w14:textId="77777777" w:rsidTr="000F1B69">
        <w:trPr>
          <w:trHeight w:val="300"/>
        </w:trPr>
        <w:tc>
          <w:tcPr>
            <w:tcW w:w="3660" w:type="pct"/>
            <w:gridSpan w:val="2"/>
            <w:shd w:val="clear" w:color="auto" w:fill="auto"/>
            <w:noWrap/>
          </w:tcPr>
          <w:p w14:paraId="2D5C541F" w14:textId="77777777" w:rsidR="0064116C" w:rsidRPr="000A6605" w:rsidRDefault="0064116C" w:rsidP="000F1B69">
            <w:pPr>
              <w:rPr>
                <w:sz w:val="20"/>
                <w:szCs w:val="20"/>
              </w:rPr>
            </w:pPr>
            <w:r w:rsidRPr="000A6605">
              <w:rPr>
                <w:sz w:val="20"/>
                <w:szCs w:val="20"/>
              </w:rPr>
              <w:t>Supplies</w:t>
            </w:r>
          </w:p>
        </w:tc>
        <w:tc>
          <w:tcPr>
            <w:tcW w:w="1340" w:type="pct"/>
            <w:shd w:val="clear" w:color="auto" w:fill="auto"/>
          </w:tcPr>
          <w:p w14:paraId="4A13E5BB" w14:textId="77777777" w:rsidR="0064116C" w:rsidRPr="000A6605" w:rsidRDefault="0064116C" w:rsidP="000F1B69">
            <w:pPr>
              <w:rPr>
                <w:sz w:val="20"/>
                <w:szCs w:val="20"/>
              </w:rPr>
            </w:pPr>
          </w:p>
        </w:tc>
      </w:tr>
      <w:tr w:rsidR="0064116C" w:rsidRPr="000A6605" w14:paraId="6B85E2A3" w14:textId="77777777" w:rsidTr="000F1B69">
        <w:trPr>
          <w:trHeight w:val="300"/>
        </w:trPr>
        <w:tc>
          <w:tcPr>
            <w:tcW w:w="1211" w:type="pct"/>
            <w:shd w:val="clear" w:color="auto" w:fill="auto"/>
            <w:noWrap/>
            <w:hideMark/>
          </w:tcPr>
          <w:p w14:paraId="3C690926" w14:textId="77777777" w:rsidR="0064116C" w:rsidRPr="000A6605" w:rsidRDefault="0064116C" w:rsidP="000F1B69">
            <w:pPr>
              <w:jc w:val="right"/>
              <w:rPr>
                <w:sz w:val="20"/>
                <w:szCs w:val="20"/>
              </w:rPr>
            </w:pPr>
            <w:r w:rsidRPr="000A6605">
              <w:rPr>
                <w:sz w:val="20"/>
                <w:szCs w:val="20"/>
              </w:rPr>
              <w:t>Packing, handling and delivery</w:t>
            </w:r>
          </w:p>
        </w:tc>
        <w:tc>
          <w:tcPr>
            <w:tcW w:w="2449" w:type="pct"/>
            <w:shd w:val="clear" w:color="auto" w:fill="auto"/>
            <w:noWrap/>
            <w:hideMark/>
          </w:tcPr>
          <w:p w14:paraId="2490CBB3" w14:textId="77777777" w:rsidR="0064116C" w:rsidRPr="000A6605" w:rsidRDefault="0064116C" w:rsidP="000F1B69">
            <w:pPr>
              <w:rPr>
                <w:sz w:val="20"/>
                <w:szCs w:val="20"/>
              </w:rPr>
            </w:pPr>
            <w:r w:rsidRPr="000A6605">
              <w:rPr>
                <w:sz w:val="20"/>
                <w:szCs w:val="20"/>
              </w:rPr>
              <w:t>Handling fee, shipping fee, repacking fee, VAT 10%, Cardboard 40x25x25</w:t>
            </w:r>
          </w:p>
        </w:tc>
        <w:tc>
          <w:tcPr>
            <w:tcW w:w="1340" w:type="pct"/>
            <w:shd w:val="clear" w:color="auto" w:fill="auto"/>
          </w:tcPr>
          <w:p w14:paraId="61E36426"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6A69C1F2" w14:textId="77777777" w:rsidTr="000F1B69">
        <w:trPr>
          <w:trHeight w:val="300"/>
        </w:trPr>
        <w:tc>
          <w:tcPr>
            <w:tcW w:w="1211" w:type="pct"/>
            <w:shd w:val="clear" w:color="auto" w:fill="auto"/>
            <w:noWrap/>
            <w:hideMark/>
          </w:tcPr>
          <w:p w14:paraId="0A548972" w14:textId="77777777" w:rsidR="0064116C" w:rsidRPr="000A6605" w:rsidRDefault="0064116C" w:rsidP="000F1B69">
            <w:pPr>
              <w:jc w:val="right"/>
              <w:rPr>
                <w:sz w:val="20"/>
                <w:szCs w:val="20"/>
              </w:rPr>
            </w:pPr>
            <w:r w:rsidRPr="000A6605">
              <w:rPr>
                <w:sz w:val="20"/>
                <w:szCs w:val="20"/>
              </w:rPr>
              <w:t>Office running cost (ORC)</w:t>
            </w:r>
          </w:p>
        </w:tc>
        <w:tc>
          <w:tcPr>
            <w:tcW w:w="2449" w:type="pct"/>
            <w:shd w:val="clear" w:color="auto" w:fill="auto"/>
            <w:noWrap/>
            <w:hideMark/>
          </w:tcPr>
          <w:p w14:paraId="68298233" w14:textId="77777777" w:rsidR="0064116C" w:rsidRPr="000A6605" w:rsidRDefault="0064116C" w:rsidP="000F1B69">
            <w:pPr>
              <w:rPr>
                <w:sz w:val="20"/>
                <w:szCs w:val="20"/>
              </w:rPr>
            </w:pPr>
            <w:r w:rsidRPr="000A6605">
              <w:rPr>
                <w:sz w:val="20"/>
                <w:szCs w:val="20"/>
              </w:rPr>
              <w:t>Water, stationery, vehicle gasoline, bank admin fees, cleaning service, photocopying, internet, security, pool, electricity, logistics, purchase of checks, trash, ac service, printer ink, office telephone, gardener</w:t>
            </w:r>
          </w:p>
        </w:tc>
        <w:tc>
          <w:tcPr>
            <w:tcW w:w="1340" w:type="pct"/>
            <w:shd w:val="clear" w:color="auto" w:fill="auto"/>
          </w:tcPr>
          <w:p w14:paraId="1B74C9AD"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01FCEB4A" w14:textId="77777777" w:rsidTr="000F1B69">
        <w:trPr>
          <w:trHeight w:val="300"/>
        </w:trPr>
        <w:tc>
          <w:tcPr>
            <w:tcW w:w="1211" w:type="pct"/>
            <w:shd w:val="clear" w:color="auto" w:fill="auto"/>
            <w:noWrap/>
            <w:hideMark/>
          </w:tcPr>
          <w:p w14:paraId="7642416B" w14:textId="77777777" w:rsidR="0064116C" w:rsidRPr="000A6605" w:rsidRDefault="0064116C" w:rsidP="000F1B69">
            <w:pPr>
              <w:jc w:val="right"/>
              <w:rPr>
                <w:sz w:val="20"/>
                <w:szCs w:val="20"/>
              </w:rPr>
            </w:pPr>
            <w:r w:rsidRPr="000A6605">
              <w:rPr>
                <w:sz w:val="20"/>
                <w:szCs w:val="20"/>
              </w:rPr>
              <w:t>Personal Protective Equipment (PPE) and Storage Kit for Outreach Worker</w:t>
            </w:r>
          </w:p>
        </w:tc>
        <w:tc>
          <w:tcPr>
            <w:tcW w:w="2449" w:type="pct"/>
            <w:shd w:val="clear" w:color="auto" w:fill="auto"/>
            <w:noWrap/>
            <w:hideMark/>
          </w:tcPr>
          <w:p w14:paraId="66D4A446" w14:textId="77777777" w:rsidR="0064116C" w:rsidRPr="000A6605" w:rsidRDefault="0064116C" w:rsidP="000F1B69">
            <w:pPr>
              <w:rPr>
                <w:sz w:val="20"/>
                <w:szCs w:val="20"/>
              </w:rPr>
            </w:pPr>
            <w:proofErr w:type="spellStart"/>
            <w:r w:rsidRPr="000A6605">
              <w:rPr>
                <w:sz w:val="20"/>
                <w:szCs w:val="20"/>
              </w:rPr>
              <w:t>Thermapack</w:t>
            </w:r>
            <w:proofErr w:type="spellEnd"/>
            <w:r w:rsidRPr="000A6605">
              <w:rPr>
                <w:sz w:val="20"/>
                <w:szCs w:val="20"/>
              </w:rPr>
              <w:t xml:space="preserve"> insulated mailers , bag, emergency lamp/Flash Light, face mask, hand glove, </w:t>
            </w:r>
            <w:proofErr w:type="spellStart"/>
            <w:r w:rsidRPr="000A6605">
              <w:rPr>
                <w:sz w:val="20"/>
                <w:szCs w:val="20"/>
              </w:rPr>
              <w:t>handsanitizer</w:t>
            </w:r>
            <w:proofErr w:type="spellEnd"/>
            <w:r w:rsidRPr="000A6605">
              <w:rPr>
                <w:sz w:val="20"/>
                <w:szCs w:val="20"/>
              </w:rPr>
              <w:t>, Ice gel, Map</w:t>
            </w:r>
          </w:p>
        </w:tc>
        <w:tc>
          <w:tcPr>
            <w:tcW w:w="1340" w:type="pct"/>
            <w:shd w:val="clear" w:color="auto" w:fill="auto"/>
          </w:tcPr>
          <w:p w14:paraId="06AEFBC2"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2B4C6799" w14:textId="77777777" w:rsidTr="000F1B69">
        <w:trPr>
          <w:trHeight w:val="300"/>
        </w:trPr>
        <w:tc>
          <w:tcPr>
            <w:tcW w:w="1211" w:type="pct"/>
            <w:shd w:val="clear" w:color="auto" w:fill="auto"/>
            <w:noWrap/>
            <w:hideMark/>
          </w:tcPr>
          <w:p w14:paraId="5EDB36FE" w14:textId="77777777" w:rsidR="0064116C" w:rsidRPr="000A6605" w:rsidRDefault="0064116C" w:rsidP="000F1B69">
            <w:pPr>
              <w:jc w:val="right"/>
              <w:rPr>
                <w:sz w:val="20"/>
                <w:szCs w:val="20"/>
              </w:rPr>
            </w:pPr>
            <w:r w:rsidRPr="000A6605">
              <w:rPr>
                <w:sz w:val="20"/>
                <w:szCs w:val="20"/>
              </w:rPr>
              <w:t>OFT test kits</w:t>
            </w:r>
          </w:p>
        </w:tc>
        <w:tc>
          <w:tcPr>
            <w:tcW w:w="2449" w:type="pct"/>
            <w:shd w:val="clear" w:color="auto" w:fill="auto"/>
            <w:noWrap/>
            <w:hideMark/>
          </w:tcPr>
          <w:p w14:paraId="1AD9A890" w14:textId="77777777" w:rsidR="0064116C" w:rsidRPr="000A6605" w:rsidRDefault="0064116C" w:rsidP="000F1B69">
            <w:pPr>
              <w:rPr>
                <w:sz w:val="20"/>
                <w:szCs w:val="20"/>
              </w:rPr>
            </w:pPr>
            <w:r w:rsidRPr="000A6605">
              <w:rPr>
                <w:sz w:val="20"/>
                <w:szCs w:val="20"/>
              </w:rPr>
              <w:t>OFT quantity</w:t>
            </w:r>
          </w:p>
        </w:tc>
        <w:tc>
          <w:tcPr>
            <w:tcW w:w="1340" w:type="pct"/>
            <w:shd w:val="clear" w:color="auto" w:fill="auto"/>
          </w:tcPr>
          <w:p w14:paraId="2B245137"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5D75223C" w14:textId="77777777" w:rsidTr="000F1B69">
        <w:trPr>
          <w:trHeight w:val="300"/>
        </w:trPr>
        <w:tc>
          <w:tcPr>
            <w:tcW w:w="1211" w:type="pct"/>
            <w:tcBorders>
              <w:bottom w:val="single" w:sz="4" w:space="0" w:color="auto"/>
            </w:tcBorders>
            <w:shd w:val="clear" w:color="auto" w:fill="auto"/>
            <w:noWrap/>
            <w:hideMark/>
          </w:tcPr>
          <w:p w14:paraId="2D2F3066" w14:textId="77777777" w:rsidR="0064116C" w:rsidRPr="000A6605" w:rsidRDefault="0064116C" w:rsidP="000F1B69">
            <w:pPr>
              <w:jc w:val="right"/>
              <w:rPr>
                <w:sz w:val="20"/>
                <w:szCs w:val="20"/>
              </w:rPr>
            </w:pPr>
            <w:r w:rsidRPr="000A6605">
              <w:rPr>
                <w:sz w:val="20"/>
                <w:szCs w:val="20"/>
              </w:rPr>
              <w:t>Social media campaign and hosting</w:t>
            </w:r>
          </w:p>
        </w:tc>
        <w:tc>
          <w:tcPr>
            <w:tcW w:w="2449" w:type="pct"/>
            <w:tcBorders>
              <w:bottom w:val="single" w:sz="4" w:space="0" w:color="auto"/>
            </w:tcBorders>
            <w:shd w:val="clear" w:color="auto" w:fill="auto"/>
            <w:noWrap/>
            <w:hideMark/>
          </w:tcPr>
          <w:p w14:paraId="06608E67" w14:textId="77777777" w:rsidR="0064116C" w:rsidRPr="000A6605" w:rsidRDefault="0064116C" w:rsidP="000F1B69">
            <w:pPr>
              <w:rPr>
                <w:sz w:val="20"/>
                <w:szCs w:val="20"/>
              </w:rPr>
            </w:pPr>
            <w:r w:rsidRPr="000A6605">
              <w:rPr>
                <w:sz w:val="20"/>
                <w:szCs w:val="20"/>
              </w:rPr>
              <w:t>Facebook ads, internet hosting, Social media campaign</w:t>
            </w:r>
          </w:p>
        </w:tc>
        <w:tc>
          <w:tcPr>
            <w:tcW w:w="1340" w:type="pct"/>
            <w:tcBorders>
              <w:bottom w:val="single" w:sz="4" w:space="0" w:color="auto"/>
            </w:tcBorders>
            <w:shd w:val="clear" w:color="auto" w:fill="auto"/>
          </w:tcPr>
          <w:p w14:paraId="4143B49F" w14:textId="77777777" w:rsidR="0064116C" w:rsidRPr="000A6605" w:rsidRDefault="0064116C" w:rsidP="000F1B69">
            <w:pPr>
              <w:rPr>
                <w:sz w:val="20"/>
                <w:szCs w:val="20"/>
              </w:rPr>
            </w:pPr>
            <w:proofErr w:type="spellStart"/>
            <w:r w:rsidRPr="000A6605">
              <w:rPr>
                <w:sz w:val="20"/>
                <w:szCs w:val="20"/>
              </w:rPr>
              <w:t>Staf</w:t>
            </w:r>
            <w:proofErr w:type="spellEnd"/>
            <w:r w:rsidRPr="000A6605">
              <w:rPr>
                <w:sz w:val="20"/>
                <w:szCs w:val="20"/>
              </w:rPr>
              <w:t xml:space="preserve"> interview, expense report</w:t>
            </w:r>
          </w:p>
        </w:tc>
      </w:tr>
      <w:tr w:rsidR="0064116C" w:rsidRPr="000A6605" w14:paraId="36BA4737" w14:textId="77777777" w:rsidTr="000F1B69">
        <w:trPr>
          <w:trHeight w:val="300"/>
        </w:trPr>
        <w:tc>
          <w:tcPr>
            <w:tcW w:w="1211" w:type="pct"/>
            <w:tcBorders>
              <w:top w:val="single" w:sz="4" w:space="0" w:color="auto"/>
              <w:bottom w:val="single" w:sz="4" w:space="0" w:color="auto"/>
            </w:tcBorders>
            <w:shd w:val="clear" w:color="auto" w:fill="auto"/>
            <w:noWrap/>
          </w:tcPr>
          <w:p w14:paraId="71AF35E7" w14:textId="77777777" w:rsidR="0064116C" w:rsidRPr="000A6605" w:rsidRDefault="0064116C" w:rsidP="000F1B69">
            <w:pPr>
              <w:rPr>
                <w:b/>
                <w:sz w:val="20"/>
                <w:szCs w:val="20"/>
              </w:rPr>
            </w:pPr>
            <w:r w:rsidRPr="000A6605">
              <w:rPr>
                <w:b/>
                <w:sz w:val="20"/>
                <w:szCs w:val="20"/>
              </w:rPr>
              <w:t>Client cost</w:t>
            </w:r>
          </w:p>
        </w:tc>
        <w:tc>
          <w:tcPr>
            <w:tcW w:w="2449" w:type="pct"/>
            <w:tcBorders>
              <w:top w:val="single" w:sz="4" w:space="0" w:color="auto"/>
              <w:bottom w:val="single" w:sz="4" w:space="0" w:color="auto"/>
            </w:tcBorders>
            <w:shd w:val="clear" w:color="auto" w:fill="auto"/>
            <w:noWrap/>
          </w:tcPr>
          <w:p w14:paraId="69B3E483" w14:textId="77777777" w:rsidR="0064116C" w:rsidRPr="000A6605" w:rsidRDefault="0064116C" w:rsidP="000F1B69">
            <w:pPr>
              <w:rPr>
                <w:sz w:val="20"/>
                <w:szCs w:val="20"/>
              </w:rPr>
            </w:pPr>
          </w:p>
        </w:tc>
        <w:tc>
          <w:tcPr>
            <w:tcW w:w="1340" w:type="pct"/>
            <w:tcBorders>
              <w:top w:val="single" w:sz="4" w:space="0" w:color="auto"/>
              <w:bottom w:val="single" w:sz="4" w:space="0" w:color="auto"/>
            </w:tcBorders>
            <w:shd w:val="clear" w:color="auto" w:fill="auto"/>
          </w:tcPr>
          <w:p w14:paraId="355270B3" w14:textId="77777777" w:rsidR="0064116C" w:rsidRPr="000A6605" w:rsidRDefault="0064116C" w:rsidP="000F1B69">
            <w:pPr>
              <w:rPr>
                <w:sz w:val="20"/>
                <w:szCs w:val="20"/>
              </w:rPr>
            </w:pPr>
          </w:p>
        </w:tc>
      </w:tr>
      <w:tr w:rsidR="0064116C" w:rsidRPr="000A6605" w14:paraId="06DBD2C8" w14:textId="77777777" w:rsidTr="000F1B69">
        <w:trPr>
          <w:trHeight w:val="300"/>
        </w:trPr>
        <w:tc>
          <w:tcPr>
            <w:tcW w:w="5000" w:type="pct"/>
            <w:gridSpan w:val="3"/>
            <w:tcBorders>
              <w:top w:val="single" w:sz="4" w:space="0" w:color="auto"/>
              <w:bottom w:val="single" w:sz="4" w:space="0" w:color="auto"/>
            </w:tcBorders>
            <w:shd w:val="clear" w:color="auto" w:fill="auto"/>
            <w:noWrap/>
          </w:tcPr>
          <w:p w14:paraId="234AC7B3" w14:textId="77777777" w:rsidR="0064116C" w:rsidRPr="000A6605" w:rsidRDefault="0064116C" w:rsidP="000F1B69">
            <w:pPr>
              <w:rPr>
                <w:i/>
                <w:sz w:val="20"/>
                <w:szCs w:val="20"/>
              </w:rPr>
            </w:pPr>
            <w:r w:rsidRPr="000A6605">
              <w:rPr>
                <w:i/>
                <w:sz w:val="20"/>
                <w:szCs w:val="20"/>
              </w:rPr>
              <w:t>Non-health care cost</w:t>
            </w:r>
          </w:p>
        </w:tc>
      </w:tr>
      <w:tr w:rsidR="0064116C" w:rsidRPr="000A6605" w14:paraId="47BBCCBF" w14:textId="77777777" w:rsidTr="000F1B69">
        <w:trPr>
          <w:trHeight w:val="300"/>
        </w:trPr>
        <w:tc>
          <w:tcPr>
            <w:tcW w:w="1211" w:type="pct"/>
            <w:tcBorders>
              <w:top w:val="single" w:sz="4" w:space="0" w:color="auto"/>
            </w:tcBorders>
            <w:shd w:val="clear" w:color="auto" w:fill="auto"/>
            <w:noWrap/>
          </w:tcPr>
          <w:p w14:paraId="3A31F156" w14:textId="77777777" w:rsidR="0064116C" w:rsidRPr="000A6605" w:rsidRDefault="0064116C" w:rsidP="000F1B69">
            <w:pPr>
              <w:rPr>
                <w:sz w:val="20"/>
                <w:szCs w:val="20"/>
              </w:rPr>
            </w:pPr>
            <w:r w:rsidRPr="000A6605">
              <w:rPr>
                <w:sz w:val="20"/>
                <w:szCs w:val="20"/>
              </w:rPr>
              <w:t>Information delivery</w:t>
            </w:r>
          </w:p>
          <w:p w14:paraId="2904504D" w14:textId="77777777" w:rsidR="0064116C" w:rsidRPr="000A6605" w:rsidRDefault="0064116C" w:rsidP="0064116C">
            <w:pPr>
              <w:pStyle w:val="ListParagraph"/>
              <w:numPr>
                <w:ilvl w:val="0"/>
                <w:numId w:val="2"/>
              </w:numPr>
              <w:ind w:left="327" w:hanging="219"/>
              <w:rPr>
                <w:rFonts w:eastAsiaTheme="minorHAnsi"/>
                <w:sz w:val="20"/>
                <w:szCs w:val="20"/>
              </w:rPr>
            </w:pPr>
            <w:r w:rsidRPr="000A6605">
              <w:rPr>
                <w:rFonts w:eastAsiaTheme="minorHAnsi"/>
                <w:sz w:val="20"/>
                <w:szCs w:val="20"/>
              </w:rPr>
              <w:t xml:space="preserve">Direct non-medical cost </w:t>
            </w:r>
          </w:p>
          <w:p w14:paraId="25896E92" w14:textId="77777777" w:rsidR="0064116C" w:rsidRPr="000A6605" w:rsidRDefault="0064116C" w:rsidP="0064116C">
            <w:pPr>
              <w:pStyle w:val="ListParagraph"/>
              <w:numPr>
                <w:ilvl w:val="0"/>
                <w:numId w:val="2"/>
              </w:numPr>
              <w:ind w:left="327" w:hanging="219"/>
              <w:rPr>
                <w:rFonts w:eastAsiaTheme="minorHAnsi"/>
                <w:sz w:val="20"/>
                <w:szCs w:val="20"/>
              </w:rPr>
            </w:pPr>
            <w:r w:rsidRPr="000A6605">
              <w:rPr>
                <w:rFonts w:eastAsiaTheme="minorHAnsi"/>
                <w:sz w:val="20"/>
                <w:szCs w:val="20"/>
              </w:rPr>
              <w:t>Indirect cost (productivity lost)</w:t>
            </w:r>
          </w:p>
        </w:tc>
        <w:tc>
          <w:tcPr>
            <w:tcW w:w="2449" w:type="pct"/>
            <w:vMerge w:val="restart"/>
            <w:tcBorders>
              <w:top w:val="single" w:sz="4" w:space="0" w:color="auto"/>
            </w:tcBorders>
            <w:shd w:val="clear" w:color="auto" w:fill="auto"/>
            <w:noWrap/>
          </w:tcPr>
          <w:p w14:paraId="24638D4A" w14:textId="77777777" w:rsidR="0064116C" w:rsidRPr="000A6605" w:rsidRDefault="0064116C" w:rsidP="000F1B69">
            <w:pPr>
              <w:rPr>
                <w:sz w:val="20"/>
                <w:szCs w:val="20"/>
                <w:lang w:val="en-US"/>
              </w:rPr>
            </w:pPr>
            <w:r w:rsidRPr="000A6605">
              <w:rPr>
                <w:sz w:val="20"/>
                <w:szCs w:val="20"/>
              </w:rPr>
              <w:t xml:space="preserve">Direct non-medical cost: </w:t>
            </w:r>
            <w:r w:rsidRPr="000A6605">
              <w:rPr>
                <w:sz w:val="20"/>
                <w:szCs w:val="20"/>
                <w:lang w:val="en-US"/>
              </w:rPr>
              <w:t>transportation, food and drinks whilst waiting, and other costs incurred as a consequence of testing (internet, parking)</w:t>
            </w:r>
          </w:p>
          <w:p w14:paraId="1A3016D8" w14:textId="77777777" w:rsidR="0064116C" w:rsidRPr="000A6605" w:rsidRDefault="0064116C" w:rsidP="000F1B69">
            <w:pPr>
              <w:rPr>
                <w:sz w:val="20"/>
                <w:szCs w:val="20"/>
              </w:rPr>
            </w:pPr>
          </w:p>
          <w:p w14:paraId="41E91078" w14:textId="77777777" w:rsidR="0064116C" w:rsidRPr="000A6605" w:rsidRDefault="0064116C" w:rsidP="000F1B69">
            <w:pPr>
              <w:rPr>
                <w:sz w:val="20"/>
                <w:szCs w:val="20"/>
              </w:rPr>
            </w:pPr>
            <w:r w:rsidRPr="000A6605">
              <w:rPr>
                <w:sz w:val="20"/>
                <w:szCs w:val="20"/>
              </w:rPr>
              <w:t>Indirect costs included time off work multiplied by self-reported expenditure. In addition, we recorded the total time spent testing, including travel and waiting time</w:t>
            </w:r>
          </w:p>
          <w:p w14:paraId="2529A7AF" w14:textId="77777777" w:rsidR="0064116C" w:rsidRPr="000A6605" w:rsidRDefault="0064116C" w:rsidP="000F1B69">
            <w:pPr>
              <w:rPr>
                <w:sz w:val="20"/>
                <w:szCs w:val="20"/>
              </w:rPr>
            </w:pPr>
          </w:p>
        </w:tc>
        <w:tc>
          <w:tcPr>
            <w:tcW w:w="1340" w:type="pct"/>
            <w:tcBorders>
              <w:top w:val="single" w:sz="4" w:space="0" w:color="auto"/>
            </w:tcBorders>
            <w:shd w:val="clear" w:color="auto" w:fill="auto"/>
          </w:tcPr>
          <w:p w14:paraId="4A12A11E" w14:textId="77777777" w:rsidR="0064116C" w:rsidRPr="000A6605" w:rsidRDefault="0064116C" w:rsidP="000F1B69">
            <w:pPr>
              <w:rPr>
                <w:sz w:val="20"/>
                <w:szCs w:val="20"/>
              </w:rPr>
            </w:pPr>
            <w:r w:rsidRPr="000A6605">
              <w:rPr>
                <w:sz w:val="20"/>
                <w:szCs w:val="20"/>
              </w:rPr>
              <w:t>Client interview</w:t>
            </w:r>
          </w:p>
        </w:tc>
      </w:tr>
      <w:tr w:rsidR="0064116C" w:rsidRPr="000A6605" w14:paraId="404E451D" w14:textId="77777777" w:rsidTr="000F1B69">
        <w:trPr>
          <w:trHeight w:val="300"/>
        </w:trPr>
        <w:tc>
          <w:tcPr>
            <w:tcW w:w="1211" w:type="pct"/>
            <w:shd w:val="clear" w:color="auto" w:fill="auto"/>
            <w:noWrap/>
          </w:tcPr>
          <w:p w14:paraId="0AAA94DB" w14:textId="77777777" w:rsidR="0064116C" w:rsidRPr="000A6605" w:rsidRDefault="0064116C" w:rsidP="000F1B69">
            <w:pPr>
              <w:rPr>
                <w:sz w:val="20"/>
                <w:szCs w:val="20"/>
              </w:rPr>
            </w:pPr>
            <w:r w:rsidRPr="000A6605">
              <w:rPr>
                <w:sz w:val="20"/>
                <w:szCs w:val="20"/>
              </w:rPr>
              <w:t>Screening (HIVST)</w:t>
            </w:r>
          </w:p>
          <w:p w14:paraId="4D1D4463" w14:textId="77777777" w:rsidR="0064116C" w:rsidRPr="000A6605" w:rsidRDefault="0064116C" w:rsidP="0064116C">
            <w:pPr>
              <w:numPr>
                <w:ilvl w:val="0"/>
                <w:numId w:val="2"/>
              </w:numPr>
              <w:ind w:left="327" w:hanging="219"/>
              <w:rPr>
                <w:sz w:val="20"/>
                <w:szCs w:val="20"/>
              </w:rPr>
            </w:pPr>
            <w:r w:rsidRPr="000A6605">
              <w:rPr>
                <w:sz w:val="20"/>
                <w:szCs w:val="20"/>
              </w:rPr>
              <w:t xml:space="preserve">Direct non-medical cost </w:t>
            </w:r>
          </w:p>
          <w:p w14:paraId="76D577F5" w14:textId="77777777" w:rsidR="0064116C" w:rsidRPr="000A6605" w:rsidRDefault="0064116C" w:rsidP="0064116C">
            <w:pPr>
              <w:numPr>
                <w:ilvl w:val="0"/>
                <w:numId w:val="2"/>
              </w:numPr>
              <w:ind w:left="327" w:hanging="219"/>
              <w:rPr>
                <w:sz w:val="20"/>
                <w:szCs w:val="20"/>
              </w:rPr>
            </w:pPr>
            <w:r w:rsidRPr="000A6605">
              <w:rPr>
                <w:sz w:val="20"/>
                <w:szCs w:val="20"/>
              </w:rPr>
              <w:t>Indirect cost (productivity lost)</w:t>
            </w:r>
          </w:p>
        </w:tc>
        <w:tc>
          <w:tcPr>
            <w:tcW w:w="2449" w:type="pct"/>
            <w:vMerge/>
            <w:shd w:val="clear" w:color="auto" w:fill="auto"/>
            <w:noWrap/>
          </w:tcPr>
          <w:p w14:paraId="7667E4B7" w14:textId="77777777" w:rsidR="0064116C" w:rsidRPr="000A6605" w:rsidRDefault="0064116C" w:rsidP="000F1B69">
            <w:pPr>
              <w:rPr>
                <w:sz w:val="20"/>
                <w:szCs w:val="20"/>
              </w:rPr>
            </w:pPr>
          </w:p>
        </w:tc>
        <w:tc>
          <w:tcPr>
            <w:tcW w:w="1340" w:type="pct"/>
            <w:shd w:val="clear" w:color="auto" w:fill="auto"/>
          </w:tcPr>
          <w:p w14:paraId="0ABE4448" w14:textId="77777777" w:rsidR="0064116C" w:rsidRPr="000A6605" w:rsidRDefault="0064116C" w:rsidP="000F1B69">
            <w:pPr>
              <w:rPr>
                <w:sz w:val="20"/>
                <w:szCs w:val="20"/>
              </w:rPr>
            </w:pPr>
            <w:r w:rsidRPr="000A6605">
              <w:rPr>
                <w:sz w:val="20"/>
                <w:szCs w:val="20"/>
              </w:rPr>
              <w:t>Client interview</w:t>
            </w:r>
          </w:p>
        </w:tc>
      </w:tr>
      <w:tr w:rsidR="0064116C" w:rsidRPr="000A6605" w14:paraId="5E06A939" w14:textId="77777777" w:rsidTr="000F1B69">
        <w:trPr>
          <w:trHeight w:val="300"/>
        </w:trPr>
        <w:tc>
          <w:tcPr>
            <w:tcW w:w="1211" w:type="pct"/>
            <w:tcBorders>
              <w:bottom w:val="single" w:sz="4" w:space="0" w:color="auto"/>
            </w:tcBorders>
            <w:shd w:val="clear" w:color="auto" w:fill="auto"/>
            <w:noWrap/>
          </w:tcPr>
          <w:p w14:paraId="15BE43E7" w14:textId="77777777" w:rsidR="0064116C" w:rsidRPr="000A6605" w:rsidRDefault="0064116C" w:rsidP="000F1B69">
            <w:pPr>
              <w:rPr>
                <w:sz w:val="20"/>
                <w:szCs w:val="20"/>
              </w:rPr>
            </w:pPr>
            <w:r w:rsidRPr="000A6605">
              <w:rPr>
                <w:sz w:val="20"/>
                <w:szCs w:val="20"/>
              </w:rPr>
              <w:lastRenderedPageBreak/>
              <w:t>Confirmation test</w:t>
            </w:r>
          </w:p>
          <w:p w14:paraId="3F3FAAA4" w14:textId="77777777" w:rsidR="0064116C" w:rsidRPr="000A6605" w:rsidRDefault="0064116C" w:rsidP="0064116C">
            <w:pPr>
              <w:pStyle w:val="ListParagraph"/>
              <w:numPr>
                <w:ilvl w:val="0"/>
                <w:numId w:val="3"/>
              </w:numPr>
              <w:ind w:left="327" w:hanging="219"/>
              <w:rPr>
                <w:rFonts w:eastAsiaTheme="minorHAnsi"/>
                <w:sz w:val="20"/>
                <w:szCs w:val="20"/>
              </w:rPr>
            </w:pPr>
            <w:r w:rsidRPr="000A6605">
              <w:rPr>
                <w:rFonts w:eastAsiaTheme="minorHAnsi"/>
                <w:sz w:val="20"/>
                <w:szCs w:val="20"/>
              </w:rPr>
              <w:t>Direct non-medical cost</w:t>
            </w:r>
          </w:p>
          <w:p w14:paraId="0882387D" w14:textId="77777777" w:rsidR="0064116C" w:rsidRPr="000A6605" w:rsidRDefault="0064116C" w:rsidP="0064116C">
            <w:pPr>
              <w:pStyle w:val="ListParagraph"/>
              <w:numPr>
                <w:ilvl w:val="0"/>
                <w:numId w:val="3"/>
              </w:numPr>
              <w:ind w:left="327" w:hanging="219"/>
              <w:rPr>
                <w:rFonts w:eastAsiaTheme="minorHAnsi"/>
                <w:sz w:val="20"/>
                <w:szCs w:val="20"/>
              </w:rPr>
            </w:pPr>
            <w:r w:rsidRPr="000A6605">
              <w:rPr>
                <w:rFonts w:eastAsiaTheme="minorHAnsi"/>
                <w:sz w:val="20"/>
                <w:szCs w:val="20"/>
              </w:rPr>
              <w:t>Indirect cost (productivity lost)</w:t>
            </w:r>
          </w:p>
        </w:tc>
        <w:tc>
          <w:tcPr>
            <w:tcW w:w="2449" w:type="pct"/>
            <w:vMerge/>
            <w:tcBorders>
              <w:bottom w:val="single" w:sz="4" w:space="0" w:color="auto"/>
            </w:tcBorders>
            <w:shd w:val="clear" w:color="auto" w:fill="auto"/>
            <w:noWrap/>
          </w:tcPr>
          <w:p w14:paraId="06BDBDE6" w14:textId="77777777" w:rsidR="0064116C" w:rsidRPr="000A6605" w:rsidRDefault="0064116C" w:rsidP="000F1B69">
            <w:pPr>
              <w:rPr>
                <w:sz w:val="20"/>
                <w:szCs w:val="20"/>
              </w:rPr>
            </w:pPr>
          </w:p>
        </w:tc>
        <w:tc>
          <w:tcPr>
            <w:tcW w:w="1340" w:type="pct"/>
            <w:tcBorders>
              <w:bottom w:val="single" w:sz="4" w:space="0" w:color="auto"/>
            </w:tcBorders>
            <w:shd w:val="clear" w:color="auto" w:fill="auto"/>
          </w:tcPr>
          <w:p w14:paraId="382AD3A8" w14:textId="77777777" w:rsidR="0064116C" w:rsidRPr="000A6605" w:rsidRDefault="0064116C" w:rsidP="000F1B69">
            <w:pPr>
              <w:rPr>
                <w:sz w:val="20"/>
                <w:szCs w:val="20"/>
              </w:rPr>
            </w:pPr>
            <w:r w:rsidRPr="000A6605">
              <w:rPr>
                <w:sz w:val="20"/>
                <w:szCs w:val="20"/>
              </w:rPr>
              <w:t>Client interview</w:t>
            </w:r>
          </w:p>
        </w:tc>
      </w:tr>
      <w:tr w:rsidR="0064116C" w:rsidRPr="000A6605" w14:paraId="76C40EBD" w14:textId="77777777" w:rsidTr="000F1B69">
        <w:trPr>
          <w:trHeight w:val="300"/>
        </w:trPr>
        <w:tc>
          <w:tcPr>
            <w:tcW w:w="5000" w:type="pct"/>
            <w:gridSpan w:val="3"/>
            <w:tcBorders>
              <w:top w:val="single" w:sz="4" w:space="0" w:color="auto"/>
              <w:bottom w:val="single" w:sz="4" w:space="0" w:color="auto"/>
            </w:tcBorders>
            <w:shd w:val="clear" w:color="auto" w:fill="auto"/>
            <w:noWrap/>
          </w:tcPr>
          <w:p w14:paraId="4096DDB4" w14:textId="77777777" w:rsidR="0064116C" w:rsidRPr="000A6605" w:rsidRDefault="0064116C" w:rsidP="000F1B69">
            <w:pPr>
              <w:rPr>
                <w:i/>
                <w:sz w:val="20"/>
                <w:szCs w:val="20"/>
              </w:rPr>
            </w:pPr>
            <w:r w:rsidRPr="000A6605">
              <w:rPr>
                <w:i/>
                <w:sz w:val="20"/>
                <w:szCs w:val="20"/>
              </w:rPr>
              <w:t>Health care cost</w:t>
            </w:r>
          </w:p>
        </w:tc>
      </w:tr>
      <w:tr w:rsidR="0064116C" w:rsidRPr="000A6605" w14:paraId="5E207D3A" w14:textId="77777777" w:rsidTr="000F1B69">
        <w:trPr>
          <w:trHeight w:val="300"/>
        </w:trPr>
        <w:tc>
          <w:tcPr>
            <w:tcW w:w="1211" w:type="pct"/>
            <w:tcBorders>
              <w:top w:val="single" w:sz="4" w:space="0" w:color="auto"/>
              <w:bottom w:val="single" w:sz="4" w:space="0" w:color="auto"/>
            </w:tcBorders>
            <w:noWrap/>
          </w:tcPr>
          <w:p w14:paraId="5A766C62" w14:textId="77777777" w:rsidR="0064116C" w:rsidRPr="000A6605" w:rsidRDefault="0064116C" w:rsidP="000F1B69">
            <w:pPr>
              <w:rPr>
                <w:sz w:val="20"/>
                <w:szCs w:val="20"/>
              </w:rPr>
            </w:pPr>
            <w:r w:rsidRPr="000A6605">
              <w:rPr>
                <w:sz w:val="20"/>
                <w:szCs w:val="20"/>
              </w:rPr>
              <w:t>Confirmation test</w:t>
            </w:r>
          </w:p>
        </w:tc>
        <w:tc>
          <w:tcPr>
            <w:tcW w:w="2449" w:type="pct"/>
            <w:tcBorders>
              <w:top w:val="single" w:sz="4" w:space="0" w:color="auto"/>
              <w:bottom w:val="single" w:sz="4" w:space="0" w:color="auto"/>
            </w:tcBorders>
            <w:noWrap/>
          </w:tcPr>
          <w:p w14:paraId="0C28D208" w14:textId="77777777" w:rsidR="0064116C" w:rsidRPr="000A6605" w:rsidRDefault="0064116C" w:rsidP="000F1B69">
            <w:pPr>
              <w:rPr>
                <w:sz w:val="20"/>
                <w:szCs w:val="20"/>
              </w:rPr>
            </w:pPr>
            <w:r w:rsidRPr="000A6605">
              <w:rPr>
                <w:sz w:val="20"/>
                <w:szCs w:val="20"/>
              </w:rPr>
              <w:t xml:space="preserve">Direct medical cost: </w:t>
            </w:r>
            <w:r w:rsidRPr="000A6605">
              <w:rPr>
                <w:sz w:val="20"/>
                <w:szCs w:val="20"/>
                <w:lang w:val="en-US"/>
              </w:rPr>
              <w:t>administration fee, laboratories fee and service fee</w:t>
            </w:r>
          </w:p>
        </w:tc>
        <w:tc>
          <w:tcPr>
            <w:tcW w:w="1340" w:type="pct"/>
            <w:tcBorders>
              <w:top w:val="single" w:sz="4" w:space="0" w:color="auto"/>
              <w:bottom w:val="single" w:sz="4" w:space="0" w:color="auto"/>
            </w:tcBorders>
          </w:tcPr>
          <w:p w14:paraId="150E3C00" w14:textId="77777777" w:rsidR="0064116C" w:rsidRPr="000A6605" w:rsidRDefault="0064116C" w:rsidP="000F1B69">
            <w:pPr>
              <w:rPr>
                <w:sz w:val="20"/>
                <w:szCs w:val="20"/>
              </w:rPr>
            </w:pPr>
            <w:r w:rsidRPr="000A6605">
              <w:rPr>
                <w:sz w:val="20"/>
                <w:szCs w:val="20"/>
              </w:rPr>
              <w:t>Client interview</w:t>
            </w:r>
          </w:p>
        </w:tc>
      </w:tr>
    </w:tbl>
    <w:p w14:paraId="1F7100E0" w14:textId="77777777" w:rsidR="0064116C" w:rsidRPr="000A6605" w:rsidRDefault="0064116C" w:rsidP="0064116C">
      <w:pPr>
        <w:autoSpaceDE w:val="0"/>
        <w:autoSpaceDN w:val="0"/>
        <w:adjustRightInd w:val="0"/>
        <w:spacing w:line="480" w:lineRule="auto"/>
        <w:rPr>
          <w:color w:val="000000"/>
          <w:sz w:val="22"/>
          <w:szCs w:val="22"/>
          <w:lang w:val="en-US"/>
        </w:rPr>
      </w:pPr>
    </w:p>
    <w:p w14:paraId="4D3B4CF1" w14:textId="77777777" w:rsidR="0064116C" w:rsidRDefault="0064116C" w:rsidP="0064116C"/>
    <w:p w14:paraId="676AA798" w14:textId="01CC0A1E"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0BACDE0B" w14:textId="01CF07DF"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7E6D9F22" w14:textId="4E7EE7F2"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75951DE1" w14:textId="74A84150"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75DE8E93" w14:textId="7610889F"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73563944" w14:textId="4DDFC922"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1D33F8B1" w14:textId="6DD861E2"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21301529" w14:textId="4CA89BB0"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7B6987F3" w14:textId="1A916D64"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581E4F65" w14:textId="1DD8CD21"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214232FF" w14:textId="03AB2979"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5862A959" w14:textId="5C07A37B"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2C1791F5" w14:textId="1F47298A"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08115C31" w14:textId="1D0A7B1A"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362149DF" w14:textId="361BB70B"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604A0254" w14:textId="1248287C"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7545D9F6" w14:textId="13C7A60F"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6D3A524E" w14:textId="717477C3" w:rsidR="0064116C"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52E2B730" w14:textId="77777777" w:rsidR="0064116C" w:rsidRPr="0064116C" w:rsidRDefault="0064116C" w:rsidP="0064116C">
      <w:pPr>
        <w:autoSpaceDE w:val="0"/>
        <w:autoSpaceDN w:val="0"/>
        <w:adjustRightInd w:val="0"/>
        <w:spacing w:line="480" w:lineRule="auto"/>
        <w:rPr>
          <w:b/>
          <w:color w:val="000000"/>
          <w:sz w:val="22"/>
          <w:szCs w:val="22"/>
          <w:lang w:val="en-US"/>
        </w:rPr>
      </w:pPr>
      <w:r w:rsidRPr="0064116C">
        <w:rPr>
          <w:b/>
          <w:color w:val="000000"/>
          <w:sz w:val="22"/>
          <w:szCs w:val="22"/>
          <w:lang w:val="en-US"/>
        </w:rPr>
        <w:lastRenderedPageBreak/>
        <w:t>Table A2. Assumptions on expenditure allocation of HIV CBS implementation</w:t>
      </w:r>
    </w:p>
    <w:tbl>
      <w:tblPr>
        <w:tblStyle w:val="TableGrid"/>
        <w:tblW w:w="9206"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87"/>
        <w:gridCol w:w="1301"/>
        <w:gridCol w:w="621"/>
        <w:gridCol w:w="705"/>
        <w:gridCol w:w="875"/>
        <w:gridCol w:w="875"/>
        <w:gridCol w:w="1374"/>
      </w:tblGrid>
      <w:tr w:rsidR="0064116C" w:rsidRPr="00AF7268" w14:paraId="6F3304FC" w14:textId="77777777" w:rsidTr="000F1B69">
        <w:trPr>
          <w:trHeight w:val="300"/>
          <w:jc w:val="center"/>
        </w:trPr>
        <w:tc>
          <w:tcPr>
            <w:tcW w:w="2268" w:type="dxa"/>
            <w:vMerge w:val="restart"/>
            <w:tcBorders>
              <w:top w:val="single" w:sz="4" w:space="0" w:color="auto"/>
              <w:bottom w:val="single" w:sz="4" w:space="0" w:color="auto"/>
            </w:tcBorders>
            <w:noWrap/>
            <w:vAlign w:val="center"/>
          </w:tcPr>
          <w:p w14:paraId="5E9A95C9" w14:textId="77777777" w:rsidR="0064116C" w:rsidRPr="00AF7268" w:rsidRDefault="0064116C" w:rsidP="000F1B69">
            <w:pPr>
              <w:jc w:val="center"/>
              <w:rPr>
                <w:b/>
                <w:sz w:val="20"/>
                <w:szCs w:val="20"/>
              </w:rPr>
            </w:pPr>
            <w:r w:rsidRPr="00AF7268">
              <w:rPr>
                <w:b/>
                <w:sz w:val="20"/>
                <w:szCs w:val="20"/>
              </w:rPr>
              <w:t>Expenditure items</w:t>
            </w:r>
          </w:p>
        </w:tc>
        <w:tc>
          <w:tcPr>
            <w:tcW w:w="6938" w:type="dxa"/>
            <w:gridSpan w:val="7"/>
            <w:tcBorders>
              <w:top w:val="single" w:sz="4" w:space="0" w:color="auto"/>
              <w:bottom w:val="nil"/>
            </w:tcBorders>
            <w:vAlign w:val="center"/>
          </w:tcPr>
          <w:p w14:paraId="6B7128B1" w14:textId="77777777" w:rsidR="0064116C" w:rsidRPr="00AF7268" w:rsidRDefault="0064116C" w:rsidP="000F1B69">
            <w:pPr>
              <w:jc w:val="center"/>
              <w:rPr>
                <w:b/>
                <w:sz w:val="20"/>
                <w:szCs w:val="20"/>
              </w:rPr>
            </w:pPr>
            <w:r w:rsidRPr="00AF7268">
              <w:rPr>
                <w:b/>
                <w:sz w:val="20"/>
                <w:szCs w:val="20"/>
              </w:rPr>
              <w:t>Expenditure’s allocation assumptions</w:t>
            </w:r>
          </w:p>
        </w:tc>
      </w:tr>
      <w:tr w:rsidR="0064116C" w:rsidRPr="00AF7268" w14:paraId="40F49F31" w14:textId="77777777" w:rsidTr="000F1B69">
        <w:trPr>
          <w:trHeight w:val="300"/>
          <w:jc w:val="center"/>
        </w:trPr>
        <w:tc>
          <w:tcPr>
            <w:tcW w:w="2268" w:type="dxa"/>
            <w:vMerge/>
            <w:tcBorders>
              <w:top w:val="single" w:sz="4" w:space="0" w:color="auto"/>
              <w:bottom w:val="single" w:sz="4" w:space="0" w:color="auto"/>
              <w:right w:val="nil"/>
            </w:tcBorders>
            <w:noWrap/>
            <w:vAlign w:val="center"/>
          </w:tcPr>
          <w:p w14:paraId="13532CF6" w14:textId="77777777" w:rsidR="0064116C" w:rsidRPr="00AF7268" w:rsidRDefault="0064116C" w:rsidP="000F1B69">
            <w:pPr>
              <w:jc w:val="center"/>
              <w:rPr>
                <w:b/>
                <w:sz w:val="20"/>
                <w:szCs w:val="20"/>
              </w:rPr>
            </w:pPr>
          </w:p>
        </w:tc>
        <w:tc>
          <w:tcPr>
            <w:tcW w:w="2488" w:type="dxa"/>
            <w:gridSpan w:val="2"/>
            <w:tcBorders>
              <w:top w:val="nil"/>
              <w:left w:val="nil"/>
              <w:bottom w:val="nil"/>
              <w:right w:val="nil"/>
            </w:tcBorders>
            <w:noWrap/>
          </w:tcPr>
          <w:p w14:paraId="78F0A51E" w14:textId="77777777" w:rsidR="0064116C" w:rsidRPr="00AF7268" w:rsidRDefault="0064116C" w:rsidP="000F1B69">
            <w:pPr>
              <w:jc w:val="center"/>
              <w:rPr>
                <w:b/>
                <w:sz w:val="20"/>
                <w:szCs w:val="20"/>
              </w:rPr>
            </w:pPr>
            <w:r w:rsidRPr="00AF7268">
              <w:rPr>
                <w:b/>
                <w:sz w:val="20"/>
                <w:szCs w:val="20"/>
              </w:rPr>
              <w:t>1</w:t>
            </w:r>
            <w:r w:rsidRPr="00AF7268">
              <w:rPr>
                <w:b/>
                <w:sz w:val="20"/>
                <w:szCs w:val="20"/>
                <w:vertAlign w:val="superscript"/>
              </w:rPr>
              <w:t>st</w:t>
            </w:r>
            <w:r w:rsidRPr="00AF7268">
              <w:rPr>
                <w:b/>
                <w:sz w:val="20"/>
                <w:szCs w:val="20"/>
              </w:rPr>
              <w:t xml:space="preserve"> assumption</w:t>
            </w:r>
          </w:p>
        </w:tc>
        <w:tc>
          <w:tcPr>
            <w:tcW w:w="4450" w:type="dxa"/>
            <w:gridSpan w:val="5"/>
            <w:tcBorders>
              <w:top w:val="nil"/>
              <w:left w:val="nil"/>
              <w:bottom w:val="nil"/>
              <w:right w:val="nil"/>
            </w:tcBorders>
            <w:noWrap/>
          </w:tcPr>
          <w:p w14:paraId="42FB623D" w14:textId="77777777" w:rsidR="0064116C" w:rsidRPr="00AF7268" w:rsidRDefault="0064116C" w:rsidP="000F1B69">
            <w:pPr>
              <w:jc w:val="center"/>
              <w:rPr>
                <w:b/>
                <w:sz w:val="20"/>
                <w:szCs w:val="20"/>
              </w:rPr>
            </w:pPr>
            <w:r w:rsidRPr="00AF7268">
              <w:rPr>
                <w:b/>
                <w:sz w:val="20"/>
                <w:szCs w:val="20"/>
              </w:rPr>
              <w:t>2</w:t>
            </w:r>
            <w:r w:rsidRPr="00AF7268">
              <w:rPr>
                <w:b/>
                <w:sz w:val="20"/>
                <w:szCs w:val="20"/>
                <w:vertAlign w:val="superscript"/>
              </w:rPr>
              <w:t>nd</w:t>
            </w:r>
            <w:r w:rsidRPr="00AF7268">
              <w:rPr>
                <w:b/>
                <w:sz w:val="20"/>
                <w:szCs w:val="20"/>
              </w:rPr>
              <w:t xml:space="preserve"> assumption</w:t>
            </w:r>
          </w:p>
        </w:tc>
      </w:tr>
      <w:tr w:rsidR="0064116C" w:rsidRPr="00AF7268" w14:paraId="5EFDEF12" w14:textId="77777777" w:rsidTr="000F1B69">
        <w:trPr>
          <w:trHeight w:val="300"/>
          <w:jc w:val="center"/>
        </w:trPr>
        <w:tc>
          <w:tcPr>
            <w:tcW w:w="2268" w:type="dxa"/>
            <w:vMerge/>
            <w:tcBorders>
              <w:top w:val="single" w:sz="4" w:space="0" w:color="auto"/>
              <w:bottom w:val="single" w:sz="4" w:space="0" w:color="auto"/>
            </w:tcBorders>
            <w:noWrap/>
            <w:vAlign w:val="center"/>
            <w:hideMark/>
          </w:tcPr>
          <w:p w14:paraId="038BFD43" w14:textId="77777777" w:rsidR="0064116C" w:rsidRPr="00AF7268" w:rsidRDefault="0064116C" w:rsidP="000F1B69">
            <w:pPr>
              <w:jc w:val="center"/>
              <w:rPr>
                <w:b/>
                <w:sz w:val="20"/>
                <w:szCs w:val="20"/>
              </w:rPr>
            </w:pPr>
          </w:p>
        </w:tc>
        <w:tc>
          <w:tcPr>
            <w:tcW w:w="1187" w:type="dxa"/>
            <w:vMerge w:val="restart"/>
            <w:tcBorders>
              <w:top w:val="nil"/>
              <w:bottom w:val="single" w:sz="4" w:space="0" w:color="auto"/>
            </w:tcBorders>
            <w:noWrap/>
            <w:vAlign w:val="center"/>
            <w:hideMark/>
          </w:tcPr>
          <w:p w14:paraId="2C7F9A61" w14:textId="77777777" w:rsidR="0064116C" w:rsidRPr="00AF7268" w:rsidRDefault="0064116C" w:rsidP="000F1B69">
            <w:pPr>
              <w:rPr>
                <w:b/>
                <w:sz w:val="20"/>
                <w:szCs w:val="20"/>
              </w:rPr>
            </w:pPr>
            <w:r w:rsidRPr="00AF7268">
              <w:rPr>
                <w:b/>
                <w:sz w:val="20"/>
                <w:szCs w:val="20"/>
              </w:rPr>
              <w:t>Proportion</w:t>
            </w:r>
          </w:p>
        </w:tc>
        <w:tc>
          <w:tcPr>
            <w:tcW w:w="1301" w:type="dxa"/>
            <w:vMerge w:val="restart"/>
            <w:tcBorders>
              <w:top w:val="nil"/>
              <w:bottom w:val="single" w:sz="4" w:space="0" w:color="auto"/>
            </w:tcBorders>
            <w:vAlign w:val="center"/>
          </w:tcPr>
          <w:p w14:paraId="36524711" w14:textId="77777777" w:rsidR="0064116C" w:rsidRPr="00AF7268" w:rsidRDefault="0064116C" w:rsidP="000F1B69">
            <w:pPr>
              <w:rPr>
                <w:b/>
                <w:bCs/>
                <w:sz w:val="20"/>
                <w:szCs w:val="20"/>
              </w:rPr>
            </w:pPr>
            <w:r w:rsidRPr="00AF7268">
              <w:rPr>
                <w:b/>
                <w:bCs/>
                <w:sz w:val="20"/>
                <w:szCs w:val="20"/>
              </w:rPr>
              <w:t>Source</w:t>
            </w:r>
          </w:p>
        </w:tc>
        <w:tc>
          <w:tcPr>
            <w:tcW w:w="3076" w:type="dxa"/>
            <w:gridSpan w:val="4"/>
            <w:tcBorders>
              <w:top w:val="nil"/>
              <w:bottom w:val="single" w:sz="4" w:space="0" w:color="auto"/>
            </w:tcBorders>
            <w:noWrap/>
            <w:vAlign w:val="center"/>
          </w:tcPr>
          <w:p w14:paraId="0D7D2A20" w14:textId="77777777" w:rsidR="0064116C" w:rsidRPr="00AF7268" w:rsidRDefault="0064116C" w:rsidP="000F1B69">
            <w:pPr>
              <w:jc w:val="center"/>
              <w:rPr>
                <w:b/>
                <w:bCs/>
                <w:sz w:val="20"/>
                <w:szCs w:val="20"/>
              </w:rPr>
            </w:pPr>
            <w:r w:rsidRPr="00AF7268">
              <w:rPr>
                <w:b/>
                <w:bCs/>
                <w:sz w:val="20"/>
                <w:szCs w:val="20"/>
              </w:rPr>
              <w:t>Proportion</w:t>
            </w:r>
          </w:p>
        </w:tc>
        <w:tc>
          <w:tcPr>
            <w:tcW w:w="1374" w:type="dxa"/>
            <w:tcBorders>
              <w:top w:val="nil"/>
              <w:bottom w:val="single" w:sz="4" w:space="0" w:color="auto"/>
            </w:tcBorders>
            <w:noWrap/>
            <w:vAlign w:val="center"/>
            <w:hideMark/>
          </w:tcPr>
          <w:p w14:paraId="15C5C407" w14:textId="77777777" w:rsidR="0064116C" w:rsidRPr="00AF7268" w:rsidRDefault="0064116C" w:rsidP="000F1B69">
            <w:pPr>
              <w:rPr>
                <w:b/>
                <w:bCs/>
                <w:sz w:val="20"/>
                <w:szCs w:val="20"/>
              </w:rPr>
            </w:pPr>
            <w:r w:rsidRPr="00AF7268">
              <w:rPr>
                <w:b/>
                <w:bCs/>
                <w:sz w:val="20"/>
                <w:szCs w:val="20"/>
              </w:rPr>
              <w:t>Source</w:t>
            </w:r>
          </w:p>
        </w:tc>
      </w:tr>
      <w:tr w:rsidR="0064116C" w:rsidRPr="00AF7268" w14:paraId="374DBBD1" w14:textId="77777777" w:rsidTr="000F1B69">
        <w:trPr>
          <w:trHeight w:val="300"/>
          <w:jc w:val="center"/>
        </w:trPr>
        <w:tc>
          <w:tcPr>
            <w:tcW w:w="2268" w:type="dxa"/>
            <w:vMerge/>
            <w:tcBorders>
              <w:top w:val="single" w:sz="4" w:space="0" w:color="auto"/>
              <w:bottom w:val="single" w:sz="4" w:space="0" w:color="auto"/>
            </w:tcBorders>
            <w:noWrap/>
            <w:vAlign w:val="center"/>
          </w:tcPr>
          <w:p w14:paraId="4EC97E06" w14:textId="77777777" w:rsidR="0064116C" w:rsidRPr="00AF7268" w:rsidRDefault="0064116C" w:rsidP="000F1B69">
            <w:pPr>
              <w:jc w:val="center"/>
              <w:rPr>
                <w:b/>
                <w:i/>
                <w:sz w:val="20"/>
                <w:szCs w:val="20"/>
              </w:rPr>
            </w:pPr>
          </w:p>
        </w:tc>
        <w:tc>
          <w:tcPr>
            <w:tcW w:w="1187" w:type="dxa"/>
            <w:vMerge/>
            <w:tcBorders>
              <w:top w:val="single" w:sz="4" w:space="0" w:color="auto"/>
              <w:bottom w:val="single" w:sz="4" w:space="0" w:color="auto"/>
            </w:tcBorders>
            <w:noWrap/>
            <w:vAlign w:val="center"/>
          </w:tcPr>
          <w:p w14:paraId="22F48905" w14:textId="77777777" w:rsidR="0064116C" w:rsidRPr="00AF7268" w:rsidRDefault="0064116C" w:rsidP="000F1B69">
            <w:pPr>
              <w:jc w:val="center"/>
              <w:rPr>
                <w:b/>
                <w:i/>
                <w:sz w:val="20"/>
                <w:szCs w:val="20"/>
              </w:rPr>
            </w:pPr>
          </w:p>
        </w:tc>
        <w:tc>
          <w:tcPr>
            <w:tcW w:w="1301" w:type="dxa"/>
            <w:vMerge/>
            <w:tcBorders>
              <w:top w:val="single" w:sz="4" w:space="0" w:color="auto"/>
              <w:bottom w:val="single" w:sz="4" w:space="0" w:color="auto"/>
            </w:tcBorders>
            <w:vAlign w:val="center"/>
          </w:tcPr>
          <w:p w14:paraId="1A393A51" w14:textId="77777777" w:rsidR="0064116C" w:rsidRPr="00AF7268" w:rsidRDefault="0064116C" w:rsidP="000F1B69">
            <w:pPr>
              <w:jc w:val="center"/>
              <w:rPr>
                <w:b/>
                <w:bCs/>
                <w:i/>
                <w:sz w:val="20"/>
                <w:szCs w:val="20"/>
              </w:rPr>
            </w:pPr>
          </w:p>
        </w:tc>
        <w:tc>
          <w:tcPr>
            <w:tcW w:w="621" w:type="dxa"/>
            <w:tcBorders>
              <w:top w:val="single" w:sz="4" w:space="0" w:color="auto"/>
              <w:bottom w:val="single" w:sz="4" w:space="0" w:color="auto"/>
            </w:tcBorders>
            <w:noWrap/>
            <w:vAlign w:val="center"/>
          </w:tcPr>
          <w:p w14:paraId="207F036E" w14:textId="77777777" w:rsidR="0064116C" w:rsidRPr="00AF7268" w:rsidRDefault="0064116C" w:rsidP="000F1B69">
            <w:pPr>
              <w:jc w:val="center"/>
              <w:rPr>
                <w:b/>
                <w:bCs/>
                <w:i/>
                <w:sz w:val="20"/>
                <w:szCs w:val="20"/>
              </w:rPr>
            </w:pPr>
            <w:r w:rsidRPr="00AF7268">
              <w:rPr>
                <w:b/>
                <w:bCs/>
                <w:sz w:val="20"/>
                <w:szCs w:val="20"/>
              </w:rPr>
              <w:t>Bali FSW</w:t>
            </w:r>
          </w:p>
        </w:tc>
        <w:tc>
          <w:tcPr>
            <w:tcW w:w="705" w:type="dxa"/>
            <w:tcBorders>
              <w:top w:val="single" w:sz="4" w:space="0" w:color="auto"/>
              <w:bottom w:val="single" w:sz="4" w:space="0" w:color="auto"/>
            </w:tcBorders>
            <w:noWrap/>
            <w:vAlign w:val="center"/>
          </w:tcPr>
          <w:p w14:paraId="43B349CF" w14:textId="77777777" w:rsidR="0064116C" w:rsidRPr="00AF7268" w:rsidRDefault="0064116C" w:rsidP="000F1B69">
            <w:pPr>
              <w:jc w:val="center"/>
              <w:rPr>
                <w:b/>
                <w:bCs/>
                <w:i/>
                <w:sz w:val="20"/>
                <w:szCs w:val="20"/>
              </w:rPr>
            </w:pPr>
            <w:r w:rsidRPr="00AF7268">
              <w:rPr>
                <w:b/>
                <w:bCs/>
                <w:sz w:val="20"/>
                <w:szCs w:val="20"/>
              </w:rPr>
              <w:t>Bali MSM</w:t>
            </w:r>
          </w:p>
        </w:tc>
        <w:tc>
          <w:tcPr>
            <w:tcW w:w="875" w:type="dxa"/>
            <w:tcBorders>
              <w:top w:val="single" w:sz="4" w:space="0" w:color="auto"/>
              <w:bottom w:val="single" w:sz="4" w:space="0" w:color="auto"/>
            </w:tcBorders>
            <w:noWrap/>
            <w:vAlign w:val="center"/>
          </w:tcPr>
          <w:p w14:paraId="5023628A" w14:textId="77777777" w:rsidR="0064116C" w:rsidRPr="00AF7268" w:rsidRDefault="0064116C" w:rsidP="000F1B69">
            <w:pPr>
              <w:jc w:val="center"/>
              <w:rPr>
                <w:b/>
                <w:bCs/>
                <w:i/>
                <w:sz w:val="20"/>
                <w:szCs w:val="20"/>
              </w:rPr>
            </w:pPr>
            <w:r w:rsidRPr="00AF7268">
              <w:rPr>
                <w:b/>
                <w:bCs/>
                <w:sz w:val="20"/>
                <w:szCs w:val="20"/>
              </w:rPr>
              <w:t>Jakarta FSW</w:t>
            </w:r>
          </w:p>
        </w:tc>
        <w:tc>
          <w:tcPr>
            <w:tcW w:w="875" w:type="dxa"/>
            <w:tcBorders>
              <w:top w:val="single" w:sz="4" w:space="0" w:color="auto"/>
              <w:bottom w:val="single" w:sz="4" w:space="0" w:color="auto"/>
            </w:tcBorders>
            <w:noWrap/>
            <w:vAlign w:val="center"/>
          </w:tcPr>
          <w:p w14:paraId="788827E3" w14:textId="77777777" w:rsidR="0064116C" w:rsidRPr="00AF7268" w:rsidRDefault="0064116C" w:rsidP="000F1B69">
            <w:pPr>
              <w:jc w:val="center"/>
              <w:rPr>
                <w:b/>
                <w:bCs/>
                <w:i/>
                <w:sz w:val="20"/>
                <w:szCs w:val="20"/>
              </w:rPr>
            </w:pPr>
            <w:r w:rsidRPr="00AF7268">
              <w:rPr>
                <w:b/>
                <w:bCs/>
                <w:sz w:val="20"/>
                <w:szCs w:val="20"/>
              </w:rPr>
              <w:t>Jakarta MSM</w:t>
            </w:r>
          </w:p>
        </w:tc>
        <w:tc>
          <w:tcPr>
            <w:tcW w:w="1374" w:type="dxa"/>
            <w:tcBorders>
              <w:top w:val="single" w:sz="4" w:space="0" w:color="auto"/>
              <w:bottom w:val="single" w:sz="4" w:space="0" w:color="auto"/>
            </w:tcBorders>
            <w:noWrap/>
            <w:vAlign w:val="center"/>
          </w:tcPr>
          <w:p w14:paraId="1A6F34EA" w14:textId="77777777" w:rsidR="0064116C" w:rsidRPr="00AF7268" w:rsidRDefault="0064116C" w:rsidP="000F1B69">
            <w:pPr>
              <w:jc w:val="center"/>
              <w:rPr>
                <w:b/>
                <w:bCs/>
                <w:i/>
                <w:sz w:val="20"/>
                <w:szCs w:val="20"/>
              </w:rPr>
            </w:pPr>
          </w:p>
        </w:tc>
      </w:tr>
      <w:tr w:rsidR="0064116C" w:rsidRPr="00AF7268" w14:paraId="24EB4BE1" w14:textId="77777777" w:rsidTr="000F1B69">
        <w:trPr>
          <w:trHeight w:val="300"/>
          <w:jc w:val="center"/>
        </w:trPr>
        <w:tc>
          <w:tcPr>
            <w:tcW w:w="2268" w:type="dxa"/>
            <w:tcBorders>
              <w:top w:val="single" w:sz="4" w:space="0" w:color="auto"/>
              <w:bottom w:val="single" w:sz="4" w:space="0" w:color="auto"/>
            </w:tcBorders>
            <w:shd w:val="clear" w:color="auto" w:fill="FFFFFF" w:themeFill="background1"/>
            <w:noWrap/>
            <w:vAlign w:val="center"/>
          </w:tcPr>
          <w:p w14:paraId="3C2B0D5A" w14:textId="77777777" w:rsidR="0064116C" w:rsidRPr="00AF7268" w:rsidRDefault="0064116C" w:rsidP="000F1B69">
            <w:pPr>
              <w:rPr>
                <w:i/>
                <w:sz w:val="20"/>
                <w:szCs w:val="20"/>
              </w:rPr>
            </w:pPr>
            <w:r w:rsidRPr="00AF7268">
              <w:rPr>
                <w:i/>
                <w:sz w:val="20"/>
                <w:szCs w:val="20"/>
              </w:rPr>
              <w:t>National level</w:t>
            </w:r>
          </w:p>
        </w:tc>
        <w:tc>
          <w:tcPr>
            <w:tcW w:w="1187" w:type="dxa"/>
            <w:tcBorders>
              <w:top w:val="single" w:sz="4" w:space="0" w:color="auto"/>
              <w:bottom w:val="single" w:sz="4" w:space="0" w:color="auto"/>
            </w:tcBorders>
            <w:shd w:val="clear" w:color="auto" w:fill="FFFFFF" w:themeFill="background1"/>
            <w:noWrap/>
            <w:vAlign w:val="center"/>
          </w:tcPr>
          <w:p w14:paraId="5AAC1A06" w14:textId="77777777" w:rsidR="0064116C" w:rsidRPr="00AF7268" w:rsidRDefault="0064116C" w:rsidP="000F1B69">
            <w:pPr>
              <w:rPr>
                <w:i/>
                <w:sz w:val="20"/>
                <w:szCs w:val="20"/>
              </w:rPr>
            </w:pPr>
          </w:p>
        </w:tc>
        <w:tc>
          <w:tcPr>
            <w:tcW w:w="1301" w:type="dxa"/>
            <w:tcBorders>
              <w:top w:val="single" w:sz="4" w:space="0" w:color="auto"/>
              <w:bottom w:val="single" w:sz="4" w:space="0" w:color="auto"/>
            </w:tcBorders>
            <w:shd w:val="clear" w:color="auto" w:fill="FFFFFF" w:themeFill="background1"/>
            <w:vAlign w:val="center"/>
          </w:tcPr>
          <w:p w14:paraId="176F3A57" w14:textId="77777777" w:rsidR="0064116C" w:rsidRPr="00AF7268" w:rsidRDefault="0064116C" w:rsidP="000F1B69">
            <w:pPr>
              <w:rPr>
                <w:b/>
                <w:bCs/>
                <w:i/>
                <w:sz w:val="20"/>
                <w:szCs w:val="20"/>
              </w:rPr>
            </w:pPr>
          </w:p>
        </w:tc>
        <w:tc>
          <w:tcPr>
            <w:tcW w:w="621" w:type="dxa"/>
            <w:tcBorders>
              <w:top w:val="single" w:sz="4" w:space="0" w:color="auto"/>
              <w:bottom w:val="single" w:sz="4" w:space="0" w:color="auto"/>
            </w:tcBorders>
            <w:shd w:val="clear" w:color="auto" w:fill="FFFFFF" w:themeFill="background1"/>
            <w:noWrap/>
            <w:vAlign w:val="center"/>
          </w:tcPr>
          <w:p w14:paraId="211DCD23" w14:textId="77777777" w:rsidR="0064116C" w:rsidRPr="00AF7268" w:rsidRDefault="0064116C" w:rsidP="000F1B69">
            <w:pPr>
              <w:rPr>
                <w:b/>
                <w:bCs/>
                <w:sz w:val="20"/>
                <w:szCs w:val="20"/>
              </w:rPr>
            </w:pPr>
          </w:p>
        </w:tc>
        <w:tc>
          <w:tcPr>
            <w:tcW w:w="705" w:type="dxa"/>
            <w:tcBorders>
              <w:top w:val="single" w:sz="4" w:space="0" w:color="auto"/>
              <w:bottom w:val="single" w:sz="4" w:space="0" w:color="auto"/>
            </w:tcBorders>
            <w:shd w:val="clear" w:color="auto" w:fill="FFFFFF" w:themeFill="background1"/>
            <w:noWrap/>
            <w:vAlign w:val="center"/>
          </w:tcPr>
          <w:p w14:paraId="0F536DAB" w14:textId="77777777" w:rsidR="0064116C" w:rsidRPr="00AF7268" w:rsidRDefault="0064116C" w:rsidP="000F1B69">
            <w:pPr>
              <w:rPr>
                <w:b/>
                <w:bCs/>
                <w:sz w:val="20"/>
                <w:szCs w:val="20"/>
              </w:rPr>
            </w:pPr>
          </w:p>
        </w:tc>
        <w:tc>
          <w:tcPr>
            <w:tcW w:w="875" w:type="dxa"/>
            <w:tcBorders>
              <w:top w:val="single" w:sz="4" w:space="0" w:color="auto"/>
              <w:bottom w:val="single" w:sz="4" w:space="0" w:color="auto"/>
            </w:tcBorders>
            <w:shd w:val="clear" w:color="auto" w:fill="FFFFFF" w:themeFill="background1"/>
            <w:noWrap/>
            <w:vAlign w:val="center"/>
          </w:tcPr>
          <w:p w14:paraId="0EA2E435" w14:textId="77777777" w:rsidR="0064116C" w:rsidRPr="00AF7268" w:rsidRDefault="0064116C" w:rsidP="000F1B69">
            <w:pPr>
              <w:rPr>
                <w:b/>
                <w:bCs/>
                <w:sz w:val="20"/>
                <w:szCs w:val="20"/>
              </w:rPr>
            </w:pPr>
          </w:p>
        </w:tc>
        <w:tc>
          <w:tcPr>
            <w:tcW w:w="875" w:type="dxa"/>
            <w:tcBorders>
              <w:top w:val="single" w:sz="4" w:space="0" w:color="auto"/>
              <w:bottom w:val="single" w:sz="4" w:space="0" w:color="auto"/>
            </w:tcBorders>
            <w:shd w:val="clear" w:color="auto" w:fill="FFFFFF" w:themeFill="background1"/>
            <w:noWrap/>
            <w:vAlign w:val="center"/>
          </w:tcPr>
          <w:p w14:paraId="1A1989BE" w14:textId="77777777" w:rsidR="0064116C" w:rsidRPr="00AF7268" w:rsidRDefault="0064116C" w:rsidP="000F1B69">
            <w:pPr>
              <w:rPr>
                <w:b/>
                <w:bCs/>
                <w:sz w:val="20"/>
                <w:szCs w:val="20"/>
              </w:rPr>
            </w:pPr>
          </w:p>
        </w:tc>
        <w:tc>
          <w:tcPr>
            <w:tcW w:w="1374" w:type="dxa"/>
            <w:tcBorders>
              <w:top w:val="single" w:sz="4" w:space="0" w:color="auto"/>
              <w:bottom w:val="single" w:sz="4" w:space="0" w:color="auto"/>
            </w:tcBorders>
            <w:shd w:val="clear" w:color="auto" w:fill="FFFFFF" w:themeFill="background1"/>
            <w:noWrap/>
            <w:vAlign w:val="center"/>
          </w:tcPr>
          <w:p w14:paraId="60C5F23F" w14:textId="77777777" w:rsidR="0064116C" w:rsidRPr="00AF7268" w:rsidRDefault="0064116C" w:rsidP="000F1B69">
            <w:pPr>
              <w:rPr>
                <w:b/>
                <w:bCs/>
                <w:i/>
                <w:sz w:val="20"/>
                <w:szCs w:val="20"/>
              </w:rPr>
            </w:pPr>
          </w:p>
        </w:tc>
      </w:tr>
      <w:tr w:rsidR="0064116C" w:rsidRPr="00AF7268" w14:paraId="617C8171" w14:textId="77777777" w:rsidTr="000F1B69">
        <w:trPr>
          <w:trHeight w:val="300"/>
          <w:jc w:val="center"/>
        </w:trPr>
        <w:tc>
          <w:tcPr>
            <w:tcW w:w="2268" w:type="dxa"/>
            <w:tcBorders>
              <w:top w:val="single" w:sz="4" w:space="0" w:color="auto"/>
            </w:tcBorders>
            <w:noWrap/>
            <w:vAlign w:val="center"/>
            <w:hideMark/>
          </w:tcPr>
          <w:p w14:paraId="71CACD47" w14:textId="77777777" w:rsidR="0064116C" w:rsidRPr="00AF7268" w:rsidRDefault="0064116C" w:rsidP="000F1B69">
            <w:pPr>
              <w:rPr>
                <w:sz w:val="20"/>
                <w:szCs w:val="20"/>
              </w:rPr>
            </w:pPr>
            <w:r w:rsidRPr="00AF7268">
              <w:rPr>
                <w:sz w:val="20"/>
                <w:szCs w:val="20"/>
              </w:rPr>
              <w:t>Building (office rent) and equipment, activities (capital, recurrent), salary, ORC</w:t>
            </w:r>
          </w:p>
        </w:tc>
        <w:tc>
          <w:tcPr>
            <w:tcW w:w="1187" w:type="dxa"/>
            <w:tcBorders>
              <w:top w:val="single" w:sz="4" w:space="0" w:color="auto"/>
            </w:tcBorders>
            <w:noWrap/>
            <w:vAlign w:val="center"/>
            <w:hideMark/>
          </w:tcPr>
          <w:p w14:paraId="0C321522" w14:textId="77777777" w:rsidR="0064116C" w:rsidRPr="00AF7268" w:rsidRDefault="0064116C" w:rsidP="000F1B69">
            <w:pPr>
              <w:rPr>
                <w:sz w:val="20"/>
                <w:szCs w:val="20"/>
              </w:rPr>
            </w:pPr>
            <w:r w:rsidRPr="00AF7268">
              <w:rPr>
                <w:sz w:val="20"/>
                <w:szCs w:val="20"/>
              </w:rPr>
              <w:t>6%</w:t>
            </w:r>
          </w:p>
        </w:tc>
        <w:tc>
          <w:tcPr>
            <w:tcW w:w="1301" w:type="dxa"/>
            <w:vMerge w:val="restart"/>
            <w:tcBorders>
              <w:top w:val="single" w:sz="4" w:space="0" w:color="auto"/>
            </w:tcBorders>
            <w:vAlign w:val="center"/>
          </w:tcPr>
          <w:p w14:paraId="78616209" w14:textId="77777777" w:rsidR="0064116C" w:rsidRPr="00AF7268" w:rsidRDefault="0064116C" w:rsidP="000F1B69">
            <w:pPr>
              <w:rPr>
                <w:sz w:val="20"/>
                <w:szCs w:val="20"/>
              </w:rPr>
            </w:pPr>
            <w:r w:rsidRPr="00AF7268">
              <w:rPr>
                <w:sz w:val="20"/>
                <w:szCs w:val="20"/>
              </w:rPr>
              <w:t xml:space="preserve">Interview with NGO staff </w:t>
            </w:r>
          </w:p>
        </w:tc>
        <w:tc>
          <w:tcPr>
            <w:tcW w:w="621" w:type="dxa"/>
            <w:vMerge w:val="restart"/>
            <w:tcBorders>
              <w:top w:val="single" w:sz="4" w:space="0" w:color="auto"/>
            </w:tcBorders>
            <w:noWrap/>
            <w:vAlign w:val="center"/>
            <w:hideMark/>
          </w:tcPr>
          <w:p w14:paraId="4AFAE54F" w14:textId="77777777" w:rsidR="0064116C" w:rsidRPr="00AF7268" w:rsidRDefault="0064116C" w:rsidP="000F1B69">
            <w:pPr>
              <w:rPr>
                <w:sz w:val="20"/>
                <w:szCs w:val="20"/>
              </w:rPr>
            </w:pPr>
            <w:r w:rsidRPr="00AF7268">
              <w:rPr>
                <w:sz w:val="20"/>
                <w:szCs w:val="20"/>
              </w:rPr>
              <w:t>2%</w:t>
            </w:r>
          </w:p>
        </w:tc>
        <w:tc>
          <w:tcPr>
            <w:tcW w:w="705" w:type="dxa"/>
            <w:vMerge w:val="restart"/>
            <w:tcBorders>
              <w:top w:val="single" w:sz="4" w:space="0" w:color="auto"/>
            </w:tcBorders>
            <w:noWrap/>
            <w:vAlign w:val="center"/>
            <w:hideMark/>
          </w:tcPr>
          <w:p w14:paraId="163BF339" w14:textId="77777777" w:rsidR="0064116C" w:rsidRPr="00AF7268" w:rsidRDefault="0064116C" w:rsidP="000F1B69">
            <w:pPr>
              <w:rPr>
                <w:sz w:val="20"/>
                <w:szCs w:val="20"/>
              </w:rPr>
            </w:pPr>
            <w:r w:rsidRPr="00AF7268">
              <w:rPr>
                <w:sz w:val="20"/>
                <w:szCs w:val="20"/>
              </w:rPr>
              <w:t>2%</w:t>
            </w:r>
          </w:p>
        </w:tc>
        <w:tc>
          <w:tcPr>
            <w:tcW w:w="875" w:type="dxa"/>
            <w:vMerge w:val="restart"/>
            <w:tcBorders>
              <w:top w:val="single" w:sz="4" w:space="0" w:color="auto"/>
            </w:tcBorders>
            <w:noWrap/>
            <w:vAlign w:val="center"/>
            <w:hideMark/>
          </w:tcPr>
          <w:p w14:paraId="14EE9E49" w14:textId="77777777" w:rsidR="0064116C" w:rsidRPr="00AF7268" w:rsidRDefault="0064116C" w:rsidP="000F1B69">
            <w:pPr>
              <w:rPr>
                <w:sz w:val="20"/>
                <w:szCs w:val="20"/>
              </w:rPr>
            </w:pPr>
            <w:r w:rsidRPr="00AF7268">
              <w:rPr>
                <w:sz w:val="20"/>
                <w:szCs w:val="20"/>
              </w:rPr>
              <w:t>4%</w:t>
            </w:r>
          </w:p>
        </w:tc>
        <w:tc>
          <w:tcPr>
            <w:tcW w:w="875" w:type="dxa"/>
            <w:vMerge w:val="restart"/>
            <w:tcBorders>
              <w:top w:val="single" w:sz="4" w:space="0" w:color="auto"/>
            </w:tcBorders>
            <w:noWrap/>
            <w:vAlign w:val="center"/>
            <w:hideMark/>
          </w:tcPr>
          <w:p w14:paraId="213B226D" w14:textId="77777777" w:rsidR="0064116C" w:rsidRPr="00AF7268" w:rsidRDefault="0064116C" w:rsidP="000F1B69">
            <w:pPr>
              <w:rPr>
                <w:sz w:val="20"/>
                <w:szCs w:val="20"/>
              </w:rPr>
            </w:pPr>
            <w:r w:rsidRPr="00AF7268">
              <w:rPr>
                <w:sz w:val="20"/>
                <w:szCs w:val="20"/>
              </w:rPr>
              <w:t>4%</w:t>
            </w:r>
          </w:p>
        </w:tc>
        <w:tc>
          <w:tcPr>
            <w:tcW w:w="1374" w:type="dxa"/>
            <w:vMerge w:val="restart"/>
            <w:tcBorders>
              <w:top w:val="single" w:sz="4" w:space="0" w:color="auto"/>
            </w:tcBorders>
            <w:noWrap/>
            <w:vAlign w:val="center"/>
            <w:hideMark/>
          </w:tcPr>
          <w:p w14:paraId="74A46325" w14:textId="77777777" w:rsidR="0064116C" w:rsidRPr="00AF7268" w:rsidRDefault="0064116C" w:rsidP="000F1B69">
            <w:pPr>
              <w:rPr>
                <w:sz w:val="20"/>
                <w:szCs w:val="20"/>
              </w:rPr>
            </w:pPr>
            <w:r w:rsidRPr="00AF7268">
              <w:rPr>
                <w:sz w:val="20"/>
                <w:szCs w:val="20"/>
              </w:rPr>
              <w:t>Proportion of peer leaders/sub-districts number in Bali or Jakarta among total number of peer leaders/sub-districts</w:t>
            </w:r>
          </w:p>
        </w:tc>
      </w:tr>
      <w:tr w:rsidR="0064116C" w:rsidRPr="00AF7268" w14:paraId="18211EA1" w14:textId="77777777" w:rsidTr="000F1B69">
        <w:trPr>
          <w:trHeight w:val="300"/>
          <w:jc w:val="center"/>
        </w:trPr>
        <w:tc>
          <w:tcPr>
            <w:tcW w:w="2268" w:type="dxa"/>
            <w:tcBorders>
              <w:bottom w:val="nil"/>
            </w:tcBorders>
            <w:noWrap/>
            <w:vAlign w:val="center"/>
            <w:hideMark/>
          </w:tcPr>
          <w:p w14:paraId="007EC7C3" w14:textId="77777777" w:rsidR="0064116C" w:rsidRPr="00AF7268" w:rsidRDefault="0064116C" w:rsidP="000F1B69">
            <w:pPr>
              <w:rPr>
                <w:sz w:val="20"/>
                <w:szCs w:val="20"/>
              </w:rPr>
            </w:pPr>
            <w:r w:rsidRPr="00AF7268">
              <w:rPr>
                <w:sz w:val="20"/>
                <w:szCs w:val="20"/>
              </w:rPr>
              <w:t>Building and equipment (warehouse storage)</w:t>
            </w:r>
          </w:p>
        </w:tc>
        <w:tc>
          <w:tcPr>
            <w:tcW w:w="1187" w:type="dxa"/>
            <w:tcBorders>
              <w:bottom w:val="nil"/>
            </w:tcBorders>
            <w:noWrap/>
            <w:vAlign w:val="center"/>
            <w:hideMark/>
          </w:tcPr>
          <w:p w14:paraId="1AC2330C" w14:textId="77777777" w:rsidR="0064116C" w:rsidRPr="00AF7268" w:rsidRDefault="0064116C" w:rsidP="000F1B69">
            <w:pPr>
              <w:rPr>
                <w:sz w:val="20"/>
                <w:szCs w:val="20"/>
              </w:rPr>
            </w:pPr>
            <w:r w:rsidRPr="00AF7268">
              <w:rPr>
                <w:sz w:val="20"/>
                <w:szCs w:val="20"/>
              </w:rPr>
              <w:t>20%</w:t>
            </w:r>
          </w:p>
        </w:tc>
        <w:tc>
          <w:tcPr>
            <w:tcW w:w="1301" w:type="dxa"/>
            <w:vMerge/>
            <w:tcBorders>
              <w:bottom w:val="nil"/>
            </w:tcBorders>
            <w:vAlign w:val="center"/>
          </w:tcPr>
          <w:p w14:paraId="272D1779" w14:textId="77777777" w:rsidR="0064116C" w:rsidRPr="00AF7268" w:rsidRDefault="0064116C" w:rsidP="000F1B69">
            <w:pPr>
              <w:rPr>
                <w:sz w:val="20"/>
                <w:szCs w:val="20"/>
              </w:rPr>
            </w:pPr>
          </w:p>
        </w:tc>
        <w:tc>
          <w:tcPr>
            <w:tcW w:w="621" w:type="dxa"/>
            <w:vMerge/>
            <w:tcBorders>
              <w:bottom w:val="nil"/>
            </w:tcBorders>
            <w:noWrap/>
            <w:vAlign w:val="center"/>
          </w:tcPr>
          <w:p w14:paraId="07EA4035" w14:textId="77777777" w:rsidR="0064116C" w:rsidRPr="00AF7268" w:rsidRDefault="0064116C" w:rsidP="000F1B69">
            <w:pPr>
              <w:rPr>
                <w:sz w:val="20"/>
                <w:szCs w:val="20"/>
              </w:rPr>
            </w:pPr>
          </w:p>
        </w:tc>
        <w:tc>
          <w:tcPr>
            <w:tcW w:w="705" w:type="dxa"/>
            <w:vMerge/>
            <w:tcBorders>
              <w:bottom w:val="nil"/>
            </w:tcBorders>
            <w:noWrap/>
            <w:vAlign w:val="center"/>
          </w:tcPr>
          <w:p w14:paraId="40ADF8C6" w14:textId="77777777" w:rsidR="0064116C" w:rsidRPr="00AF7268" w:rsidRDefault="0064116C" w:rsidP="000F1B69">
            <w:pPr>
              <w:rPr>
                <w:sz w:val="20"/>
                <w:szCs w:val="20"/>
              </w:rPr>
            </w:pPr>
          </w:p>
        </w:tc>
        <w:tc>
          <w:tcPr>
            <w:tcW w:w="875" w:type="dxa"/>
            <w:vMerge/>
            <w:tcBorders>
              <w:bottom w:val="nil"/>
            </w:tcBorders>
            <w:noWrap/>
            <w:vAlign w:val="center"/>
          </w:tcPr>
          <w:p w14:paraId="6D2D9902" w14:textId="77777777" w:rsidR="0064116C" w:rsidRPr="00AF7268" w:rsidRDefault="0064116C" w:rsidP="000F1B69">
            <w:pPr>
              <w:rPr>
                <w:sz w:val="20"/>
                <w:szCs w:val="20"/>
              </w:rPr>
            </w:pPr>
          </w:p>
        </w:tc>
        <w:tc>
          <w:tcPr>
            <w:tcW w:w="875" w:type="dxa"/>
            <w:vMerge/>
            <w:tcBorders>
              <w:bottom w:val="nil"/>
            </w:tcBorders>
            <w:noWrap/>
            <w:vAlign w:val="center"/>
          </w:tcPr>
          <w:p w14:paraId="0953D86B" w14:textId="77777777" w:rsidR="0064116C" w:rsidRPr="00AF7268" w:rsidRDefault="0064116C" w:rsidP="000F1B69">
            <w:pPr>
              <w:rPr>
                <w:sz w:val="20"/>
                <w:szCs w:val="20"/>
              </w:rPr>
            </w:pPr>
          </w:p>
        </w:tc>
        <w:tc>
          <w:tcPr>
            <w:tcW w:w="1374" w:type="dxa"/>
            <w:vMerge/>
            <w:tcBorders>
              <w:bottom w:val="nil"/>
            </w:tcBorders>
            <w:noWrap/>
            <w:vAlign w:val="center"/>
            <w:hideMark/>
          </w:tcPr>
          <w:p w14:paraId="70A2298E" w14:textId="77777777" w:rsidR="0064116C" w:rsidRPr="00AF7268" w:rsidRDefault="0064116C" w:rsidP="000F1B69">
            <w:pPr>
              <w:rPr>
                <w:sz w:val="20"/>
                <w:szCs w:val="20"/>
              </w:rPr>
            </w:pPr>
          </w:p>
        </w:tc>
      </w:tr>
      <w:tr w:rsidR="0064116C" w:rsidRPr="00AF7268" w14:paraId="5E8DD8EC" w14:textId="77777777" w:rsidTr="000F1B69">
        <w:trPr>
          <w:trHeight w:val="300"/>
          <w:jc w:val="center"/>
        </w:trPr>
        <w:tc>
          <w:tcPr>
            <w:tcW w:w="2268" w:type="dxa"/>
            <w:tcBorders>
              <w:top w:val="nil"/>
              <w:bottom w:val="single" w:sz="4" w:space="0" w:color="auto"/>
            </w:tcBorders>
            <w:noWrap/>
            <w:vAlign w:val="center"/>
          </w:tcPr>
          <w:p w14:paraId="49A0CBA6" w14:textId="77777777" w:rsidR="0064116C" w:rsidRPr="00AF7268" w:rsidRDefault="0064116C" w:rsidP="000F1B69">
            <w:pPr>
              <w:rPr>
                <w:sz w:val="20"/>
                <w:szCs w:val="20"/>
              </w:rPr>
            </w:pPr>
            <w:proofErr w:type="spellStart"/>
            <w:r w:rsidRPr="00AF7268">
              <w:rPr>
                <w:sz w:val="20"/>
                <w:szCs w:val="20"/>
              </w:rPr>
              <w:t>Supplies_OFT</w:t>
            </w:r>
            <w:proofErr w:type="spellEnd"/>
          </w:p>
        </w:tc>
        <w:tc>
          <w:tcPr>
            <w:tcW w:w="1187" w:type="dxa"/>
            <w:tcBorders>
              <w:top w:val="nil"/>
              <w:bottom w:val="single" w:sz="4" w:space="0" w:color="auto"/>
            </w:tcBorders>
            <w:noWrap/>
            <w:vAlign w:val="center"/>
          </w:tcPr>
          <w:p w14:paraId="38B16BE2" w14:textId="77777777" w:rsidR="0064116C" w:rsidRPr="00AF7268" w:rsidRDefault="0064116C" w:rsidP="000F1B69">
            <w:pPr>
              <w:rPr>
                <w:sz w:val="20"/>
                <w:szCs w:val="20"/>
              </w:rPr>
            </w:pPr>
            <w:r w:rsidRPr="00AF7268">
              <w:rPr>
                <w:sz w:val="20"/>
                <w:szCs w:val="20"/>
              </w:rPr>
              <w:t>100%</w:t>
            </w:r>
          </w:p>
        </w:tc>
        <w:tc>
          <w:tcPr>
            <w:tcW w:w="1301" w:type="dxa"/>
            <w:tcBorders>
              <w:top w:val="nil"/>
              <w:bottom w:val="single" w:sz="4" w:space="0" w:color="auto"/>
            </w:tcBorders>
            <w:vAlign w:val="center"/>
          </w:tcPr>
          <w:p w14:paraId="09848902" w14:textId="77777777" w:rsidR="0064116C" w:rsidRPr="00AF7268" w:rsidRDefault="0064116C" w:rsidP="000F1B69">
            <w:pPr>
              <w:rPr>
                <w:sz w:val="20"/>
                <w:szCs w:val="20"/>
              </w:rPr>
            </w:pPr>
            <w:r w:rsidRPr="00AF7268">
              <w:rPr>
                <w:sz w:val="20"/>
                <w:szCs w:val="20"/>
              </w:rPr>
              <w:t>Expenditure data</w:t>
            </w:r>
          </w:p>
        </w:tc>
        <w:tc>
          <w:tcPr>
            <w:tcW w:w="621" w:type="dxa"/>
            <w:tcBorders>
              <w:top w:val="nil"/>
              <w:bottom w:val="single" w:sz="4" w:space="0" w:color="auto"/>
            </w:tcBorders>
            <w:noWrap/>
            <w:vAlign w:val="center"/>
          </w:tcPr>
          <w:p w14:paraId="3C88C547" w14:textId="77777777" w:rsidR="0064116C" w:rsidRPr="00AF7268" w:rsidRDefault="0064116C" w:rsidP="000F1B69">
            <w:pPr>
              <w:rPr>
                <w:sz w:val="20"/>
                <w:szCs w:val="20"/>
              </w:rPr>
            </w:pPr>
            <w:r w:rsidRPr="00AF7268">
              <w:rPr>
                <w:sz w:val="20"/>
                <w:szCs w:val="20"/>
              </w:rPr>
              <w:t>-</w:t>
            </w:r>
          </w:p>
        </w:tc>
        <w:tc>
          <w:tcPr>
            <w:tcW w:w="705" w:type="dxa"/>
            <w:tcBorders>
              <w:top w:val="nil"/>
              <w:bottom w:val="single" w:sz="4" w:space="0" w:color="auto"/>
            </w:tcBorders>
            <w:noWrap/>
            <w:vAlign w:val="center"/>
          </w:tcPr>
          <w:p w14:paraId="66050D6E" w14:textId="77777777" w:rsidR="0064116C" w:rsidRPr="00AF7268" w:rsidRDefault="0064116C" w:rsidP="000F1B69">
            <w:pPr>
              <w:rPr>
                <w:sz w:val="20"/>
                <w:szCs w:val="20"/>
              </w:rPr>
            </w:pPr>
            <w:r w:rsidRPr="00AF7268">
              <w:rPr>
                <w:sz w:val="20"/>
                <w:szCs w:val="20"/>
              </w:rPr>
              <w:t>-</w:t>
            </w:r>
          </w:p>
        </w:tc>
        <w:tc>
          <w:tcPr>
            <w:tcW w:w="875" w:type="dxa"/>
            <w:tcBorders>
              <w:top w:val="nil"/>
              <w:bottom w:val="single" w:sz="4" w:space="0" w:color="auto"/>
            </w:tcBorders>
            <w:noWrap/>
            <w:vAlign w:val="center"/>
          </w:tcPr>
          <w:p w14:paraId="6AE13097" w14:textId="77777777" w:rsidR="0064116C" w:rsidRPr="00AF7268" w:rsidRDefault="0064116C" w:rsidP="000F1B69">
            <w:pPr>
              <w:rPr>
                <w:sz w:val="20"/>
                <w:szCs w:val="20"/>
              </w:rPr>
            </w:pPr>
            <w:r w:rsidRPr="00AF7268">
              <w:rPr>
                <w:sz w:val="20"/>
                <w:szCs w:val="20"/>
              </w:rPr>
              <w:t>-</w:t>
            </w:r>
          </w:p>
        </w:tc>
        <w:tc>
          <w:tcPr>
            <w:tcW w:w="875" w:type="dxa"/>
            <w:tcBorders>
              <w:top w:val="nil"/>
              <w:bottom w:val="single" w:sz="4" w:space="0" w:color="auto"/>
            </w:tcBorders>
            <w:noWrap/>
            <w:vAlign w:val="center"/>
          </w:tcPr>
          <w:p w14:paraId="5C1205D1" w14:textId="77777777" w:rsidR="0064116C" w:rsidRPr="00AF7268" w:rsidRDefault="0064116C" w:rsidP="000F1B69">
            <w:pPr>
              <w:rPr>
                <w:sz w:val="20"/>
                <w:szCs w:val="20"/>
              </w:rPr>
            </w:pPr>
            <w:r w:rsidRPr="00AF7268">
              <w:rPr>
                <w:sz w:val="20"/>
                <w:szCs w:val="20"/>
              </w:rPr>
              <w:t>-</w:t>
            </w:r>
          </w:p>
        </w:tc>
        <w:tc>
          <w:tcPr>
            <w:tcW w:w="1374" w:type="dxa"/>
            <w:tcBorders>
              <w:top w:val="nil"/>
              <w:bottom w:val="single" w:sz="4" w:space="0" w:color="auto"/>
            </w:tcBorders>
            <w:noWrap/>
            <w:vAlign w:val="center"/>
          </w:tcPr>
          <w:p w14:paraId="3A761198" w14:textId="77777777" w:rsidR="0064116C" w:rsidRPr="00AF7268" w:rsidRDefault="0064116C" w:rsidP="000F1B69">
            <w:pPr>
              <w:rPr>
                <w:sz w:val="20"/>
                <w:szCs w:val="20"/>
              </w:rPr>
            </w:pPr>
            <w:r w:rsidRPr="00AF7268">
              <w:rPr>
                <w:sz w:val="20"/>
                <w:szCs w:val="20"/>
              </w:rPr>
              <w:t>-</w:t>
            </w:r>
          </w:p>
        </w:tc>
      </w:tr>
      <w:tr w:rsidR="0064116C" w:rsidRPr="00AF7268" w14:paraId="5901511A" w14:textId="77777777" w:rsidTr="000F1B69">
        <w:trPr>
          <w:trHeight w:val="300"/>
          <w:jc w:val="center"/>
        </w:trPr>
        <w:tc>
          <w:tcPr>
            <w:tcW w:w="2268" w:type="dxa"/>
            <w:tcBorders>
              <w:top w:val="single" w:sz="4" w:space="0" w:color="auto"/>
              <w:bottom w:val="single" w:sz="4" w:space="0" w:color="auto"/>
            </w:tcBorders>
            <w:shd w:val="clear" w:color="auto" w:fill="FFFFFF" w:themeFill="background1"/>
            <w:noWrap/>
            <w:vAlign w:val="center"/>
          </w:tcPr>
          <w:p w14:paraId="02C7B45F" w14:textId="77777777" w:rsidR="0064116C" w:rsidRPr="00AF7268" w:rsidRDefault="0064116C" w:rsidP="000F1B69">
            <w:pPr>
              <w:rPr>
                <w:i/>
                <w:sz w:val="20"/>
                <w:szCs w:val="20"/>
              </w:rPr>
            </w:pPr>
            <w:r w:rsidRPr="00AF7268">
              <w:rPr>
                <w:i/>
                <w:sz w:val="20"/>
                <w:szCs w:val="20"/>
              </w:rPr>
              <w:t>Sub-national</w:t>
            </w:r>
          </w:p>
        </w:tc>
        <w:tc>
          <w:tcPr>
            <w:tcW w:w="1187" w:type="dxa"/>
            <w:tcBorders>
              <w:top w:val="single" w:sz="4" w:space="0" w:color="auto"/>
              <w:bottom w:val="single" w:sz="4" w:space="0" w:color="auto"/>
            </w:tcBorders>
            <w:shd w:val="clear" w:color="auto" w:fill="FFFFFF" w:themeFill="background1"/>
            <w:noWrap/>
            <w:vAlign w:val="center"/>
          </w:tcPr>
          <w:p w14:paraId="425F63CC" w14:textId="77777777" w:rsidR="0064116C" w:rsidRPr="00AF7268" w:rsidRDefault="0064116C" w:rsidP="000F1B69">
            <w:pPr>
              <w:rPr>
                <w:i/>
                <w:sz w:val="20"/>
                <w:szCs w:val="20"/>
              </w:rPr>
            </w:pPr>
          </w:p>
        </w:tc>
        <w:tc>
          <w:tcPr>
            <w:tcW w:w="1301" w:type="dxa"/>
            <w:tcBorders>
              <w:top w:val="single" w:sz="4" w:space="0" w:color="auto"/>
              <w:bottom w:val="single" w:sz="4" w:space="0" w:color="auto"/>
            </w:tcBorders>
            <w:shd w:val="clear" w:color="auto" w:fill="FFFFFF" w:themeFill="background1"/>
            <w:vAlign w:val="center"/>
          </w:tcPr>
          <w:p w14:paraId="6084674B" w14:textId="77777777" w:rsidR="0064116C" w:rsidRPr="00AF7268" w:rsidRDefault="0064116C" w:rsidP="000F1B69">
            <w:pPr>
              <w:rPr>
                <w:i/>
                <w:sz w:val="20"/>
                <w:szCs w:val="20"/>
              </w:rPr>
            </w:pPr>
          </w:p>
        </w:tc>
        <w:tc>
          <w:tcPr>
            <w:tcW w:w="621" w:type="dxa"/>
            <w:tcBorders>
              <w:top w:val="single" w:sz="4" w:space="0" w:color="auto"/>
              <w:bottom w:val="single" w:sz="4" w:space="0" w:color="auto"/>
            </w:tcBorders>
            <w:shd w:val="clear" w:color="auto" w:fill="FFFFFF" w:themeFill="background1"/>
            <w:noWrap/>
            <w:vAlign w:val="center"/>
          </w:tcPr>
          <w:p w14:paraId="527BA573" w14:textId="77777777" w:rsidR="0064116C" w:rsidRPr="00AF7268" w:rsidRDefault="0064116C" w:rsidP="000F1B69">
            <w:pPr>
              <w:rPr>
                <w:i/>
                <w:sz w:val="20"/>
                <w:szCs w:val="20"/>
              </w:rPr>
            </w:pPr>
          </w:p>
        </w:tc>
        <w:tc>
          <w:tcPr>
            <w:tcW w:w="705" w:type="dxa"/>
            <w:tcBorders>
              <w:top w:val="single" w:sz="4" w:space="0" w:color="auto"/>
              <w:bottom w:val="single" w:sz="4" w:space="0" w:color="auto"/>
            </w:tcBorders>
            <w:shd w:val="clear" w:color="auto" w:fill="FFFFFF" w:themeFill="background1"/>
            <w:noWrap/>
            <w:vAlign w:val="center"/>
          </w:tcPr>
          <w:p w14:paraId="6C871A9F" w14:textId="77777777" w:rsidR="0064116C" w:rsidRPr="00AF7268" w:rsidRDefault="0064116C" w:rsidP="000F1B69">
            <w:pPr>
              <w:rPr>
                <w:i/>
                <w:sz w:val="20"/>
                <w:szCs w:val="20"/>
              </w:rPr>
            </w:pPr>
          </w:p>
        </w:tc>
        <w:tc>
          <w:tcPr>
            <w:tcW w:w="875" w:type="dxa"/>
            <w:tcBorders>
              <w:top w:val="single" w:sz="4" w:space="0" w:color="auto"/>
              <w:bottom w:val="single" w:sz="4" w:space="0" w:color="auto"/>
            </w:tcBorders>
            <w:shd w:val="clear" w:color="auto" w:fill="FFFFFF" w:themeFill="background1"/>
            <w:noWrap/>
            <w:vAlign w:val="center"/>
          </w:tcPr>
          <w:p w14:paraId="16152A8B" w14:textId="77777777" w:rsidR="0064116C" w:rsidRPr="00AF7268" w:rsidRDefault="0064116C" w:rsidP="000F1B69">
            <w:pPr>
              <w:rPr>
                <w:i/>
                <w:sz w:val="20"/>
                <w:szCs w:val="20"/>
              </w:rPr>
            </w:pPr>
          </w:p>
        </w:tc>
        <w:tc>
          <w:tcPr>
            <w:tcW w:w="875" w:type="dxa"/>
            <w:tcBorders>
              <w:top w:val="single" w:sz="4" w:space="0" w:color="auto"/>
              <w:bottom w:val="single" w:sz="4" w:space="0" w:color="auto"/>
            </w:tcBorders>
            <w:shd w:val="clear" w:color="auto" w:fill="FFFFFF" w:themeFill="background1"/>
            <w:noWrap/>
            <w:vAlign w:val="center"/>
          </w:tcPr>
          <w:p w14:paraId="450DD5CF" w14:textId="77777777" w:rsidR="0064116C" w:rsidRPr="00AF7268" w:rsidRDefault="0064116C" w:rsidP="000F1B69">
            <w:pPr>
              <w:rPr>
                <w:i/>
                <w:sz w:val="20"/>
                <w:szCs w:val="20"/>
              </w:rPr>
            </w:pPr>
          </w:p>
        </w:tc>
        <w:tc>
          <w:tcPr>
            <w:tcW w:w="1374" w:type="dxa"/>
            <w:tcBorders>
              <w:top w:val="single" w:sz="4" w:space="0" w:color="auto"/>
              <w:bottom w:val="single" w:sz="4" w:space="0" w:color="auto"/>
            </w:tcBorders>
            <w:shd w:val="clear" w:color="auto" w:fill="FFFFFF" w:themeFill="background1"/>
            <w:noWrap/>
            <w:vAlign w:val="center"/>
          </w:tcPr>
          <w:p w14:paraId="3ED052B2" w14:textId="77777777" w:rsidR="0064116C" w:rsidRPr="00AF7268" w:rsidRDefault="0064116C" w:rsidP="000F1B69">
            <w:pPr>
              <w:rPr>
                <w:i/>
                <w:sz w:val="20"/>
                <w:szCs w:val="20"/>
              </w:rPr>
            </w:pPr>
          </w:p>
        </w:tc>
      </w:tr>
      <w:tr w:rsidR="0064116C" w:rsidRPr="00AF7268" w14:paraId="0E97A9C4" w14:textId="77777777" w:rsidTr="000F1B69">
        <w:trPr>
          <w:trHeight w:val="300"/>
          <w:jc w:val="center"/>
        </w:trPr>
        <w:tc>
          <w:tcPr>
            <w:tcW w:w="2268" w:type="dxa"/>
            <w:tcBorders>
              <w:top w:val="single" w:sz="4" w:space="0" w:color="auto"/>
            </w:tcBorders>
            <w:noWrap/>
            <w:vAlign w:val="center"/>
            <w:hideMark/>
          </w:tcPr>
          <w:p w14:paraId="22913581" w14:textId="77777777" w:rsidR="0064116C" w:rsidRPr="00AF7268" w:rsidRDefault="0064116C" w:rsidP="000F1B69">
            <w:pPr>
              <w:rPr>
                <w:sz w:val="20"/>
                <w:szCs w:val="20"/>
              </w:rPr>
            </w:pPr>
            <w:r w:rsidRPr="00AF7268">
              <w:rPr>
                <w:sz w:val="20"/>
                <w:szCs w:val="20"/>
              </w:rPr>
              <w:t>Building (office rent) and equipment, activities (capital, recurrent), ORC</w:t>
            </w:r>
          </w:p>
        </w:tc>
        <w:tc>
          <w:tcPr>
            <w:tcW w:w="1187" w:type="dxa"/>
            <w:tcBorders>
              <w:top w:val="single" w:sz="4" w:space="0" w:color="auto"/>
            </w:tcBorders>
            <w:noWrap/>
            <w:vAlign w:val="center"/>
            <w:hideMark/>
          </w:tcPr>
          <w:p w14:paraId="37BE4E49" w14:textId="77777777" w:rsidR="0064116C" w:rsidRPr="00AF7268" w:rsidRDefault="0064116C" w:rsidP="000F1B69">
            <w:pPr>
              <w:rPr>
                <w:sz w:val="20"/>
                <w:szCs w:val="20"/>
              </w:rPr>
            </w:pPr>
            <w:r w:rsidRPr="00AF7268">
              <w:rPr>
                <w:sz w:val="20"/>
                <w:szCs w:val="20"/>
              </w:rPr>
              <w:t>11%</w:t>
            </w:r>
          </w:p>
        </w:tc>
        <w:tc>
          <w:tcPr>
            <w:tcW w:w="1301" w:type="dxa"/>
            <w:vMerge w:val="restart"/>
            <w:tcBorders>
              <w:top w:val="single" w:sz="4" w:space="0" w:color="auto"/>
            </w:tcBorders>
            <w:vAlign w:val="center"/>
          </w:tcPr>
          <w:p w14:paraId="1ACE17BF" w14:textId="77777777" w:rsidR="0064116C" w:rsidRPr="00AF7268" w:rsidRDefault="0064116C" w:rsidP="000F1B69">
            <w:pPr>
              <w:rPr>
                <w:sz w:val="20"/>
                <w:szCs w:val="20"/>
              </w:rPr>
            </w:pPr>
            <w:r w:rsidRPr="00AF7268">
              <w:rPr>
                <w:sz w:val="20"/>
                <w:szCs w:val="20"/>
              </w:rPr>
              <w:t>Interview with NGO staff</w:t>
            </w:r>
          </w:p>
        </w:tc>
        <w:tc>
          <w:tcPr>
            <w:tcW w:w="621" w:type="dxa"/>
            <w:vMerge w:val="restart"/>
            <w:tcBorders>
              <w:top w:val="single" w:sz="4" w:space="0" w:color="auto"/>
            </w:tcBorders>
            <w:noWrap/>
            <w:vAlign w:val="center"/>
            <w:hideMark/>
          </w:tcPr>
          <w:p w14:paraId="6F71A9F7" w14:textId="77777777" w:rsidR="0064116C" w:rsidRPr="00AF7268" w:rsidRDefault="0064116C" w:rsidP="000F1B69">
            <w:pPr>
              <w:rPr>
                <w:sz w:val="20"/>
                <w:szCs w:val="20"/>
              </w:rPr>
            </w:pPr>
            <w:r w:rsidRPr="00AF7268">
              <w:rPr>
                <w:sz w:val="20"/>
                <w:szCs w:val="20"/>
              </w:rPr>
              <w:t>5%</w:t>
            </w:r>
          </w:p>
        </w:tc>
        <w:tc>
          <w:tcPr>
            <w:tcW w:w="705" w:type="dxa"/>
            <w:vMerge w:val="restart"/>
            <w:tcBorders>
              <w:top w:val="single" w:sz="4" w:space="0" w:color="auto"/>
            </w:tcBorders>
            <w:noWrap/>
            <w:vAlign w:val="center"/>
            <w:hideMark/>
          </w:tcPr>
          <w:p w14:paraId="76924FAE" w14:textId="77777777" w:rsidR="0064116C" w:rsidRPr="00AF7268" w:rsidRDefault="0064116C" w:rsidP="000F1B69">
            <w:pPr>
              <w:rPr>
                <w:sz w:val="20"/>
                <w:szCs w:val="20"/>
              </w:rPr>
            </w:pPr>
            <w:r w:rsidRPr="00AF7268">
              <w:rPr>
                <w:sz w:val="20"/>
                <w:szCs w:val="20"/>
              </w:rPr>
              <w:t>15%</w:t>
            </w:r>
          </w:p>
        </w:tc>
        <w:tc>
          <w:tcPr>
            <w:tcW w:w="875" w:type="dxa"/>
            <w:vMerge w:val="restart"/>
            <w:tcBorders>
              <w:top w:val="single" w:sz="4" w:space="0" w:color="auto"/>
            </w:tcBorders>
            <w:noWrap/>
            <w:vAlign w:val="center"/>
            <w:hideMark/>
          </w:tcPr>
          <w:p w14:paraId="6607B63A" w14:textId="77777777" w:rsidR="0064116C" w:rsidRPr="00AF7268" w:rsidRDefault="0064116C" w:rsidP="000F1B69">
            <w:pPr>
              <w:rPr>
                <w:sz w:val="20"/>
                <w:szCs w:val="20"/>
              </w:rPr>
            </w:pPr>
            <w:r w:rsidRPr="00AF7268">
              <w:rPr>
                <w:sz w:val="20"/>
                <w:szCs w:val="20"/>
              </w:rPr>
              <w:t>7%</w:t>
            </w:r>
          </w:p>
        </w:tc>
        <w:tc>
          <w:tcPr>
            <w:tcW w:w="875" w:type="dxa"/>
            <w:vMerge w:val="restart"/>
            <w:tcBorders>
              <w:top w:val="single" w:sz="4" w:space="0" w:color="auto"/>
            </w:tcBorders>
            <w:noWrap/>
            <w:vAlign w:val="center"/>
            <w:hideMark/>
          </w:tcPr>
          <w:p w14:paraId="50E6BE30" w14:textId="77777777" w:rsidR="0064116C" w:rsidRPr="00AF7268" w:rsidRDefault="0064116C" w:rsidP="000F1B69">
            <w:pPr>
              <w:rPr>
                <w:sz w:val="20"/>
                <w:szCs w:val="20"/>
              </w:rPr>
            </w:pPr>
            <w:r w:rsidRPr="00AF7268">
              <w:rPr>
                <w:sz w:val="20"/>
                <w:szCs w:val="20"/>
              </w:rPr>
              <w:t>13%</w:t>
            </w:r>
          </w:p>
        </w:tc>
        <w:tc>
          <w:tcPr>
            <w:tcW w:w="1374" w:type="dxa"/>
            <w:vMerge w:val="restart"/>
            <w:tcBorders>
              <w:top w:val="single" w:sz="4" w:space="0" w:color="auto"/>
            </w:tcBorders>
            <w:noWrap/>
            <w:vAlign w:val="center"/>
          </w:tcPr>
          <w:p w14:paraId="3F1B1F97" w14:textId="77777777" w:rsidR="0064116C" w:rsidRPr="00AF7268" w:rsidRDefault="0064116C" w:rsidP="000F1B69">
            <w:pPr>
              <w:rPr>
                <w:sz w:val="20"/>
                <w:szCs w:val="20"/>
              </w:rPr>
            </w:pPr>
            <w:r w:rsidRPr="00AF7268">
              <w:rPr>
                <w:sz w:val="20"/>
                <w:szCs w:val="20"/>
              </w:rPr>
              <w:t>Proportion of peer leaders/sub-districts number in Bali or Jakarta among total number of peer leaders/sub-districts</w:t>
            </w:r>
          </w:p>
        </w:tc>
      </w:tr>
      <w:tr w:rsidR="0064116C" w:rsidRPr="00AF7268" w14:paraId="3E3DED3A" w14:textId="77777777" w:rsidTr="000F1B69">
        <w:trPr>
          <w:trHeight w:val="300"/>
          <w:jc w:val="center"/>
        </w:trPr>
        <w:tc>
          <w:tcPr>
            <w:tcW w:w="2268" w:type="dxa"/>
            <w:noWrap/>
            <w:vAlign w:val="center"/>
          </w:tcPr>
          <w:p w14:paraId="6B5889BC" w14:textId="77777777" w:rsidR="0064116C" w:rsidRPr="00AF7268" w:rsidRDefault="0064116C" w:rsidP="000F1B69">
            <w:pPr>
              <w:rPr>
                <w:sz w:val="20"/>
                <w:szCs w:val="20"/>
              </w:rPr>
            </w:pPr>
            <w:proofErr w:type="spellStart"/>
            <w:r w:rsidRPr="00AF7268">
              <w:rPr>
                <w:sz w:val="20"/>
                <w:szCs w:val="20"/>
              </w:rPr>
              <w:t>Personel</w:t>
            </w:r>
            <w:proofErr w:type="spellEnd"/>
            <w:r w:rsidRPr="00AF7268">
              <w:rPr>
                <w:sz w:val="20"/>
                <w:szCs w:val="20"/>
              </w:rPr>
              <w:t xml:space="preserve"> salary: monitoring and evaluation </w:t>
            </w:r>
            <w:proofErr w:type="spellStart"/>
            <w:r w:rsidRPr="00AF7268">
              <w:rPr>
                <w:sz w:val="20"/>
                <w:szCs w:val="20"/>
              </w:rPr>
              <w:t>staf</w:t>
            </w:r>
            <w:proofErr w:type="spellEnd"/>
          </w:p>
        </w:tc>
        <w:tc>
          <w:tcPr>
            <w:tcW w:w="1187" w:type="dxa"/>
            <w:noWrap/>
            <w:vAlign w:val="center"/>
          </w:tcPr>
          <w:p w14:paraId="3EA8E0B7" w14:textId="77777777" w:rsidR="0064116C" w:rsidRPr="00AF7268" w:rsidRDefault="0064116C" w:rsidP="000F1B69">
            <w:pPr>
              <w:rPr>
                <w:sz w:val="20"/>
                <w:szCs w:val="20"/>
              </w:rPr>
            </w:pPr>
            <w:r w:rsidRPr="00AF7268">
              <w:rPr>
                <w:sz w:val="20"/>
                <w:szCs w:val="20"/>
              </w:rPr>
              <w:t>7%</w:t>
            </w:r>
          </w:p>
        </w:tc>
        <w:tc>
          <w:tcPr>
            <w:tcW w:w="1301" w:type="dxa"/>
            <w:vMerge/>
            <w:vAlign w:val="center"/>
          </w:tcPr>
          <w:p w14:paraId="6FC1AA37" w14:textId="77777777" w:rsidR="0064116C" w:rsidRPr="00AF7268" w:rsidRDefault="0064116C" w:rsidP="000F1B69">
            <w:pPr>
              <w:rPr>
                <w:sz w:val="20"/>
                <w:szCs w:val="20"/>
              </w:rPr>
            </w:pPr>
          </w:p>
        </w:tc>
        <w:tc>
          <w:tcPr>
            <w:tcW w:w="621" w:type="dxa"/>
            <w:vMerge/>
            <w:noWrap/>
            <w:vAlign w:val="center"/>
          </w:tcPr>
          <w:p w14:paraId="73ABE2BC" w14:textId="77777777" w:rsidR="0064116C" w:rsidRPr="00AF7268" w:rsidRDefault="0064116C" w:rsidP="000F1B69">
            <w:pPr>
              <w:rPr>
                <w:sz w:val="20"/>
                <w:szCs w:val="20"/>
              </w:rPr>
            </w:pPr>
          </w:p>
        </w:tc>
        <w:tc>
          <w:tcPr>
            <w:tcW w:w="705" w:type="dxa"/>
            <w:vMerge/>
            <w:noWrap/>
            <w:vAlign w:val="center"/>
          </w:tcPr>
          <w:p w14:paraId="24262FB9" w14:textId="77777777" w:rsidR="0064116C" w:rsidRPr="00AF7268" w:rsidRDefault="0064116C" w:rsidP="000F1B69">
            <w:pPr>
              <w:rPr>
                <w:sz w:val="20"/>
                <w:szCs w:val="20"/>
              </w:rPr>
            </w:pPr>
          </w:p>
        </w:tc>
        <w:tc>
          <w:tcPr>
            <w:tcW w:w="875" w:type="dxa"/>
            <w:vMerge/>
            <w:noWrap/>
            <w:vAlign w:val="center"/>
          </w:tcPr>
          <w:p w14:paraId="6801958F" w14:textId="77777777" w:rsidR="0064116C" w:rsidRPr="00AF7268" w:rsidRDefault="0064116C" w:rsidP="000F1B69">
            <w:pPr>
              <w:rPr>
                <w:sz w:val="20"/>
                <w:szCs w:val="20"/>
              </w:rPr>
            </w:pPr>
          </w:p>
        </w:tc>
        <w:tc>
          <w:tcPr>
            <w:tcW w:w="875" w:type="dxa"/>
            <w:vMerge/>
            <w:noWrap/>
            <w:vAlign w:val="center"/>
          </w:tcPr>
          <w:p w14:paraId="1FD3887C" w14:textId="77777777" w:rsidR="0064116C" w:rsidRPr="00AF7268" w:rsidRDefault="0064116C" w:rsidP="000F1B69">
            <w:pPr>
              <w:rPr>
                <w:sz w:val="20"/>
                <w:szCs w:val="20"/>
              </w:rPr>
            </w:pPr>
          </w:p>
        </w:tc>
        <w:tc>
          <w:tcPr>
            <w:tcW w:w="1374" w:type="dxa"/>
            <w:vMerge/>
            <w:noWrap/>
            <w:vAlign w:val="center"/>
          </w:tcPr>
          <w:p w14:paraId="1127C85A" w14:textId="77777777" w:rsidR="0064116C" w:rsidRPr="00AF7268" w:rsidRDefault="0064116C" w:rsidP="000F1B69">
            <w:pPr>
              <w:rPr>
                <w:sz w:val="20"/>
                <w:szCs w:val="20"/>
              </w:rPr>
            </w:pPr>
          </w:p>
        </w:tc>
      </w:tr>
      <w:tr w:rsidR="0064116C" w:rsidRPr="00AF7268" w14:paraId="3A622767" w14:textId="77777777" w:rsidTr="000F1B69">
        <w:trPr>
          <w:trHeight w:val="300"/>
          <w:jc w:val="center"/>
        </w:trPr>
        <w:tc>
          <w:tcPr>
            <w:tcW w:w="2268" w:type="dxa"/>
            <w:noWrap/>
            <w:vAlign w:val="center"/>
          </w:tcPr>
          <w:p w14:paraId="68C29D50" w14:textId="77777777" w:rsidR="0064116C" w:rsidRPr="00AF7268" w:rsidRDefault="0064116C" w:rsidP="000F1B69">
            <w:pPr>
              <w:rPr>
                <w:sz w:val="20"/>
                <w:szCs w:val="20"/>
              </w:rPr>
            </w:pPr>
            <w:proofErr w:type="spellStart"/>
            <w:r w:rsidRPr="00AF7268">
              <w:rPr>
                <w:sz w:val="20"/>
                <w:szCs w:val="20"/>
              </w:rPr>
              <w:t>Personel</w:t>
            </w:r>
            <w:proofErr w:type="spellEnd"/>
            <w:r w:rsidRPr="00AF7268">
              <w:rPr>
                <w:sz w:val="20"/>
                <w:szCs w:val="20"/>
              </w:rPr>
              <w:t xml:space="preserve"> salary: program officer and coordinator</w:t>
            </w:r>
          </w:p>
        </w:tc>
        <w:tc>
          <w:tcPr>
            <w:tcW w:w="1187" w:type="dxa"/>
            <w:noWrap/>
            <w:vAlign w:val="center"/>
          </w:tcPr>
          <w:p w14:paraId="0D19FEB3" w14:textId="77777777" w:rsidR="0064116C" w:rsidRPr="00AF7268" w:rsidRDefault="0064116C" w:rsidP="000F1B69">
            <w:pPr>
              <w:rPr>
                <w:sz w:val="20"/>
                <w:szCs w:val="20"/>
              </w:rPr>
            </w:pPr>
            <w:r w:rsidRPr="00AF7268">
              <w:rPr>
                <w:sz w:val="20"/>
                <w:szCs w:val="20"/>
              </w:rPr>
              <w:t>9%</w:t>
            </w:r>
          </w:p>
        </w:tc>
        <w:tc>
          <w:tcPr>
            <w:tcW w:w="1301" w:type="dxa"/>
            <w:vMerge/>
            <w:vAlign w:val="center"/>
          </w:tcPr>
          <w:p w14:paraId="394CDD70" w14:textId="77777777" w:rsidR="0064116C" w:rsidRPr="00AF7268" w:rsidRDefault="0064116C" w:rsidP="000F1B69">
            <w:pPr>
              <w:rPr>
                <w:sz w:val="20"/>
                <w:szCs w:val="20"/>
              </w:rPr>
            </w:pPr>
          </w:p>
        </w:tc>
        <w:tc>
          <w:tcPr>
            <w:tcW w:w="621" w:type="dxa"/>
            <w:vMerge/>
            <w:noWrap/>
            <w:vAlign w:val="center"/>
          </w:tcPr>
          <w:p w14:paraId="54D7E54E" w14:textId="77777777" w:rsidR="0064116C" w:rsidRPr="00AF7268" w:rsidRDefault="0064116C" w:rsidP="000F1B69">
            <w:pPr>
              <w:rPr>
                <w:sz w:val="20"/>
                <w:szCs w:val="20"/>
              </w:rPr>
            </w:pPr>
          </w:p>
        </w:tc>
        <w:tc>
          <w:tcPr>
            <w:tcW w:w="705" w:type="dxa"/>
            <w:vMerge/>
            <w:noWrap/>
            <w:vAlign w:val="center"/>
          </w:tcPr>
          <w:p w14:paraId="7984D672" w14:textId="77777777" w:rsidR="0064116C" w:rsidRPr="00AF7268" w:rsidRDefault="0064116C" w:rsidP="000F1B69">
            <w:pPr>
              <w:rPr>
                <w:sz w:val="20"/>
                <w:szCs w:val="20"/>
              </w:rPr>
            </w:pPr>
          </w:p>
        </w:tc>
        <w:tc>
          <w:tcPr>
            <w:tcW w:w="875" w:type="dxa"/>
            <w:vMerge/>
            <w:noWrap/>
            <w:vAlign w:val="center"/>
          </w:tcPr>
          <w:p w14:paraId="7823CFF1" w14:textId="77777777" w:rsidR="0064116C" w:rsidRPr="00AF7268" w:rsidRDefault="0064116C" w:rsidP="000F1B69">
            <w:pPr>
              <w:rPr>
                <w:sz w:val="20"/>
                <w:szCs w:val="20"/>
              </w:rPr>
            </w:pPr>
          </w:p>
        </w:tc>
        <w:tc>
          <w:tcPr>
            <w:tcW w:w="875" w:type="dxa"/>
            <w:vMerge/>
            <w:noWrap/>
            <w:vAlign w:val="center"/>
          </w:tcPr>
          <w:p w14:paraId="10ED4C8F" w14:textId="77777777" w:rsidR="0064116C" w:rsidRPr="00AF7268" w:rsidRDefault="0064116C" w:rsidP="000F1B69">
            <w:pPr>
              <w:rPr>
                <w:sz w:val="20"/>
                <w:szCs w:val="20"/>
              </w:rPr>
            </w:pPr>
          </w:p>
        </w:tc>
        <w:tc>
          <w:tcPr>
            <w:tcW w:w="1374" w:type="dxa"/>
            <w:vMerge/>
            <w:noWrap/>
            <w:vAlign w:val="center"/>
          </w:tcPr>
          <w:p w14:paraId="7A9ED519" w14:textId="77777777" w:rsidR="0064116C" w:rsidRPr="00AF7268" w:rsidRDefault="0064116C" w:rsidP="000F1B69">
            <w:pPr>
              <w:rPr>
                <w:sz w:val="20"/>
                <w:szCs w:val="20"/>
              </w:rPr>
            </w:pPr>
          </w:p>
        </w:tc>
      </w:tr>
      <w:tr w:rsidR="0064116C" w:rsidRPr="00AF7268" w14:paraId="4D611D14" w14:textId="77777777" w:rsidTr="000F1B69">
        <w:trPr>
          <w:trHeight w:val="300"/>
          <w:jc w:val="center"/>
        </w:trPr>
        <w:tc>
          <w:tcPr>
            <w:tcW w:w="2268" w:type="dxa"/>
            <w:noWrap/>
            <w:vAlign w:val="center"/>
          </w:tcPr>
          <w:p w14:paraId="628E760E" w14:textId="77777777" w:rsidR="0064116C" w:rsidRPr="00AF7268" w:rsidRDefault="0064116C" w:rsidP="000F1B69">
            <w:pPr>
              <w:rPr>
                <w:sz w:val="20"/>
                <w:szCs w:val="20"/>
              </w:rPr>
            </w:pPr>
          </w:p>
        </w:tc>
        <w:tc>
          <w:tcPr>
            <w:tcW w:w="1187" w:type="dxa"/>
            <w:noWrap/>
            <w:vAlign w:val="center"/>
          </w:tcPr>
          <w:p w14:paraId="0E53D68C" w14:textId="77777777" w:rsidR="0064116C" w:rsidRPr="00AF7268" w:rsidRDefault="0064116C" w:rsidP="000F1B69">
            <w:pPr>
              <w:rPr>
                <w:sz w:val="20"/>
                <w:szCs w:val="20"/>
              </w:rPr>
            </w:pPr>
          </w:p>
        </w:tc>
        <w:tc>
          <w:tcPr>
            <w:tcW w:w="1301" w:type="dxa"/>
            <w:vMerge/>
            <w:vAlign w:val="center"/>
          </w:tcPr>
          <w:p w14:paraId="415A7C12" w14:textId="77777777" w:rsidR="0064116C" w:rsidRPr="00AF7268" w:rsidRDefault="0064116C" w:rsidP="000F1B69">
            <w:pPr>
              <w:rPr>
                <w:sz w:val="20"/>
                <w:szCs w:val="20"/>
              </w:rPr>
            </w:pPr>
          </w:p>
        </w:tc>
        <w:tc>
          <w:tcPr>
            <w:tcW w:w="621" w:type="dxa"/>
            <w:noWrap/>
            <w:vAlign w:val="center"/>
          </w:tcPr>
          <w:p w14:paraId="475695C1" w14:textId="77777777" w:rsidR="0064116C" w:rsidRPr="00AF7268" w:rsidRDefault="0064116C" w:rsidP="000F1B69">
            <w:pPr>
              <w:rPr>
                <w:sz w:val="20"/>
                <w:szCs w:val="20"/>
              </w:rPr>
            </w:pPr>
          </w:p>
        </w:tc>
        <w:tc>
          <w:tcPr>
            <w:tcW w:w="705" w:type="dxa"/>
            <w:noWrap/>
            <w:vAlign w:val="center"/>
          </w:tcPr>
          <w:p w14:paraId="5FBBF76F" w14:textId="77777777" w:rsidR="0064116C" w:rsidRPr="00AF7268" w:rsidRDefault="0064116C" w:rsidP="000F1B69">
            <w:pPr>
              <w:rPr>
                <w:sz w:val="20"/>
                <w:szCs w:val="20"/>
              </w:rPr>
            </w:pPr>
          </w:p>
        </w:tc>
        <w:tc>
          <w:tcPr>
            <w:tcW w:w="875" w:type="dxa"/>
            <w:noWrap/>
            <w:vAlign w:val="center"/>
          </w:tcPr>
          <w:p w14:paraId="491053DC" w14:textId="77777777" w:rsidR="0064116C" w:rsidRPr="00AF7268" w:rsidRDefault="0064116C" w:rsidP="000F1B69">
            <w:pPr>
              <w:rPr>
                <w:sz w:val="20"/>
                <w:szCs w:val="20"/>
              </w:rPr>
            </w:pPr>
          </w:p>
        </w:tc>
        <w:tc>
          <w:tcPr>
            <w:tcW w:w="875" w:type="dxa"/>
            <w:noWrap/>
            <w:vAlign w:val="center"/>
          </w:tcPr>
          <w:p w14:paraId="126E0667" w14:textId="77777777" w:rsidR="0064116C" w:rsidRPr="00AF7268" w:rsidRDefault="0064116C" w:rsidP="000F1B69">
            <w:pPr>
              <w:rPr>
                <w:sz w:val="20"/>
                <w:szCs w:val="20"/>
              </w:rPr>
            </w:pPr>
          </w:p>
        </w:tc>
        <w:tc>
          <w:tcPr>
            <w:tcW w:w="1374" w:type="dxa"/>
            <w:noWrap/>
            <w:vAlign w:val="center"/>
          </w:tcPr>
          <w:p w14:paraId="21F84AFA" w14:textId="77777777" w:rsidR="0064116C" w:rsidRPr="00AF7268" w:rsidRDefault="0064116C" w:rsidP="000F1B69">
            <w:pPr>
              <w:rPr>
                <w:sz w:val="20"/>
                <w:szCs w:val="20"/>
              </w:rPr>
            </w:pPr>
          </w:p>
        </w:tc>
      </w:tr>
      <w:tr w:rsidR="0064116C" w:rsidRPr="00AF7268" w14:paraId="28FE00AF" w14:textId="77777777" w:rsidTr="000F1B69">
        <w:trPr>
          <w:trHeight w:val="300"/>
          <w:jc w:val="center"/>
        </w:trPr>
        <w:tc>
          <w:tcPr>
            <w:tcW w:w="2268" w:type="dxa"/>
            <w:tcBorders>
              <w:bottom w:val="single" w:sz="4" w:space="0" w:color="auto"/>
            </w:tcBorders>
            <w:noWrap/>
            <w:vAlign w:val="center"/>
          </w:tcPr>
          <w:p w14:paraId="21A57450" w14:textId="77777777" w:rsidR="0064116C" w:rsidRPr="00AF7268" w:rsidRDefault="0064116C" w:rsidP="000F1B69">
            <w:pPr>
              <w:rPr>
                <w:sz w:val="20"/>
                <w:szCs w:val="20"/>
              </w:rPr>
            </w:pPr>
            <w:proofErr w:type="spellStart"/>
            <w:r w:rsidRPr="00AF7268">
              <w:rPr>
                <w:sz w:val="20"/>
                <w:szCs w:val="20"/>
              </w:rPr>
              <w:t>Personel</w:t>
            </w:r>
            <w:proofErr w:type="spellEnd"/>
            <w:r w:rsidRPr="00AF7268">
              <w:rPr>
                <w:sz w:val="20"/>
                <w:szCs w:val="20"/>
              </w:rPr>
              <w:t xml:space="preserve"> salary: finance</w:t>
            </w:r>
          </w:p>
        </w:tc>
        <w:tc>
          <w:tcPr>
            <w:tcW w:w="1187" w:type="dxa"/>
            <w:tcBorders>
              <w:bottom w:val="single" w:sz="4" w:space="0" w:color="auto"/>
            </w:tcBorders>
            <w:noWrap/>
            <w:vAlign w:val="center"/>
          </w:tcPr>
          <w:p w14:paraId="636BF80D" w14:textId="77777777" w:rsidR="0064116C" w:rsidRPr="00AF7268" w:rsidRDefault="0064116C" w:rsidP="000F1B69">
            <w:pPr>
              <w:rPr>
                <w:sz w:val="20"/>
                <w:szCs w:val="20"/>
              </w:rPr>
            </w:pPr>
            <w:r w:rsidRPr="00AF7268">
              <w:rPr>
                <w:sz w:val="20"/>
                <w:szCs w:val="20"/>
              </w:rPr>
              <w:t>11%</w:t>
            </w:r>
          </w:p>
        </w:tc>
        <w:tc>
          <w:tcPr>
            <w:tcW w:w="1301" w:type="dxa"/>
            <w:vMerge/>
            <w:tcBorders>
              <w:bottom w:val="single" w:sz="4" w:space="0" w:color="auto"/>
            </w:tcBorders>
            <w:vAlign w:val="center"/>
          </w:tcPr>
          <w:p w14:paraId="40180681" w14:textId="77777777" w:rsidR="0064116C" w:rsidRPr="00AF7268" w:rsidRDefault="0064116C" w:rsidP="000F1B69">
            <w:pPr>
              <w:rPr>
                <w:sz w:val="20"/>
                <w:szCs w:val="20"/>
              </w:rPr>
            </w:pPr>
          </w:p>
        </w:tc>
        <w:tc>
          <w:tcPr>
            <w:tcW w:w="621" w:type="dxa"/>
            <w:tcBorders>
              <w:bottom w:val="single" w:sz="4" w:space="0" w:color="auto"/>
            </w:tcBorders>
            <w:noWrap/>
            <w:vAlign w:val="center"/>
          </w:tcPr>
          <w:p w14:paraId="74BE5F66" w14:textId="77777777" w:rsidR="0064116C" w:rsidRPr="00AF7268" w:rsidRDefault="0064116C" w:rsidP="000F1B69">
            <w:pPr>
              <w:rPr>
                <w:sz w:val="20"/>
                <w:szCs w:val="20"/>
              </w:rPr>
            </w:pPr>
            <w:r w:rsidRPr="00AF7268">
              <w:rPr>
                <w:sz w:val="20"/>
                <w:szCs w:val="20"/>
              </w:rPr>
              <w:t>6%</w:t>
            </w:r>
          </w:p>
        </w:tc>
        <w:tc>
          <w:tcPr>
            <w:tcW w:w="705" w:type="dxa"/>
            <w:tcBorders>
              <w:bottom w:val="single" w:sz="4" w:space="0" w:color="auto"/>
            </w:tcBorders>
            <w:noWrap/>
            <w:vAlign w:val="center"/>
          </w:tcPr>
          <w:p w14:paraId="465EB268" w14:textId="77777777" w:rsidR="0064116C" w:rsidRPr="00AF7268" w:rsidRDefault="0064116C" w:rsidP="000F1B69">
            <w:pPr>
              <w:rPr>
                <w:sz w:val="20"/>
                <w:szCs w:val="20"/>
              </w:rPr>
            </w:pPr>
            <w:r w:rsidRPr="00AF7268">
              <w:rPr>
                <w:sz w:val="20"/>
                <w:szCs w:val="20"/>
              </w:rPr>
              <w:t>9%</w:t>
            </w:r>
          </w:p>
        </w:tc>
        <w:tc>
          <w:tcPr>
            <w:tcW w:w="875" w:type="dxa"/>
            <w:tcBorders>
              <w:bottom w:val="single" w:sz="4" w:space="0" w:color="auto"/>
            </w:tcBorders>
            <w:noWrap/>
            <w:vAlign w:val="center"/>
          </w:tcPr>
          <w:p w14:paraId="39EF1E6B" w14:textId="77777777" w:rsidR="0064116C" w:rsidRPr="00AF7268" w:rsidRDefault="0064116C" w:rsidP="000F1B69">
            <w:pPr>
              <w:rPr>
                <w:sz w:val="20"/>
                <w:szCs w:val="20"/>
              </w:rPr>
            </w:pPr>
            <w:r w:rsidRPr="00AF7268">
              <w:rPr>
                <w:sz w:val="20"/>
                <w:szCs w:val="20"/>
              </w:rPr>
              <w:t>8%</w:t>
            </w:r>
          </w:p>
        </w:tc>
        <w:tc>
          <w:tcPr>
            <w:tcW w:w="875" w:type="dxa"/>
            <w:tcBorders>
              <w:bottom w:val="single" w:sz="4" w:space="0" w:color="auto"/>
            </w:tcBorders>
            <w:noWrap/>
            <w:vAlign w:val="center"/>
          </w:tcPr>
          <w:p w14:paraId="256EB229" w14:textId="77777777" w:rsidR="0064116C" w:rsidRPr="00AF7268" w:rsidRDefault="0064116C" w:rsidP="000F1B69">
            <w:pPr>
              <w:rPr>
                <w:sz w:val="20"/>
                <w:szCs w:val="20"/>
              </w:rPr>
            </w:pPr>
            <w:r w:rsidRPr="00AF7268">
              <w:rPr>
                <w:sz w:val="20"/>
                <w:szCs w:val="20"/>
              </w:rPr>
              <w:t>9%</w:t>
            </w:r>
          </w:p>
        </w:tc>
        <w:tc>
          <w:tcPr>
            <w:tcW w:w="1374" w:type="dxa"/>
            <w:tcBorders>
              <w:bottom w:val="single" w:sz="4" w:space="0" w:color="auto"/>
            </w:tcBorders>
            <w:noWrap/>
            <w:vAlign w:val="center"/>
          </w:tcPr>
          <w:p w14:paraId="22B586B8" w14:textId="77777777" w:rsidR="0064116C" w:rsidRPr="00AF7268" w:rsidRDefault="0064116C" w:rsidP="000F1B69">
            <w:pPr>
              <w:rPr>
                <w:sz w:val="20"/>
                <w:szCs w:val="20"/>
              </w:rPr>
            </w:pPr>
            <w:r w:rsidRPr="00AF7268">
              <w:rPr>
                <w:sz w:val="20"/>
                <w:szCs w:val="20"/>
              </w:rPr>
              <w:t>Based on proportion of SSR number</w:t>
            </w:r>
          </w:p>
        </w:tc>
      </w:tr>
      <w:tr w:rsidR="0064116C" w:rsidRPr="00AF7268" w14:paraId="5F465E10" w14:textId="77777777" w:rsidTr="000F1B69">
        <w:trPr>
          <w:trHeight w:val="300"/>
          <w:jc w:val="center"/>
        </w:trPr>
        <w:tc>
          <w:tcPr>
            <w:tcW w:w="2268" w:type="dxa"/>
            <w:tcBorders>
              <w:top w:val="single" w:sz="4" w:space="0" w:color="auto"/>
              <w:bottom w:val="single" w:sz="4" w:space="0" w:color="auto"/>
            </w:tcBorders>
            <w:shd w:val="clear" w:color="auto" w:fill="FFFFFF" w:themeFill="background1"/>
            <w:noWrap/>
            <w:vAlign w:val="center"/>
          </w:tcPr>
          <w:p w14:paraId="336D0A20" w14:textId="77777777" w:rsidR="0064116C" w:rsidRPr="00AF7268" w:rsidRDefault="0064116C" w:rsidP="000F1B69">
            <w:pPr>
              <w:rPr>
                <w:i/>
                <w:sz w:val="20"/>
                <w:szCs w:val="20"/>
              </w:rPr>
            </w:pPr>
            <w:r w:rsidRPr="00AF7268">
              <w:rPr>
                <w:i/>
                <w:sz w:val="20"/>
                <w:szCs w:val="20"/>
              </w:rPr>
              <w:t>Local</w:t>
            </w:r>
          </w:p>
        </w:tc>
        <w:tc>
          <w:tcPr>
            <w:tcW w:w="1187" w:type="dxa"/>
            <w:tcBorders>
              <w:top w:val="single" w:sz="4" w:space="0" w:color="auto"/>
              <w:bottom w:val="single" w:sz="4" w:space="0" w:color="auto"/>
            </w:tcBorders>
            <w:shd w:val="clear" w:color="auto" w:fill="FFFFFF" w:themeFill="background1"/>
            <w:noWrap/>
            <w:vAlign w:val="center"/>
          </w:tcPr>
          <w:p w14:paraId="792A2B37" w14:textId="77777777" w:rsidR="0064116C" w:rsidRPr="00AF7268" w:rsidRDefault="0064116C" w:rsidP="000F1B69">
            <w:pPr>
              <w:rPr>
                <w:i/>
                <w:sz w:val="20"/>
                <w:szCs w:val="20"/>
              </w:rPr>
            </w:pPr>
          </w:p>
        </w:tc>
        <w:tc>
          <w:tcPr>
            <w:tcW w:w="1301" w:type="dxa"/>
            <w:tcBorders>
              <w:top w:val="single" w:sz="4" w:space="0" w:color="auto"/>
              <w:bottom w:val="single" w:sz="4" w:space="0" w:color="auto"/>
            </w:tcBorders>
            <w:shd w:val="clear" w:color="auto" w:fill="FFFFFF" w:themeFill="background1"/>
            <w:vAlign w:val="center"/>
          </w:tcPr>
          <w:p w14:paraId="61C8C2A8" w14:textId="77777777" w:rsidR="0064116C" w:rsidRPr="00AF7268" w:rsidRDefault="0064116C" w:rsidP="000F1B69">
            <w:pPr>
              <w:rPr>
                <w:i/>
                <w:sz w:val="20"/>
                <w:szCs w:val="20"/>
              </w:rPr>
            </w:pPr>
          </w:p>
        </w:tc>
        <w:tc>
          <w:tcPr>
            <w:tcW w:w="621" w:type="dxa"/>
            <w:tcBorders>
              <w:top w:val="single" w:sz="4" w:space="0" w:color="auto"/>
              <w:bottom w:val="single" w:sz="4" w:space="0" w:color="auto"/>
            </w:tcBorders>
            <w:shd w:val="clear" w:color="auto" w:fill="FFFFFF" w:themeFill="background1"/>
            <w:noWrap/>
            <w:vAlign w:val="center"/>
          </w:tcPr>
          <w:p w14:paraId="6DE0939A" w14:textId="77777777" w:rsidR="0064116C" w:rsidRPr="00AF7268" w:rsidRDefault="0064116C" w:rsidP="000F1B69">
            <w:pPr>
              <w:rPr>
                <w:i/>
                <w:sz w:val="20"/>
                <w:szCs w:val="20"/>
              </w:rPr>
            </w:pPr>
          </w:p>
        </w:tc>
        <w:tc>
          <w:tcPr>
            <w:tcW w:w="705" w:type="dxa"/>
            <w:tcBorders>
              <w:top w:val="single" w:sz="4" w:space="0" w:color="auto"/>
              <w:bottom w:val="single" w:sz="4" w:space="0" w:color="auto"/>
            </w:tcBorders>
            <w:shd w:val="clear" w:color="auto" w:fill="FFFFFF" w:themeFill="background1"/>
            <w:noWrap/>
            <w:vAlign w:val="center"/>
          </w:tcPr>
          <w:p w14:paraId="5B8B5C5A" w14:textId="77777777" w:rsidR="0064116C" w:rsidRPr="00AF7268" w:rsidRDefault="0064116C" w:rsidP="000F1B69">
            <w:pPr>
              <w:rPr>
                <w:i/>
                <w:sz w:val="20"/>
                <w:szCs w:val="20"/>
              </w:rPr>
            </w:pPr>
          </w:p>
        </w:tc>
        <w:tc>
          <w:tcPr>
            <w:tcW w:w="875" w:type="dxa"/>
            <w:tcBorders>
              <w:top w:val="single" w:sz="4" w:space="0" w:color="auto"/>
              <w:bottom w:val="single" w:sz="4" w:space="0" w:color="auto"/>
            </w:tcBorders>
            <w:shd w:val="clear" w:color="auto" w:fill="FFFFFF" w:themeFill="background1"/>
            <w:noWrap/>
            <w:vAlign w:val="center"/>
          </w:tcPr>
          <w:p w14:paraId="0C62C7A2" w14:textId="77777777" w:rsidR="0064116C" w:rsidRPr="00AF7268" w:rsidRDefault="0064116C" w:rsidP="000F1B69">
            <w:pPr>
              <w:rPr>
                <w:i/>
                <w:sz w:val="20"/>
                <w:szCs w:val="20"/>
              </w:rPr>
            </w:pPr>
          </w:p>
        </w:tc>
        <w:tc>
          <w:tcPr>
            <w:tcW w:w="875" w:type="dxa"/>
            <w:tcBorders>
              <w:top w:val="single" w:sz="4" w:space="0" w:color="auto"/>
              <w:bottom w:val="single" w:sz="4" w:space="0" w:color="auto"/>
            </w:tcBorders>
            <w:shd w:val="clear" w:color="auto" w:fill="FFFFFF" w:themeFill="background1"/>
            <w:noWrap/>
            <w:vAlign w:val="center"/>
          </w:tcPr>
          <w:p w14:paraId="44914AA6" w14:textId="77777777" w:rsidR="0064116C" w:rsidRPr="00AF7268" w:rsidRDefault="0064116C" w:rsidP="000F1B69">
            <w:pPr>
              <w:rPr>
                <w:i/>
                <w:sz w:val="20"/>
                <w:szCs w:val="20"/>
              </w:rPr>
            </w:pPr>
          </w:p>
        </w:tc>
        <w:tc>
          <w:tcPr>
            <w:tcW w:w="1374" w:type="dxa"/>
            <w:tcBorders>
              <w:top w:val="single" w:sz="4" w:space="0" w:color="auto"/>
              <w:bottom w:val="single" w:sz="4" w:space="0" w:color="auto"/>
            </w:tcBorders>
            <w:shd w:val="clear" w:color="auto" w:fill="FFFFFF" w:themeFill="background1"/>
            <w:noWrap/>
            <w:vAlign w:val="center"/>
          </w:tcPr>
          <w:p w14:paraId="14E99002" w14:textId="77777777" w:rsidR="0064116C" w:rsidRPr="00AF7268" w:rsidRDefault="0064116C" w:rsidP="000F1B69">
            <w:pPr>
              <w:rPr>
                <w:i/>
                <w:sz w:val="20"/>
                <w:szCs w:val="20"/>
              </w:rPr>
            </w:pPr>
          </w:p>
        </w:tc>
      </w:tr>
      <w:tr w:rsidR="0064116C" w:rsidRPr="00AF7268" w14:paraId="0D717239" w14:textId="77777777" w:rsidTr="000F1B69">
        <w:trPr>
          <w:trHeight w:val="300"/>
          <w:jc w:val="center"/>
        </w:trPr>
        <w:tc>
          <w:tcPr>
            <w:tcW w:w="2268" w:type="dxa"/>
            <w:tcBorders>
              <w:top w:val="single" w:sz="4" w:space="0" w:color="auto"/>
            </w:tcBorders>
            <w:noWrap/>
            <w:vAlign w:val="center"/>
          </w:tcPr>
          <w:p w14:paraId="299374A4" w14:textId="77777777" w:rsidR="0064116C" w:rsidRPr="00AF7268" w:rsidRDefault="0064116C" w:rsidP="000F1B69">
            <w:pPr>
              <w:rPr>
                <w:sz w:val="20"/>
                <w:szCs w:val="20"/>
              </w:rPr>
            </w:pPr>
            <w:r w:rsidRPr="00AF7268">
              <w:rPr>
                <w:sz w:val="20"/>
                <w:szCs w:val="20"/>
              </w:rPr>
              <w:t>Building (office rent) and equipment, activities (capital, recurrent)</w:t>
            </w:r>
          </w:p>
        </w:tc>
        <w:tc>
          <w:tcPr>
            <w:tcW w:w="1187" w:type="dxa"/>
            <w:tcBorders>
              <w:top w:val="single" w:sz="4" w:space="0" w:color="auto"/>
            </w:tcBorders>
            <w:noWrap/>
            <w:vAlign w:val="center"/>
          </w:tcPr>
          <w:p w14:paraId="18EE6F7A" w14:textId="77777777" w:rsidR="0064116C" w:rsidRPr="00AF7268" w:rsidRDefault="0064116C" w:rsidP="000F1B69">
            <w:pPr>
              <w:rPr>
                <w:sz w:val="20"/>
                <w:szCs w:val="20"/>
              </w:rPr>
            </w:pPr>
            <w:r w:rsidRPr="00AF7268">
              <w:rPr>
                <w:sz w:val="20"/>
                <w:szCs w:val="20"/>
              </w:rPr>
              <w:t>11%</w:t>
            </w:r>
          </w:p>
        </w:tc>
        <w:tc>
          <w:tcPr>
            <w:tcW w:w="1301" w:type="dxa"/>
            <w:vMerge w:val="restart"/>
            <w:tcBorders>
              <w:top w:val="single" w:sz="4" w:space="0" w:color="auto"/>
            </w:tcBorders>
            <w:vAlign w:val="center"/>
          </w:tcPr>
          <w:p w14:paraId="0E376222" w14:textId="77777777" w:rsidR="0064116C" w:rsidRPr="00AF7268" w:rsidRDefault="0064116C" w:rsidP="000F1B69">
            <w:pPr>
              <w:rPr>
                <w:sz w:val="20"/>
                <w:szCs w:val="20"/>
              </w:rPr>
            </w:pPr>
            <w:r w:rsidRPr="00AF7268">
              <w:rPr>
                <w:sz w:val="20"/>
                <w:szCs w:val="20"/>
              </w:rPr>
              <w:t>Interview with NGO staff</w:t>
            </w:r>
          </w:p>
        </w:tc>
        <w:tc>
          <w:tcPr>
            <w:tcW w:w="621" w:type="dxa"/>
            <w:tcBorders>
              <w:top w:val="single" w:sz="4" w:space="0" w:color="auto"/>
            </w:tcBorders>
            <w:noWrap/>
            <w:vAlign w:val="center"/>
          </w:tcPr>
          <w:p w14:paraId="7DBC5869" w14:textId="77777777" w:rsidR="0064116C" w:rsidRPr="00AF7268" w:rsidRDefault="0064116C" w:rsidP="000F1B69">
            <w:pPr>
              <w:rPr>
                <w:sz w:val="20"/>
                <w:szCs w:val="20"/>
              </w:rPr>
            </w:pPr>
            <w:r w:rsidRPr="00AF7268">
              <w:rPr>
                <w:sz w:val="20"/>
                <w:szCs w:val="20"/>
              </w:rPr>
              <w:t>-</w:t>
            </w:r>
          </w:p>
        </w:tc>
        <w:tc>
          <w:tcPr>
            <w:tcW w:w="705" w:type="dxa"/>
            <w:tcBorders>
              <w:top w:val="single" w:sz="4" w:space="0" w:color="auto"/>
            </w:tcBorders>
            <w:noWrap/>
            <w:vAlign w:val="center"/>
          </w:tcPr>
          <w:p w14:paraId="3D98BED6" w14:textId="77777777" w:rsidR="0064116C" w:rsidRPr="00AF7268" w:rsidRDefault="0064116C" w:rsidP="000F1B69">
            <w:pPr>
              <w:rPr>
                <w:sz w:val="20"/>
                <w:szCs w:val="20"/>
              </w:rPr>
            </w:pPr>
            <w:r w:rsidRPr="00AF7268">
              <w:rPr>
                <w:sz w:val="20"/>
                <w:szCs w:val="20"/>
              </w:rPr>
              <w:t>-</w:t>
            </w:r>
          </w:p>
        </w:tc>
        <w:tc>
          <w:tcPr>
            <w:tcW w:w="875" w:type="dxa"/>
            <w:tcBorders>
              <w:top w:val="single" w:sz="4" w:space="0" w:color="auto"/>
            </w:tcBorders>
            <w:noWrap/>
            <w:vAlign w:val="center"/>
          </w:tcPr>
          <w:p w14:paraId="27DDF9FA" w14:textId="77777777" w:rsidR="0064116C" w:rsidRPr="00AF7268" w:rsidRDefault="0064116C" w:rsidP="000F1B69">
            <w:pPr>
              <w:rPr>
                <w:sz w:val="20"/>
                <w:szCs w:val="20"/>
              </w:rPr>
            </w:pPr>
            <w:r w:rsidRPr="00AF7268">
              <w:rPr>
                <w:sz w:val="20"/>
                <w:szCs w:val="20"/>
              </w:rPr>
              <w:t>-</w:t>
            </w:r>
          </w:p>
        </w:tc>
        <w:tc>
          <w:tcPr>
            <w:tcW w:w="875" w:type="dxa"/>
            <w:tcBorders>
              <w:top w:val="single" w:sz="4" w:space="0" w:color="auto"/>
            </w:tcBorders>
            <w:noWrap/>
            <w:vAlign w:val="center"/>
          </w:tcPr>
          <w:p w14:paraId="09CBA452" w14:textId="77777777" w:rsidR="0064116C" w:rsidRPr="00AF7268" w:rsidRDefault="0064116C" w:rsidP="000F1B69">
            <w:pPr>
              <w:rPr>
                <w:sz w:val="20"/>
                <w:szCs w:val="20"/>
              </w:rPr>
            </w:pPr>
            <w:r w:rsidRPr="00AF7268">
              <w:rPr>
                <w:sz w:val="20"/>
                <w:szCs w:val="20"/>
              </w:rPr>
              <w:t>-</w:t>
            </w:r>
          </w:p>
        </w:tc>
        <w:tc>
          <w:tcPr>
            <w:tcW w:w="1374" w:type="dxa"/>
            <w:tcBorders>
              <w:top w:val="single" w:sz="4" w:space="0" w:color="auto"/>
            </w:tcBorders>
            <w:noWrap/>
            <w:vAlign w:val="center"/>
          </w:tcPr>
          <w:p w14:paraId="646B8F9D" w14:textId="77777777" w:rsidR="0064116C" w:rsidRPr="00AF7268" w:rsidRDefault="0064116C" w:rsidP="000F1B69">
            <w:pPr>
              <w:rPr>
                <w:sz w:val="20"/>
                <w:szCs w:val="20"/>
              </w:rPr>
            </w:pPr>
            <w:r w:rsidRPr="00AF7268">
              <w:rPr>
                <w:sz w:val="20"/>
                <w:szCs w:val="20"/>
              </w:rPr>
              <w:t>-</w:t>
            </w:r>
          </w:p>
        </w:tc>
      </w:tr>
      <w:tr w:rsidR="0064116C" w:rsidRPr="00AF7268" w14:paraId="74A2E004" w14:textId="77777777" w:rsidTr="000F1B69">
        <w:trPr>
          <w:trHeight w:val="300"/>
          <w:jc w:val="center"/>
        </w:trPr>
        <w:tc>
          <w:tcPr>
            <w:tcW w:w="2268" w:type="dxa"/>
            <w:noWrap/>
            <w:vAlign w:val="center"/>
            <w:hideMark/>
          </w:tcPr>
          <w:p w14:paraId="5437B5AB" w14:textId="77777777" w:rsidR="0064116C" w:rsidRPr="00AF7268" w:rsidRDefault="0064116C" w:rsidP="000F1B69">
            <w:pPr>
              <w:rPr>
                <w:sz w:val="20"/>
                <w:szCs w:val="20"/>
              </w:rPr>
            </w:pPr>
            <w:proofErr w:type="spellStart"/>
            <w:r w:rsidRPr="00AF7268">
              <w:rPr>
                <w:sz w:val="20"/>
                <w:szCs w:val="20"/>
              </w:rPr>
              <w:t>Personel</w:t>
            </w:r>
            <w:proofErr w:type="spellEnd"/>
            <w:r w:rsidRPr="00AF7268">
              <w:rPr>
                <w:sz w:val="20"/>
                <w:szCs w:val="20"/>
              </w:rPr>
              <w:t xml:space="preserve"> salary: program management</w:t>
            </w:r>
          </w:p>
        </w:tc>
        <w:tc>
          <w:tcPr>
            <w:tcW w:w="1187" w:type="dxa"/>
            <w:noWrap/>
            <w:vAlign w:val="center"/>
            <w:hideMark/>
          </w:tcPr>
          <w:p w14:paraId="78414D77" w14:textId="77777777" w:rsidR="0064116C" w:rsidRPr="00AF7268" w:rsidRDefault="0064116C" w:rsidP="000F1B69">
            <w:pPr>
              <w:rPr>
                <w:sz w:val="20"/>
                <w:szCs w:val="20"/>
              </w:rPr>
            </w:pPr>
            <w:r w:rsidRPr="00AF7268">
              <w:rPr>
                <w:sz w:val="20"/>
                <w:szCs w:val="20"/>
              </w:rPr>
              <w:t>8%</w:t>
            </w:r>
          </w:p>
        </w:tc>
        <w:tc>
          <w:tcPr>
            <w:tcW w:w="1301" w:type="dxa"/>
            <w:vMerge/>
            <w:vAlign w:val="center"/>
          </w:tcPr>
          <w:p w14:paraId="7C45C118" w14:textId="77777777" w:rsidR="0064116C" w:rsidRPr="00AF7268" w:rsidRDefault="0064116C" w:rsidP="000F1B69">
            <w:pPr>
              <w:rPr>
                <w:sz w:val="20"/>
                <w:szCs w:val="20"/>
              </w:rPr>
            </w:pPr>
          </w:p>
        </w:tc>
        <w:tc>
          <w:tcPr>
            <w:tcW w:w="621" w:type="dxa"/>
            <w:noWrap/>
            <w:vAlign w:val="center"/>
            <w:hideMark/>
          </w:tcPr>
          <w:p w14:paraId="1B0DA118" w14:textId="77777777" w:rsidR="0064116C" w:rsidRPr="00AF7268" w:rsidRDefault="0064116C" w:rsidP="000F1B69">
            <w:pPr>
              <w:rPr>
                <w:sz w:val="20"/>
                <w:szCs w:val="20"/>
              </w:rPr>
            </w:pPr>
            <w:r w:rsidRPr="00AF7268">
              <w:rPr>
                <w:sz w:val="20"/>
                <w:szCs w:val="20"/>
              </w:rPr>
              <w:t>-</w:t>
            </w:r>
          </w:p>
        </w:tc>
        <w:tc>
          <w:tcPr>
            <w:tcW w:w="705" w:type="dxa"/>
            <w:noWrap/>
            <w:vAlign w:val="center"/>
            <w:hideMark/>
          </w:tcPr>
          <w:p w14:paraId="74E9D46E" w14:textId="77777777" w:rsidR="0064116C" w:rsidRPr="00AF7268" w:rsidRDefault="0064116C" w:rsidP="000F1B69">
            <w:pPr>
              <w:rPr>
                <w:sz w:val="20"/>
                <w:szCs w:val="20"/>
              </w:rPr>
            </w:pPr>
            <w:r w:rsidRPr="00AF7268">
              <w:rPr>
                <w:sz w:val="20"/>
                <w:szCs w:val="20"/>
              </w:rPr>
              <w:t>-</w:t>
            </w:r>
          </w:p>
        </w:tc>
        <w:tc>
          <w:tcPr>
            <w:tcW w:w="875" w:type="dxa"/>
            <w:noWrap/>
            <w:vAlign w:val="center"/>
            <w:hideMark/>
          </w:tcPr>
          <w:p w14:paraId="49878170" w14:textId="77777777" w:rsidR="0064116C" w:rsidRPr="00AF7268" w:rsidRDefault="0064116C" w:rsidP="000F1B69">
            <w:pPr>
              <w:rPr>
                <w:sz w:val="20"/>
                <w:szCs w:val="20"/>
              </w:rPr>
            </w:pPr>
            <w:r w:rsidRPr="00AF7268">
              <w:rPr>
                <w:sz w:val="20"/>
                <w:szCs w:val="20"/>
              </w:rPr>
              <w:t>-</w:t>
            </w:r>
          </w:p>
        </w:tc>
        <w:tc>
          <w:tcPr>
            <w:tcW w:w="875" w:type="dxa"/>
            <w:noWrap/>
            <w:vAlign w:val="center"/>
            <w:hideMark/>
          </w:tcPr>
          <w:p w14:paraId="6E7D7ABB" w14:textId="77777777" w:rsidR="0064116C" w:rsidRPr="00AF7268" w:rsidRDefault="0064116C" w:rsidP="000F1B69">
            <w:pPr>
              <w:rPr>
                <w:sz w:val="20"/>
                <w:szCs w:val="20"/>
              </w:rPr>
            </w:pPr>
            <w:r w:rsidRPr="00AF7268">
              <w:rPr>
                <w:sz w:val="20"/>
                <w:szCs w:val="20"/>
              </w:rPr>
              <w:t>-</w:t>
            </w:r>
          </w:p>
        </w:tc>
        <w:tc>
          <w:tcPr>
            <w:tcW w:w="1374" w:type="dxa"/>
            <w:noWrap/>
            <w:vAlign w:val="center"/>
            <w:hideMark/>
          </w:tcPr>
          <w:p w14:paraId="5EDA37FD" w14:textId="77777777" w:rsidR="0064116C" w:rsidRPr="00AF7268" w:rsidRDefault="0064116C" w:rsidP="000F1B69">
            <w:pPr>
              <w:rPr>
                <w:sz w:val="20"/>
                <w:szCs w:val="20"/>
              </w:rPr>
            </w:pPr>
            <w:r w:rsidRPr="00AF7268">
              <w:rPr>
                <w:sz w:val="20"/>
                <w:szCs w:val="20"/>
              </w:rPr>
              <w:t>-</w:t>
            </w:r>
          </w:p>
        </w:tc>
      </w:tr>
      <w:tr w:rsidR="0064116C" w:rsidRPr="00AF7268" w14:paraId="0C6D755C" w14:textId="77777777" w:rsidTr="000F1B69">
        <w:trPr>
          <w:trHeight w:val="300"/>
          <w:jc w:val="center"/>
        </w:trPr>
        <w:tc>
          <w:tcPr>
            <w:tcW w:w="2268" w:type="dxa"/>
            <w:noWrap/>
            <w:vAlign w:val="center"/>
            <w:hideMark/>
          </w:tcPr>
          <w:p w14:paraId="2778E401" w14:textId="77777777" w:rsidR="0064116C" w:rsidRPr="00AF7268" w:rsidRDefault="0064116C" w:rsidP="000F1B69">
            <w:pPr>
              <w:rPr>
                <w:sz w:val="20"/>
                <w:szCs w:val="20"/>
              </w:rPr>
            </w:pPr>
            <w:proofErr w:type="spellStart"/>
            <w:r w:rsidRPr="00AF7268">
              <w:rPr>
                <w:sz w:val="20"/>
                <w:szCs w:val="20"/>
              </w:rPr>
              <w:t>Personel</w:t>
            </w:r>
            <w:proofErr w:type="spellEnd"/>
            <w:r w:rsidRPr="00AF7268">
              <w:rPr>
                <w:sz w:val="20"/>
                <w:szCs w:val="20"/>
              </w:rPr>
              <w:t xml:space="preserve"> salary: peer leaders</w:t>
            </w:r>
          </w:p>
        </w:tc>
        <w:tc>
          <w:tcPr>
            <w:tcW w:w="1187" w:type="dxa"/>
            <w:noWrap/>
            <w:vAlign w:val="center"/>
            <w:hideMark/>
          </w:tcPr>
          <w:p w14:paraId="63CFB93A" w14:textId="77777777" w:rsidR="0064116C" w:rsidRPr="00AF7268" w:rsidRDefault="0064116C" w:rsidP="000F1B69">
            <w:pPr>
              <w:rPr>
                <w:sz w:val="20"/>
                <w:szCs w:val="20"/>
              </w:rPr>
            </w:pPr>
            <w:r w:rsidRPr="00AF7268">
              <w:rPr>
                <w:sz w:val="20"/>
                <w:szCs w:val="20"/>
              </w:rPr>
              <w:t>11%</w:t>
            </w:r>
          </w:p>
        </w:tc>
        <w:tc>
          <w:tcPr>
            <w:tcW w:w="1301" w:type="dxa"/>
            <w:vMerge/>
            <w:vAlign w:val="center"/>
          </w:tcPr>
          <w:p w14:paraId="3301CF1F" w14:textId="77777777" w:rsidR="0064116C" w:rsidRPr="00AF7268" w:rsidRDefault="0064116C" w:rsidP="000F1B69">
            <w:pPr>
              <w:rPr>
                <w:sz w:val="20"/>
                <w:szCs w:val="20"/>
              </w:rPr>
            </w:pPr>
          </w:p>
        </w:tc>
        <w:tc>
          <w:tcPr>
            <w:tcW w:w="621" w:type="dxa"/>
            <w:noWrap/>
            <w:vAlign w:val="center"/>
            <w:hideMark/>
          </w:tcPr>
          <w:p w14:paraId="6773A510" w14:textId="77777777" w:rsidR="0064116C" w:rsidRPr="00AF7268" w:rsidRDefault="0064116C" w:rsidP="000F1B69">
            <w:pPr>
              <w:rPr>
                <w:sz w:val="20"/>
                <w:szCs w:val="20"/>
              </w:rPr>
            </w:pPr>
            <w:r w:rsidRPr="00AF7268">
              <w:rPr>
                <w:sz w:val="20"/>
                <w:szCs w:val="20"/>
              </w:rPr>
              <w:t>-</w:t>
            </w:r>
          </w:p>
        </w:tc>
        <w:tc>
          <w:tcPr>
            <w:tcW w:w="705" w:type="dxa"/>
            <w:noWrap/>
            <w:vAlign w:val="center"/>
            <w:hideMark/>
          </w:tcPr>
          <w:p w14:paraId="5A90379E" w14:textId="77777777" w:rsidR="0064116C" w:rsidRPr="00AF7268" w:rsidRDefault="0064116C" w:rsidP="000F1B69">
            <w:pPr>
              <w:rPr>
                <w:sz w:val="20"/>
                <w:szCs w:val="20"/>
              </w:rPr>
            </w:pPr>
            <w:r w:rsidRPr="00AF7268">
              <w:rPr>
                <w:sz w:val="20"/>
                <w:szCs w:val="20"/>
              </w:rPr>
              <w:t>-</w:t>
            </w:r>
          </w:p>
        </w:tc>
        <w:tc>
          <w:tcPr>
            <w:tcW w:w="875" w:type="dxa"/>
            <w:noWrap/>
            <w:vAlign w:val="center"/>
            <w:hideMark/>
          </w:tcPr>
          <w:p w14:paraId="69B29C4F" w14:textId="77777777" w:rsidR="0064116C" w:rsidRPr="00AF7268" w:rsidRDefault="0064116C" w:rsidP="000F1B69">
            <w:pPr>
              <w:rPr>
                <w:sz w:val="20"/>
                <w:szCs w:val="20"/>
              </w:rPr>
            </w:pPr>
            <w:r w:rsidRPr="00AF7268">
              <w:rPr>
                <w:sz w:val="20"/>
                <w:szCs w:val="20"/>
              </w:rPr>
              <w:t>-</w:t>
            </w:r>
          </w:p>
        </w:tc>
        <w:tc>
          <w:tcPr>
            <w:tcW w:w="875" w:type="dxa"/>
            <w:noWrap/>
            <w:vAlign w:val="center"/>
            <w:hideMark/>
          </w:tcPr>
          <w:p w14:paraId="042382D5" w14:textId="77777777" w:rsidR="0064116C" w:rsidRPr="00AF7268" w:rsidRDefault="0064116C" w:rsidP="000F1B69">
            <w:pPr>
              <w:rPr>
                <w:sz w:val="20"/>
                <w:szCs w:val="20"/>
              </w:rPr>
            </w:pPr>
            <w:r w:rsidRPr="00AF7268">
              <w:rPr>
                <w:sz w:val="20"/>
                <w:szCs w:val="20"/>
              </w:rPr>
              <w:t>-</w:t>
            </w:r>
          </w:p>
        </w:tc>
        <w:tc>
          <w:tcPr>
            <w:tcW w:w="1374" w:type="dxa"/>
            <w:noWrap/>
            <w:vAlign w:val="center"/>
            <w:hideMark/>
          </w:tcPr>
          <w:p w14:paraId="615EC9B8" w14:textId="77777777" w:rsidR="0064116C" w:rsidRPr="00AF7268" w:rsidRDefault="0064116C" w:rsidP="000F1B69">
            <w:pPr>
              <w:rPr>
                <w:sz w:val="20"/>
                <w:szCs w:val="20"/>
              </w:rPr>
            </w:pPr>
            <w:r w:rsidRPr="00AF7268">
              <w:rPr>
                <w:sz w:val="20"/>
                <w:szCs w:val="20"/>
              </w:rPr>
              <w:t>-</w:t>
            </w:r>
          </w:p>
        </w:tc>
      </w:tr>
      <w:tr w:rsidR="0064116C" w:rsidRPr="00AF7268" w14:paraId="34E5E26C" w14:textId="77777777" w:rsidTr="000F1B69">
        <w:trPr>
          <w:trHeight w:val="300"/>
          <w:jc w:val="center"/>
        </w:trPr>
        <w:tc>
          <w:tcPr>
            <w:tcW w:w="2268" w:type="dxa"/>
            <w:tcBorders>
              <w:bottom w:val="nil"/>
            </w:tcBorders>
            <w:noWrap/>
            <w:vAlign w:val="center"/>
          </w:tcPr>
          <w:p w14:paraId="5E3BF1E8" w14:textId="77777777" w:rsidR="0064116C" w:rsidRPr="00AF7268" w:rsidRDefault="0064116C" w:rsidP="000F1B69">
            <w:pPr>
              <w:rPr>
                <w:sz w:val="20"/>
                <w:szCs w:val="20"/>
              </w:rPr>
            </w:pPr>
            <w:proofErr w:type="spellStart"/>
            <w:r w:rsidRPr="00AF7268">
              <w:rPr>
                <w:sz w:val="20"/>
                <w:szCs w:val="20"/>
              </w:rPr>
              <w:t>Supplies_PPE</w:t>
            </w:r>
            <w:proofErr w:type="spellEnd"/>
          </w:p>
        </w:tc>
        <w:tc>
          <w:tcPr>
            <w:tcW w:w="1187" w:type="dxa"/>
            <w:tcBorders>
              <w:bottom w:val="nil"/>
            </w:tcBorders>
            <w:noWrap/>
            <w:vAlign w:val="center"/>
          </w:tcPr>
          <w:p w14:paraId="3CBC46EB" w14:textId="77777777" w:rsidR="0064116C" w:rsidRPr="00AF7268" w:rsidRDefault="0064116C" w:rsidP="000F1B69">
            <w:pPr>
              <w:rPr>
                <w:sz w:val="20"/>
                <w:szCs w:val="20"/>
              </w:rPr>
            </w:pPr>
            <w:r w:rsidRPr="00AF7268">
              <w:rPr>
                <w:sz w:val="20"/>
                <w:szCs w:val="20"/>
              </w:rPr>
              <w:t>-</w:t>
            </w:r>
          </w:p>
        </w:tc>
        <w:tc>
          <w:tcPr>
            <w:tcW w:w="1301" w:type="dxa"/>
            <w:vMerge/>
            <w:tcBorders>
              <w:bottom w:val="nil"/>
            </w:tcBorders>
            <w:vAlign w:val="center"/>
          </w:tcPr>
          <w:p w14:paraId="1DF985F5" w14:textId="77777777" w:rsidR="0064116C" w:rsidRPr="00AF7268" w:rsidRDefault="0064116C" w:rsidP="000F1B69">
            <w:pPr>
              <w:rPr>
                <w:sz w:val="20"/>
                <w:szCs w:val="20"/>
              </w:rPr>
            </w:pPr>
          </w:p>
        </w:tc>
        <w:tc>
          <w:tcPr>
            <w:tcW w:w="621" w:type="dxa"/>
            <w:tcBorders>
              <w:bottom w:val="nil"/>
            </w:tcBorders>
            <w:noWrap/>
            <w:vAlign w:val="center"/>
          </w:tcPr>
          <w:p w14:paraId="0894C0A7" w14:textId="77777777" w:rsidR="0064116C" w:rsidRPr="00AF7268" w:rsidRDefault="0064116C" w:rsidP="000F1B69">
            <w:pPr>
              <w:rPr>
                <w:sz w:val="20"/>
                <w:szCs w:val="20"/>
              </w:rPr>
            </w:pPr>
            <w:r w:rsidRPr="00AF7268">
              <w:rPr>
                <w:sz w:val="20"/>
                <w:szCs w:val="20"/>
              </w:rPr>
              <w:t>20%</w:t>
            </w:r>
          </w:p>
        </w:tc>
        <w:tc>
          <w:tcPr>
            <w:tcW w:w="705" w:type="dxa"/>
            <w:tcBorders>
              <w:bottom w:val="nil"/>
            </w:tcBorders>
            <w:noWrap/>
            <w:vAlign w:val="center"/>
          </w:tcPr>
          <w:p w14:paraId="4DAF866E" w14:textId="77777777" w:rsidR="0064116C" w:rsidRPr="00AF7268" w:rsidRDefault="0064116C" w:rsidP="000F1B69">
            <w:pPr>
              <w:rPr>
                <w:sz w:val="20"/>
                <w:szCs w:val="20"/>
              </w:rPr>
            </w:pPr>
            <w:r w:rsidRPr="00AF7268">
              <w:rPr>
                <w:sz w:val="20"/>
                <w:szCs w:val="20"/>
              </w:rPr>
              <w:t>19%</w:t>
            </w:r>
          </w:p>
        </w:tc>
        <w:tc>
          <w:tcPr>
            <w:tcW w:w="875" w:type="dxa"/>
            <w:tcBorders>
              <w:bottom w:val="nil"/>
            </w:tcBorders>
            <w:noWrap/>
            <w:vAlign w:val="center"/>
          </w:tcPr>
          <w:p w14:paraId="61C519E7" w14:textId="77777777" w:rsidR="0064116C" w:rsidRPr="00AF7268" w:rsidRDefault="0064116C" w:rsidP="000F1B69">
            <w:pPr>
              <w:rPr>
                <w:sz w:val="20"/>
                <w:szCs w:val="20"/>
              </w:rPr>
            </w:pPr>
            <w:r w:rsidRPr="00AF7268">
              <w:rPr>
                <w:sz w:val="20"/>
                <w:szCs w:val="20"/>
              </w:rPr>
              <w:t>17%</w:t>
            </w:r>
          </w:p>
        </w:tc>
        <w:tc>
          <w:tcPr>
            <w:tcW w:w="875" w:type="dxa"/>
            <w:tcBorders>
              <w:bottom w:val="nil"/>
            </w:tcBorders>
            <w:noWrap/>
            <w:vAlign w:val="center"/>
          </w:tcPr>
          <w:p w14:paraId="617F9AFE" w14:textId="77777777" w:rsidR="0064116C" w:rsidRPr="00AF7268" w:rsidRDefault="0064116C" w:rsidP="000F1B69">
            <w:pPr>
              <w:rPr>
                <w:sz w:val="20"/>
                <w:szCs w:val="20"/>
              </w:rPr>
            </w:pPr>
            <w:r w:rsidRPr="00AF7268">
              <w:rPr>
                <w:sz w:val="20"/>
                <w:szCs w:val="20"/>
              </w:rPr>
              <w:t>30%</w:t>
            </w:r>
          </w:p>
        </w:tc>
        <w:tc>
          <w:tcPr>
            <w:tcW w:w="1374" w:type="dxa"/>
            <w:tcBorders>
              <w:bottom w:val="nil"/>
            </w:tcBorders>
            <w:noWrap/>
            <w:vAlign w:val="center"/>
          </w:tcPr>
          <w:p w14:paraId="7769E793" w14:textId="77777777" w:rsidR="0064116C" w:rsidRPr="00AF7268" w:rsidRDefault="0064116C" w:rsidP="000F1B69">
            <w:pPr>
              <w:rPr>
                <w:sz w:val="20"/>
                <w:szCs w:val="20"/>
              </w:rPr>
            </w:pPr>
            <w:r w:rsidRPr="00AF7268">
              <w:rPr>
                <w:sz w:val="20"/>
                <w:szCs w:val="20"/>
              </w:rPr>
              <w:t>Based on HIV CBS achievement</w:t>
            </w:r>
          </w:p>
        </w:tc>
      </w:tr>
      <w:tr w:rsidR="0064116C" w:rsidRPr="00AF7268" w14:paraId="3B6CB1EE" w14:textId="77777777" w:rsidTr="000F1B69">
        <w:trPr>
          <w:trHeight w:val="300"/>
          <w:jc w:val="center"/>
        </w:trPr>
        <w:tc>
          <w:tcPr>
            <w:tcW w:w="2268" w:type="dxa"/>
            <w:tcBorders>
              <w:top w:val="nil"/>
              <w:bottom w:val="single" w:sz="4" w:space="0" w:color="auto"/>
            </w:tcBorders>
            <w:noWrap/>
            <w:vAlign w:val="center"/>
          </w:tcPr>
          <w:p w14:paraId="722C11FD" w14:textId="77777777" w:rsidR="0064116C" w:rsidRPr="00AF7268" w:rsidRDefault="0064116C" w:rsidP="000F1B69">
            <w:pPr>
              <w:rPr>
                <w:sz w:val="20"/>
                <w:szCs w:val="20"/>
              </w:rPr>
            </w:pPr>
            <w:proofErr w:type="spellStart"/>
            <w:r w:rsidRPr="00AF7268">
              <w:rPr>
                <w:sz w:val="20"/>
                <w:szCs w:val="20"/>
              </w:rPr>
              <w:t>Supplies_ORC</w:t>
            </w:r>
            <w:proofErr w:type="spellEnd"/>
          </w:p>
        </w:tc>
        <w:tc>
          <w:tcPr>
            <w:tcW w:w="1187" w:type="dxa"/>
            <w:tcBorders>
              <w:top w:val="nil"/>
              <w:bottom w:val="single" w:sz="4" w:space="0" w:color="auto"/>
            </w:tcBorders>
            <w:noWrap/>
            <w:vAlign w:val="center"/>
          </w:tcPr>
          <w:p w14:paraId="1FBAFF10" w14:textId="77777777" w:rsidR="0064116C" w:rsidRPr="00AF7268" w:rsidRDefault="0064116C" w:rsidP="000F1B69">
            <w:pPr>
              <w:rPr>
                <w:sz w:val="20"/>
                <w:szCs w:val="20"/>
              </w:rPr>
            </w:pPr>
            <w:r w:rsidRPr="00AF7268">
              <w:rPr>
                <w:sz w:val="20"/>
                <w:szCs w:val="20"/>
              </w:rPr>
              <w:t>11%</w:t>
            </w:r>
          </w:p>
        </w:tc>
        <w:tc>
          <w:tcPr>
            <w:tcW w:w="1301" w:type="dxa"/>
            <w:tcBorders>
              <w:top w:val="nil"/>
              <w:bottom w:val="single" w:sz="4" w:space="0" w:color="auto"/>
            </w:tcBorders>
            <w:vAlign w:val="center"/>
          </w:tcPr>
          <w:p w14:paraId="63D7CEDE" w14:textId="77777777" w:rsidR="0064116C" w:rsidRPr="00AF7268" w:rsidRDefault="0064116C" w:rsidP="000F1B69">
            <w:pPr>
              <w:rPr>
                <w:sz w:val="20"/>
                <w:szCs w:val="20"/>
              </w:rPr>
            </w:pPr>
          </w:p>
        </w:tc>
        <w:tc>
          <w:tcPr>
            <w:tcW w:w="621" w:type="dxa"/>
            <w:tcBorders>
              <w:top w:val="nil"/>
              <w:bottom w:val="single" w:sz="4" w:space="0" w:color="auto"/>
            </w:tcBorders>
            <w:noWrap/>
            <w:vAlign w:val="center"/>
          </w:tcPr>
          <w:p w14:paraId="6928147B" w14:textId="77777777" w:rsidR="0064116C" w:rsidRPr="00AF7268" w:rsidRDefault="0064116C" w:rsidP="000F1B69">
            <w:pPr>
              <w:rPr>
                <w:sz w:val="20"/>
                <w:szCs w:val="20"/>
              </w:rPr>
            </w:pPr>
            <w:r w:rsidRPr="00AF7268">
              <w:rPr>
                <w:sz w:val="20"/>
                <w:szCs w:val="20"/>
              </w:rPr>
              <w:t>-</w:t>
            </w:r>
          </w:p>
        </w:tc>
        <w:tc>
          <w:tcPr>
            <w:tcW w:w="705" w:type="dxa"/>
            <w:tcBorders>
              <w:top w:val="nil"/>
              <w:bottom w:val="single" w:sz="4" w:space="0" w:color="auto"/>
            </w:tcBorders>
            <w:noWrap/>
            <w:vAlign w:val="center"/>
          </w:tcPr>
          <w:p w14:paraId="41A699DC" w14:textId="77777777" w:rsidR="0064116C" w:rsidRPr="00AF7268" w:rsidRDefault="0064116C" w:rsidP="000F1B69">
            <w:pPr>
              <w:rPr>
                <w:sz w:val="20"/>
                <w:szCs w:val="20"/>
              </w:rPr>
            </w:pPr>
            <w:r w:rsidRPr="00AF7268">
              <w:rPr>
                <w:sz w:val="20"/>
                <w:szCs w:val="20"/>
              </w:rPr>
              <w:t>-</w:t>
            </w:r>
          </w:p>
        </w:tc>
        <w:tc>
          <w:tcPr>
            <w:tcW w:w="875" w:type="dxa"/>
            <w:tcBorders>
              <w:top w:val="nil"/>
              <w:bottom w:val="single" w:sz="4" w:space="0" w:color="auto"/>
            </w:tcBorders>
            <w:noWrap/>
            <w:vAlign w:val="center"/>
          </w:tcPr>
          <w:p w14:paraId="2F696B55" w14:textId="77777777" w:rsidR="0064116C" w:rsidRPr="00AF7268" w:rsidRDefault="0064116C" w:rsidP="000F1B69">
            <w:pPr>
              <w:rPr>
                <w:sz w:val="20"/>
                <w:szCs w:val="20"/>
              </w:rPr>
            </w:pPr>
            <w:r w:rsidRPr="00AF7268">
              <w:rPr>
                <w:sz w:val="20"/>
                <w:szCs w:val="20"/>
              </w:rPr>
              <w:t>-</w:t>
            </w:r>
          </w:p>
        </w:tc>
        <w:tc>
          <w:tcPr>
            <w:tcW w:w="875" w:type="dxa"/>
            <w:tcBorders>
              <w:top w:val="nil"/>
              <w:bottom w:val="single" w:sz="4" w:space="0" w:color="auto"/>
            </w:tcBorders>
            <w:noWrap/>
            <w:vAlign w:val="center"/>
          </w:tcPr>
          <w:p w14:paraId="7A47709F" w14:textId="77777777" w:rsidR="0064116C" w:rsidRPr="00AF7268" w:rsidRDefault="0064116C" w:rsidP="000F1B69">
            <w:pPr>
              <w:rPr>
                <w:sz w:val="20"/>
                <w:szCs w:val="20"/>
              </w:rPr>
            </w:pPr>
            <w:r w:rsidRPr="00AF7268">
              <w:rPr>
                <w:sz w:val="20"/>
                <w:szCs w:val="20"/>
              </w:rPr>
              <w:t>-</w:t>
            </w:r>
          </w:p>
        </w:tc>
        <w:tc>
          <w:tcPr>
            <w:tcW w:w="1374" w:type="dxa"/>
            <w:tcBorders>
              <w:top w:val="nil"/>
              <w:bottom w:val="single" w:sz="4" w:space="0" w:color="auto"/>
            </w:tcBorders>
            <w:noWrap/>
            <w:vAlign w:val="center"/>
          </w:tcPr>
          <w:p w14:paraId="21B86E50" w14:textId="77777777" w:rsidR="0064116C" w:rsidRPr="00AF7268" w:rsidRDefault="0064116C" w:rsidP="000F1B69">
            <w:pPr>
              <w:rPr>
                <w:sz w:val="20"/>
                <w:szCs w:val="20"/>
              </w:rPr>
            </w:pPr>
            <w:r w:rsidRPr="00AF7268">
              <w:rPr>
                <w:sz w:val="20"/>
                <w:szCs w:val="20"/>
              </w:rPr>
              <w:t>-</w:t>
            </w:r>
          </w:p>
        </w:tc>
      </w:tr>
    </w:tbl>
    <w:p w14:paraId="53F2BA25" w14:textId="77777777" w:rsidR="0064116C" w:rsidRPr="00AF7268" w:rsidRDefault="0064116C" w:rsidP="0064116C">
      <w:pPr>
        <w:autoSpaceDE w:val="0"/>
        <w:autoSpaceDN w:val="0"/>
        <w:adjustRightInd w:val="0"/>
        <w:spacing w:line="480" w:lineRule="auto"/>
        <w:rPr>
          <w:color w:val="000000"/>
          <w:sz w:val="22"/>
          <w:szCs w:val="22"/>
          <w:lang w:val="en-US"/>
        </w:rPr>
      </w:pPr>
    </w:p>
    <w:p w14:paraId="21DC109C" w14:textId="77777777" w:rsidR="0064116C" w:rsidRPr="00AF7268" w:rsidRDefault="0064116C" w:rsidP="0064116C"/>
    <w:p w14:paraId="5DC1122A" w14:textId="77777777" w:rsidR="0064116C" w:rsidRPr="002403AB" w:rsidRDefault="0064116C" w:rsidP="002403AB">
      <w:pPr>
        <w:autoSpaceDE w:val="0"/>
        <w:autoSpaceDN w:val="0"/>
        <w:adjustRightInd w:val="0"/>
        <w:spacing w:line="480" w:lineRule="auto"/>
        <w:jc w:val="both"/>
        <w:rPr>
          <w:rFonts w:ascii="Times New Roman" w:hAnsi="Times New Roman" w:cs="Times New Roman"/>
          <w:color w:val="000000"/>
          <w:lang w:val="en-US"/>
        </w:rPr>
      </w:pPr>
    </w:p>
    <w:p w14:paraId="726867B9" w14:textId="77777777" w:rsidR="00297E6B" w:rsidRPr="005F04FE" w:rsidRDefault="00297E6B">
      <w:pPr>
        <w:rPr>
          <w:rFonts w:ascii="Times New Roman" w:hAnsi="Times New Roman" w:cs="Times New Roman"/>
          <w:lang w:val="en-US"/>
        </w:rPr>
      </w:pPr>
    </w:p>
    <w:sectPr w:rsidR="00297E6B" w:rsidRPr="005F04FE" w:rsidSect="00E3577F">
      <w:pgSz w:w="12240" w:h="15840" w:code="1"/>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35768"/>
    <w:multiLevelType w:val="hybridMultilevel"/>
    <w:tmpl w:val="F9D864A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E00425"/>
    <w:multiLevelType w:val="hybridMultilevel"/>
    <w:tmpl w:val="B4860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342636"/>
    <w:multiLevelType w:val="hybridMultilevel"/>
    <w:tmpl w:val="4B4AD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6B"/>
    <w:rsid w:val="00042568"/>
    <w:rsid w:val="001959FA"/>
    <w:rsid w:val="002403AB"/>
    <w:rsid w:val="00297E6B"/>
    <w:rsid w:val="002F005F"/>
    <w:rsid w:val="00351C17"/>
    <w:rsid w:val="003650C9"/>
    <w:rsid w:val="003874F4"/>
    <w:rsid w:val="004323B4"/>
    <w:rsid w:val="005F04FE"/>
    <w:rsid w:val="0064116C"/>
    <w:rsid w:val="008C39B4"/>
    <w:rsid w:val="009E700E"/>
    <w:rsid w:val="00B200F9"/>
    <w:rsid w:val="00D65BFD"/>
    <w:rsid w:val="00E02324"/>
    <w:rsid w:val="00E3577F"/>
    <w:rsid w:val="00F13D91"/>
    <w:rsid w:val="00FA37A5"/>
    <w:rsid w:val="00FF47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33D9B45F"/>
  <w15:chartTrackingRefBased/>
  <w15:docId w15:val="{F404B78F-8949-DA4C-8126-C6460AE2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7E6B"/>
    <w:pPr>
      <w:ind w:left="720"/>
      <w:contextualSpacing/>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C39B4"/>
    <w:rPr>
      <w:sz w:val="16"/>
      <w:szCs w:val="16"/>
    </w:rPr>
  </w:style>
  <w:style w:type="paragraph" w:styleId="CommentText">
    <w:name w:val="annotation text"/>
    <w:basedOn w:val="Normal"/>
    <w:link w:val="CommentTextChar"/>
    <w:uiPriority w:val="99"/>
    <w:unhideWhenUsed/>
    <w:rsid w:val="008C39B4"/>
    <w:rPr>
      <w:sz w:val="20"/>
      <w:szCs w:val="20"/>
    </w:rPr>
  </w:style>
  <w:style w:type="character" w:customStyle="1" w:styleId="CommentTextChar">
    <w:name w:val="Comment Text Char"/>
    <w:basedOn w:val="DefaultParagraphFont"/>
    <w:link w:val="CommentText"/>
    <w:uiPriority w:val="99"/>
    <w:rsid w:val="008C39B4"/>
    <w:rPr>
      <w:sz w:val="20"/>
      <w:szCs w:val="20"/>
    </w:rPr>
  </w:style>
  <w:style w:type="paragraph" w:styleId="BalloonText">
    <w:name w:val="Balloon Text"/>
    <w:basedOn w:val="Normal"/>
    <w:link w:val="BalloonTextChar"/>
    <w:uiPriority w:val="99"/>
    <w:semiHidden/>
    <w:unhideWhenUsed/>
    <w:rsid w:val="008C39B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39B4"/>
    <w:rPr>
      <w:rFonts w:ascii="Times New Roman" w:hAnsi="Times New Roman" w:cs="Times New Roman"/>
      <w:sz w:val="18"/>
      <w:szCs w:val="18"/>
    </w:rPr>
  </w:style>
  <w:style w:type="table" w:styleId="TableGrid">
    <w:name w:val="Table Grid"/>
    <w:basedOn w:val="TableNormal"/>
    <w:uiPriority w:val="39"/>
    <w:rsid w:val="00042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1129</Words>
  <Characters>6440</Characters>
  <Application>Microsoft Office Word</Application>
  <DocSecurity>0</DocSecurity>
  <Lines>53</Lines>
  <Paragraphs>15</Paragraphs>
  <ScaleCrop>false</ScaleCrop>
  <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Wayan Citra Wulan Sucipta Putri</dc:creator>
  <cp:keywords/>
  <dc:description/>
  <cp:lastModifiedBy>Wayan Citra Wulan Sucipta Putri</cp:lastModifiedBy>
  <cp:revision>9</cp:revision>
  <dcterms:created xsi:type="dcterms:W3CDTF">2023-05-27T05:09:00Z</dcterms:created>
  <dcterms:modified xsi:type="dcterms:W3CDTF">2023-08-16T07:19:00Z</dcterms:modified>
</cp:coreProperties>
</file>