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35E" w:rsidRDefault="00D6135E" w:rsidP="00D6135E">
      <w:pPr>
        <w:bidi w:val="0"/>
      </w:pPr>
      <w:r w:rsidRPr="00D6135E">
        <w:rPr>
          <w:noProof/>
        </w:rPr>
        <w:drawing>
          <wp:inline distT="0" distB="0" distL="0" distR="0">
            <wp:extent cx="5731510" cy="3670649"/>
            <wp:effectExtent l="0" t="0" r="2540" b="6350"/>
            <wp:docPr id="1" name="Picture 1" descr="E:\3\Marzieh\ZCC\ZCC\Submited files\New folder\Figs f\FTIR ZC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3\Marzieh\ZCC\ZCC\Submited files\New folder\Figs f\FTIR ZCC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7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538" w:rsidRDefault="00D6135E" w:rsidP="00D6135E">
      <w:pPr>
        <w:bidi w:val="0"/>
        <w:rPr>
          <w:rFonts w:ascii="Times New Roman" w:hAnsi="Times New Roman" w:cs="Times New Roman"/>
          <w:sz w:val="24"/>
          <w:szCs w:val="24"/>
        </w:rPr>
      </w:pPr>
      <w:r w:rsidRPr="00D6135E">
        <w:rPr>
          <w:rFonts w:ascii="Times New Roman" w:hAnsi="Times New Roman" w:cs="Times New Roman"/>
          <w:b/>
          <w:sz w:val="24"/>
          <w:szCs w:val="24"/>
          <w:lang w:val="en-GB"/>
        </w:rPr>
        <w:t>Fig. 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D6135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D6135E">
        <w:rPr>
          <w:rFonts w:ascii="Times New Roman" w:hAnsi="Times New Roman" w:cs="Times New Roman"/>
          <w:bCs/>
          <w:sz w:val="24"/>
          <w:szCs w:val="24"/>
        </w:rPr>
        <w:t>The FT-IR spectrum of [</w:t>
      </w:r>
      <w:proofErr w:type="gramStart"/>
      <w:r w:rsidRPr="00D6135E">
        <w:rPr>
          <w:rFonts w:ascii="Times New Roman" w:hAnsi="Times New Roman" w:cs="Times New Roman"/>
          <w:bCs/>
          <w:sz w:val="24"/>
          <w:szCs w:val="24"/>
        </w:rPr>
        <w:t>Zn(</w:t>
      </w:r>
      <w:proofErr w:type="gramEnd"/>
      <w:r w:rsidRPr="00D6135E">
        <w:rPr>
          <w:rFonts w:ascii="Times New Roman" w:hAnsi="Times New Roman" w:cs="Times New Roman"/>
          <w:bCs/>
          <w:sz w:val="24"/>
          <w:szCs w:val="24"/>
          <w:vertAlign w:val="superscript"/>
        </w:rPr>
        <w:t>2Me</w:t>
      </w:r>
      <w:r w:rsidRPr="00D6135E">
        <w:rPr>
          <w:rFonts w:ascii="Times New Roman" w:hAnsi="Times New Roman" w:cs="Times New Roman"/>
          <w:bCs/>
          <w:sz w:val="24"/>
          <w:szCs w:val="24"/>
        </w:rPr>
        <w:t>bpy)</w:t>
      </w:r>
      <w:r w:rsidRPr="00D6135E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D6135E">
        <w:rPr>
          <w:rFonts w:ascii="Times New Roman" w:hAnsi="Times New Roman" w:cs="Times New Roman"/>
          <w:bCs/>
          <w:sz w:val="24"/>
          <w:szCs w:val="24"/>
        </w:rPr>
        <w:t>](ClO</w:t>
      </w:r>
      <w:r w:rsidRPr="00D6135E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D6135E">
        <w:rPr>
          <w:rFonts w:ascii="Times New Roman" w:hAnsi="Times New Roman" w:cs="Times New Roman"/>
          <w:bCs/>
          <w:sz w:val="24"/>
          <w:szCs w:val="24"/>
        </w:rPr>
        <w:t>)</w:t>
      </w:r>
      <w:r w:rsidRPr="00D6135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D6135E">
        <w:rPr>
          <w:rFonts w:ascii="Times New Roman" w:hAnsi="Times New Roman" w:cs="Times New Roman"/>
          <w:bCs/>
          <w:sz w:val="24"/>
          <w:szCs w:val="24"/>
        </w:rPr>
        <w:t>.</w:t>
      </w:r>
    </w:p>
    <w:p w:rsidR="00D6135E" w:rsidRDefault="00D6135E" w:rsidP="00D6135E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rPr>
          <w:rFonts w:ascii="Times New Roman" w:hAnsi="Times New Roman" w:cs="Times New Roman"/>
          <w:sz w:val="24"/>
          <w:szCs w:val="24"/>
        </w:rPr>
      </w:pPr>
      <w:r w:rsidRPr="00D6135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31510" cy="3228033"/>
            <wp:effectExtent l="0" t="0" r="2540" b="0"/>
            <wp:docPr id="2" name="Picture 2" descr="E:\3\Marzieh\ZCC\ZCC\Submited files\New folder\Figs f\S2 UV ZC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3\Marzieh\ZCC\ZCC\Submited files\New folder\Figs f\S2 UV ZCC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35E" w:rsidRDefault="00D6135E" w:rsidP="00F75955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35E">
        <w:rPr>
          <w:rFonts w:ascii="Times New Roman" w:hAnsi="Times New Roman" w:cs="Times New Roman"/>
          <w:b/>
          <w:bCs/>
          <w:sz w:val="24"/>
          <w:szCs w:val="24"/>
          <w:lang w:val="en-GB"/>
        </w:rPr>
        <w:t>Fig. S2</w:t>
      </w:r>
      <w:r w:rsidRPr="00D6135E">
        <w:rPr>
          <w:rFonts w:ascii="Times New Roman" w:hAnsi="Times New Roman" w:cs="Times New Roman"/>
          <w:sz w:val="24"/>
          <w:szCs w:val="24"/>
        </w:rPr>
        <w:t xml:space="preserve"> UV−Vis spectrum [</w:t>
      </w:r>
      <w:proofErr w:type="gramStart"/>
      <w:r w:rsidRPr="00D6135E">
        <w:rPr>
          <w:rFonts w:ascii="Times New Roman" w:hAnsi="Times New Roman" w:cs="Times New Roman"/>
          <w:sz w:val="24"/>
          <w:szCs w:val="24"/>
        </w:rPr>
        <w:t>Zn(</w:t>
      </w:r>
      <w:proofErr w:type="gramEnd"/>
      <w:r w:rsidRPr="00D6135E">
        <w:rPr>
          <w:rFonts w:ascii="Times New Roman" w:hAnsi="Times New Roman" w:cs="Times New Roman"/>
          <w:sz w:val="24"/>
          <w:szCs w:val="24"/>
          <w:vertAlign w:val="superscript"/>
        </w:rPr>
        <w:t>2Me</w:t>
      </w:r>
      <w:r w:rsidRPr="00D6135E">
        <w:rPr>
          <w:rFonts w:ascii="Times New Roman" w:hAnsi="Times New Roman" w:cs="Times New Roman"/>
          <w:sz w:val="24"/>
          <w:szCs w:val="24"/>
        </w:rPr>
        <w:t>bpy)</w:t>
      </w:r>
      <w:r w:rsidRPr="00D6135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6135E">
        <w:rPr>
          <w:rFonts w:ascii="Times New Roman" w:hAnsi="Times New Roman" w:cs="Times New Roman"/>
          <w:sz w:val="24"/>
          <w:szCs w:val="24"/>
        </w:rPr>
        <w:t>](ClO</w:t>
      </w:r>
      <w:r w:rsidRPr="00D6135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6135E">
        <w:rPr>
          <w:rFonts w:ascii="Times New Roman" w:hAnsi="Times New Roman" w:cs="Times New Roman"/>
          <w:sz w:val="24"/>
          <w:szCs w:val="24"/>
        </w:rPr>
        <w:t>)</w:t>
      </w:r>
      <w:r w:rsidRPr="00D6135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6135E">
        <w:rPr>
          <w:rFonts w:ascii="Times New Roman" w:hAnsi="Times New Roman" w:cs="Times New Roman"/>
          <w:sz w:val="24"/>
          <w:szCs w:val="24"/>
        </w:rPr>
        <w:t xml:space="preserve"> in H</w:t>
      </w:r>
      <w:r w:rsidRPr="00D6135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6135E">
        <w:rPr>
          <w:rFonts w:ascii="Times New Roman" w:hAnsi="Times New Roman" w:cs="Times New Roman"/>
          <w:sz w:val="24"/>
          <w:szCs w:val="24"/>
        </w:rPr>
        <w:t xml:space="preserve">O/DMSO, [complex] = 40 </w:t>
      </w:r>
      <w:r w:rsidRPr="00D6135E">
        <w:rPr>
          <w:rFonts w:ascii="Times New Roman" w:hAnsi="Times New Roman" w:cs="Times New Roman"/>
          <w:i/>
          <w:iCs/>
          <w:sz w:val="24"/>
          <w:szCs w:val="24"/>
        </w:rPr>
        <w:t>µ</w:t>
      </w:r>
      <w:r w:rsidRPr="00D6135E">
        <w:rPr>
          <w:rFonts w:ascii="Times New Roman" w:hAnsi="Times New Roman" w:cs="Times New Roman"/>
          <w:sz w:val="24"/>
          <w:szCs w:val="24"/>
        </w:rPr>
        <w:t xml:space="preserve">M. Inset: Time-dependent </w:t>
      </w:r>
      <w:bookmarkStart w:id="0" w:name="_GoBack"/>
      <w:bookmarkEnd w:id="0"/>
      <w:r w:rsidRPr="00D6135E">
        <w:rPr>
          <w:rFonts w:ascii="Times New Roman" w:hAnsi="Times New Roman" w:cs="Times New Roman"/>
          <w:sz w:val="24"/>
          <w:szCs w:val="24"/>
        </w:rPr>
        <w:t>stability studies of the complex in H</w:t>
      </w:r>
      <w:r w:rsidRPr="00D6135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6135E">
        <w:rPr>
          <w:rFonts w:ascii="Times New Roman" w:hAnsi="Times New Roman" w:cs="Times New Roman"/>
          <w:sz w:val="24"/>
          <w:szCs w:val="24"/>
        </w:rPr>
        <w:t>O/DMSO during 1 week.</w:t>
      </w:r>
    </w:p>
    <w:p w:rsidR="00D6135E" w:rsidRDefault="00D6135E" w:rsidP="00D6135E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D6135E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F75955">
      <w:pPr>
        <w:bidi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35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710430" cy="3291178"/>
            <wp:effectExtent l="0" t="0" r="0" b="5080"/>
            <wp:docPr id="3" name="Picture 3" descr="E:\3\Marzieh\ZCC\ZCC\Submited files\New folder\Figs f\S4 ZCC M Zn bp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3\Marzieh\ZCC\ZCC\Submited files\New folder\Figs f\S4 ZCC M Zn bpy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988" cy="330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35E" w:rsidRDefault="00D6135E" w:rsidP="00D6135E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D6135E" w:rsidRDefault="00D6135E" w:rsidP="00F75955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6135E">
        <w:rPr>
          <w:rFonts w:ascii="Times New Roman" w:hAnsi="Times New Roman" w:cs="Times New Roman"/>
          <w:b/>
          <w:bCs/>
          <w:sz w:val="24"/>
          <w:szCs w:val="24"/>
          <w:lang w:val="en-GB"/>
        </w:rPr>
        <w:t>Fig. S3</w:t>
      </w:r>
      <w:r w:rsidRPr="00D6135E">
        <w:rPr>
          <w:rFonts w:ascii="Times New Roman" w:hAnsi="Times New Roman" w:cs="Times New Roman"/>
          <w:sz w:val="24"/>
          <w:szCs w:val="24"/>
          <w:lang w:val="en-GB"/>
        </w:rPr>
        <w:t xml:space="preserve"> Plots of viability (%) vs. concentration of the </w:t>
      </w:r>
      <w:r w:rsidRPr="00D6135E">
        <w:rPr>
          <w:rFonts w:ascii="Times New Roman" w:hAnsi="Times New Roman" w:cs="Times New Roman"/>
          <w:bCs/>
          <w:sz w:val="24"/>
          <w:szCs w:val="24"/>
        </w:rPr>
        <w:t>the ZnCl</w:t>
      </w:r>
      <w:r w:rsidRPr="00D6135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D6135E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D6135E">
        <w:rPr>
          <w:rFonts w:ascii="Times New Roman" w:hAnsi="Times New Roman" w:cs="Times New Roman"/>
          <w:bCs/>
          <w:sz w:val="24"/>
          <w:szCs w:val="24"/>
          <w:vertAlign w:val="superscript"/>
        </w:rPr>
        <w:t>2Me</w:t>
      </w:r>
      <w:r w:rsidRPr="00D6135E">
        <w:rPr>
          <w:rFonts w:ascii="Times New Roman" w:hAnsi="Times New Roman" w:cs="Times New Roman"/>
          <w:bCs/>
          <w:sz w:val="24"/>
          <w:szCs w:val="24"/>
        </w:rPr>
        <w:t>bpy ligand (</w:t>
      </w:r>
      <w:r w:rsidRPr="00D6135E">
        <w:rPr>
          <w:rFonts w:ascii="Times New Roman" w:hAnsi="Times New Roman" w:cs="Times New Roman"/>
          <w:bCs/>
          <w:i/>
          <w:sz w:val="24"/>
          <w:szCs w:val="24"/>
        </w:rPr>
        <w:t>µ</w:t>
      </w:r>
      <w:r w:rsidRPr="00D6135E">
        <w:rPr>
          <w:rFonts w:ascii="Times New Roman" w:hAnsi="Times New Roman" w:cs="Times New Roman"/>
          <w:bCs/>
          <w:sz w:val="24"/>
          <w:szCs w:val="24"/>
        </w:rPr>
        <w:t xml:space="preserve">M) </w:t>
      </w:r>
      <w:r w:rsidRPr="00D6135E">
        <w:rPr>
          <w:rFonts w:ascii="Times New Roman" w:hAnsi="Times New Roman" w:cs="Times New Roman"/>
          <w:sz w:val="24"/>
          <w:szCs w:val="24"/>
          <w:lang w:val="en-GB"/>
        </w:rPr>
        <w:t xml:space="preserve">against MCF˗7 after 48 h (n = 3). </w:t>
      </w:r>
    </w:p>
    <w:p w:rsidR="00B40CBE" w:rsidRDefault="00B40CBE" w:rsidP="00F75955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B40CBE" w:rsidRDefault="00B40CBE" w:rsidP="00B40CBE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B40CBE" w:rsidRDefault="00B40CBE" w:rsidP="00B40CBE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B40CBE" w:rsidRDefault="00B40CBE" w:rsidP="00B40CBE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B40CBE" w:rsidRDefault="00B40CBE" w:rsidP="00B40CBE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B40CBE" w:rsidRDefault="00B40CBE" w:rsidP="00B40CBE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B40CBE" w:rsidRDefault="00B40CBE" w:rsidP="00B40CBE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B40CBE" w:rsidRDefault="00B40CBE" w:rsidP="00B40CBE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B40CBE" w:rsidRDefault="00B40CBE" w:rsidP="00B40CBE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B40CBE" w:rsidRDefault="00B40CBE" w:rsidP="00B40CBE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B40CBE" w:rsidRDefault="00B40CBE" w:rsidP="00B40CBE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B40CBE" w:rsidRPr="00D6135E" w:rsidRDefault="00B40CBE" w:rsidP="00B40CBE">
      <w:pPr>
        <w:bidi w:val="0"/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B40CBE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>
            <wp:extent cx="4796790" cy="5340096"/>
            <wp:effectExtent l="0" t="0" r="3810" b="0"/>
            <wp:docPr id="4" name="Picture 4" descr="E:\3\Marzieh\ZCC\ZCC\Submited files\New folder\Figs f\S5 Cell images ZCC f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3\Marzieh\ZCC\ZCC\Submited files\New folder\Figs f\S5 Cell images ZCC ff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59" cy="537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9A2" w:rsidRPr="00AA19A2" w:rsidRDefault="00AA19A2" w:rsidP="00F75955">
      <w:pPr>
        <w:bidi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A19A2">
        <w:rPr>
          <w:rFonts w:ascii="Times New Roman" w:hAnsi="Times New Roman" w:cs="Times New Roman"/>
          <w:b/>
          <w:sz w:val="24"/>
          <w:szCs w:val="24"/>
          <w:lang w:val="en-GB"/>
        </w:rPr>
        <w:t>Fig. S4</w:t>
      </w:r>
      <w:r w:rsidRPr="00AA19A2">
        <w:rPr>
          <w:rFonts w:ascii="Times New Roman" w:hAnsi="Times New Roman" w:cs="Times New Roman"/>
          <w:bCs/>
          <w:sz w:val="24"/>
          <w:szCs w:val="24"/>
        </w:rPr>
        <w:t xml:space="preserve"> Morphological changes of MCF˗7 and U˗87MG cells at magnifications of 200X and 400X after 48 h treatment by the indicated concentrations of the complex (the number inside each photo).</w:t>
      </w:r>
    </w:p>
    <w:p w:rsidR="00D6135E" w:rsidRPr="00D6135E" w:rsidRDefault="00D6135E" w:rsidP="00D6135E">
      <w:pPr>
        <w:bidi w:val="0"/>
        <w:rPr>
          <w:rFonts w:ascii="Times New Roman" w:hAnsi="Times New Roman" w:cs="Times New Roman"/>
          <w:sz w:val="24"/>
          <w:szCs w:val="24"/>
        </w:rPr>
      </w:pPr>
    </w:p>
    <w:sectPr w:rsidR="00D6135E" w:rsidRPr="00D6135E" w:rsidSect="006B008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35E"/>
    <w:rsid w:val="00074C11"/>
    <w:rsid w:val="006B0083"/>
    <w:rsid w:val="00AA19A2"/>
    <w:rsid w:val="00B40CBE"/>
    <w:rsid w:val="00C65538"/>
    <w:rsid w:val="00D6135E"/>
    <w:rsid w:val="00F7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26A67075-5DB3-4C85-8F09-B5276B77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amirheidari</dc:creator>
  <cp:keywords/>
  <dc:description/>
  <cp:lastModifiedBy>dr amirheidari</cp:lastModifiedBy>
  <cp:revision>5</cp:revision>
  <dcterms:created xsi:type="dcterms:W3CDTF">2023-08-14T07:59:00Z</dcterms:created>
  <dcterms:modified xsi:type="dcterms:W3CDTF">2023-08-16T07:04:00Z</dcterms:modified>
</cp:coreProperties>
</file>