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9296" w14:textId="704A71BF" w:rsidR="002B74C6" w:rsidRPr="00903041" w:rsidRDefault="002B74C6" w:rsidP="002B74C6">
      <w:pPr>
        <w:rPr>
          <w:rFonts w:ascii="Arial" w:hAnsi="Arial" w:cs="Arial"/>
          <w:b/>
        </w:rPr>
      </w:pPr>
      <w:r w:rsidRPr="00903041">
        <w:rPr>
          <w:rFonts w:ascii="Arial" w:hAnsi="Arial" w:cs="Arial"/>
          <w:b/>
        </w:rPr>
        <w:t xml:space="preserve">Supplemental </w:t>
      </w:r>
      <w:r>
        <w:rPr>
          <w:rFonts w:ascii="Arial" w:hAnsi="Arial" w:cs="Arial"/>
          <w:b/>
        </w:rPr>
        <w:t>tables and f</w:t>
      </w:r>
      <w:r w:rsidRPr="00903041">
        <w:rPr>
          <w:rFonts w:ascii="Arial" w:hAnsi="Arial" w:cs="Arial"/>
          <w:b/>
        </w:rPr>
        <w:t>igures:</w:t>
      </w:r>
    </w:p>
    <w:p w14:paraId="1FAB8129" w14:textId="77777777" w:rsidR="00481A1A" w:rsidRDefault="00481A1A" w:rsidP="002B74C6">
      <w:pPr>
        <w:rPr>
          <w:rFonts w:ascii="Arial" w:hAnsi="Arial" w:cs="Arial"/>
          <w:b/>
        </w:rPr>
      </w:pPr>
    </w:p>
    <w:p w14:paraId="2B6C9567" w14:textId="15D17613" w:rsidR="002B74C6" w:rsidRPr="00903041" w:rsidRDefault="002B74C6" w:rsidP="002B74C6">
      <w:pPr>
        <w:rPr>
          <w:rFonts w:ascii="Arial" w:hAnsi="Arial" w:cs="Arial"/>
          <w:color w:val="000000" w:themeColor="text1"/>
          <w:lang w:val="en"/>
        </w:rPr>
      </w:pPr>
      <w:r w:rsidRPr="00903041">
        <w:rPr>
          <w:rFonts w:ascii="Arial" w:hAnsi="Arial" w:cs="Arial"/>
          <w:b/>
        </w:rPr>
        <w:t xml:space="preserve">Table S1: </w:t>
      </w:r>
      <w:r w:rsidRPr="000C740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ist </w:t>
      </w:r>
      <w:r w:rsidRPr="00903041">
        <w:rPr>
          <w:rFonts w:ascii="Arial" w:hAnsi="Arial" w:cs="Arial"/>
          <w:color w:val="000000" w:themeColor="text1"/>
          <w:lang w:val="en"/>
        </w:rPr>
        <w:t>of the antibodies used for immunoblots.</w:t>
      </w:r>
    </w:p>
    <w:p w14:paraId="7FAC4E61" w14:textId="77777777" w:rsidR="002B74C6" w:rsidRPr="00903041" w:rsidRDefault="002B74C6" w:rsidP="002B74C6">
      <w:pPr>
        <w:rPr>
          <w:rFonts w:ascii="Arial" w:hAnsi="Arial" w:cs="Arial"/>
        </w:rPr>
      </w:pPr>
      <w:r w:rsidRPr="00903041">
        <w:rPr>
          <w:rFonts w:ascii="Arial" w:hAnsi="Arial" w:cs="Arial"/>
          <w:noProof/>
        </w:rPr>
        <w:drawing>
          <wp:inline distT="0" distB="0" distL="0" distR="0" wp14:anchorId="4B53B5A2" wp14:editId="656BDDB8">
            <wp:extent cx="6660834" cy="407670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33" cy="408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7E7C3" w14:textId="77777777" w:rsidR="002B74C6" w:rsidRDefault="002B74C6" w:rsidP="002B74C6">
      <w:pPr>
        <w:rPr>
          <w:rFonts w:ascii="Arial" w:hAnsi="Arial" w:cs="Arial"/>
          <w:b/>
        </w:rPr>
      </w:pPr>
    </w:p>
    <w:p w14:paraId="3192D585" w14:textId="77777777" w:rsidR="002B74C6" w:rsidRDefault="002B74C6" w:rsidP="002B74C6">
      <w:pPr>
        <w:rPr>
          <w:rFonts w:ascii="Arial" w:hAnsi="Arial" w:cs="Arial"/>
          <w:b/>
        </w:rPr>
      </w:pPr>
    </w:p>
    <w:p w14:paraId="69161333" w14:textId="77777777" w:rsidR="002B74C6" w:rsidRDefault="002B74C6" w:rsidP="002B74C6">
      <w:pPr>
        <w:rPr>
          <w:rFonts w:ascii="Arial" w:hAnsi="Arial" w:cs="Arial"/>
          <w:b/>
        </w:rPr>
      </w:pPr>
    </w:p>
    <w:p w14:paraId="0EEB7B19" w14:textId="77777777" w:rsidR="002B74C6" w:rsidRDefault="002B74C6" w:rsidP="002B74C6">
      <w:pPr>
        <w:rPr>
          <w:rFonts w:ascii="Arial" w:hAnsi="Arial" w:cs="Arial"/>
          <w:b/>
        </w:rPr>
      </w:pPr>
    </w:p>
    <w:p w14:paraId="7ADE3350" w14:textId="77777777" w:rsidR="002B74C6" w:rsidRDefault="002B74C6" w:rsidP="002B74C6">
      <w:pPr>
        <w:rPr>
          <w:rFonts w:ascii="Arial" w:hAnsi="Arial" w:cs="Arial"/>
          <w:b/>
        </w:rPr>
      </w:pPr>
    </w:p>
    <w:p w14:paraId="39637DF9" w14:textId="77777777" w:rsidR="002B74C6" w:rsidRDefault="002B74C6" w:rsidP="002B74C6">
      <w:pPr>
        <w:rPr>
          <w:rFonts w:ascii="Arial" w:hAnsi="Arial" w:cs="Arial"/>
          <w:b/>
        </w:rPr>
      </w:pPr>
    </w:p>
    <w:p w14:paraId="38E48150" w14:textId="77777777" w:rsidR="002B74C6" w:rsidRDefault="002B74C6" w:rsidP="002B74C6">
      <w:pPr>
        <w:rPr>
          <w:rFonts w:ascii="Arial" w:hAnsi="Arial" w:cs="Arial"/>
          <w:b/>
        </w:rPr>
      </w:pPr>
    </w:p>
    <w:p w14:paraId="3141BB52" w14:textId="77777777" w:rsidR="002B74C6" w:rsidRDefault="002B74C6" w:rsidP="002B74C6">
      <w:pPr>
        <w:rPr>
          <w:rFonts w:ascii="Arial" w:hAnsi="Arial" w:cs="Arial"/>
          <w:b/>
        </w:rPr>
      </w:pPr>
    </w:p>
    <w:p w14:paraId="41BC09C9" w14:textId="77777777" w:rsidR="002B74C6" w:rsidRDefault="002B74C6" w:rsidP="002B74C6">
      <w:pPr>
        <w:rPr>
          <w:rFonts w:ascii="Arial" w:hAnsi="Arial" w:cs="Arial"/>
          <w:b/>
        </w:rPr>
      </w:pPr>
    </w:p>
    <w:p w14:paraId="65D04B6B" w14:textId="77777777" w:rsidR="002B74C6" w:rsidRDefault="002B74C6" w:rsidP="002B74C6">
      <w:pPr>
        <w:rPr>
          <w:rFonts w:ascii="Arial" w:hAnsi="Arial" w:cs="Arial"/>
          <w:b/>
        </w:rPr>
      </w:pPr>
    </w:p>
    <w:p w14:paraId="02EA3B31" w14:textId="77777777" w:rsidR="002B74C6" w:rsidRPr="00903041" w:rsidRDefault="002B74C6" w:rsidP="002B74C6">
      <w:pPr>
        <w:rPr>
          <w:rFonts w:ascii="Arial" w:hAnsi="Arial" w:cs="Arial"/>
        </w:rPr>
      </w:pPr>
      <w:r w:rsidRPr="00903041">
        <w:rPr>
          <w:rFonts w:ascii="Arial" w:hAnsi="Arial" w:cs="Arial"/>
          <w:b/>
        </w:rPr>
        <w:lastRenderedPageBreak/>
        <w:t xml:space="preserve">Figure S1: </w:t>
      </w:r>
      <w:r w:rsidRPr="00903041">
        <w:rPr>
          <w:rFonts w:ascii="Arial" w:hAnsi="Arial" w:cs="Arial"/>
        </w:rPr>
        <w:t xml:space="preserve">Correlation of </w:t>
      </w:r>
      <w:bookmarkStart w:id="0" w:name="_Hlk142907286"/>
      <w:proofErr w:type="spellStart"/>
      <w:r w:rsidRPr="00903041">
        <w:rPr>
          <w:rFonts w:ascii="Arial" w:hAnsi="Arial" w:cs="Arial"/>
        </w:rPr>
        <w:t>Hariba</w:t>
      </w:r>
      <w:proofErr w:type="spellEnd"/>
      <w:r w:rsidRPr="00903041">
        <w:rPr>
          <w:rFonts w:ascii="Arial" w:hAnsi="Arial" w:cs="Arial"/>
        </w:rPr>
        <w:t xml:space="preserve"> pH meter with Mettler-Toledo pH meter</w:t>
      </w:r>
      <w:bookmarkEnd w:id="0"/>
      <w:r w:rsidRPr="00903041">
        <w:rPr>
          <w:rFonts w:ascii="Arial" w:hAnsi="Arial" w:cs="Arial"/>
        </w:rPr>
        <w:t>.</w:t>
      </w:r>
    </w:p>
    <w:p w14:paraId="6EED68D1" w14:textId="77777777" w:rsidR="002B74C6" w:rsidRPr="00903041" w:rsidRDefault="002B74C6" w:rsidP="002B74C6">
      <w:pPr>
        <w:rPr>
          <w:rFonts w:ascii="Arial" w:hAnsi="Arial" w:cs="Arial"/>
        </w:rPr>
      </w:pPr>
      <w:r w:rsidRPr="00524BDE">
        <w:rPr>
          <w:rFonts w:ascii="Arial" w:hAnsi="Arial" w:cs="Arial"/>
          <w:noProof/>
        </w:rPr>
        <w:drawing>
          <wp:inline distT="0" distB="0" distL="0" distR="0" wp14:anchorId="7625BBD3" wp14:editId="20A381A5">
            <wp:extent cx="4774070" cy="2905125"/>
            <wp:effectExtent l="0" t="0" r="762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7028" cy="293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B059A" w14:textId="6D875921" w:rsidR="002B74C6" w:rsidRPr="00903041" w:rsidRDefault="002B74C6" w:rsidP="002B74C6">
      <w:pPr>
        <w:rPr>
          <w:rFonts w:ascii="Arial" w:hAnsi="Arial" w:cs="Arial"/>
        </w:rPr>
      </w:pPr>
      <w:r w:rsidRPr="00903041">
        <w:rPr>
          <w:rFonts w:ascii="Arial" w:hAnsi="Arial" w:cs="Arial"/>
        </w:rPr>
        <w:t>Both pH meters were used to measure standardized solutions in parallel and results were compared.</w:t>
      </w:r>
    </w:p>
    <w:p w14:paraId="0172B01A" w14:textId="77777777" w:rsidR="002B74C6" w:rsidRDefault="002B74C6" w:rsidP="002B74C6">
      <w:pPr>
        <w:rPr>
          <w:rFonts w:ascii="Arial" w:hAnsi="Arial" w:cs="Arial"/>
          <w:b/>
        </w:rPr>
      </w:pPr>
    </w:p>
    <w:p w14:paraId="27DA900B" w14:textId="77777777" w:rsidR="002B74C6" w:rsidRDefault="002B74C6" w:rsidP="002B74C6">
      <w:pPr>
        <w:rPr>
          <w:rFonts w:ascii="Arial" w:hAnsi="Arial" w:cs="Arial"/>
          <w:b/>
        </w:rPr>
      </w:pPr>
    </w:p>
    <w:p w14:paraId="06D4AB20" w14:textId="77777777" w:rsidR="002B74C6" w:rsidRDefault="002B74C6" w:rsidP="002B74C6">
      <w:pPr>
        <w:rPr>
          <w:rFonts w:ascii="Arial" w:hAnsi="Arial" w:cs="Arial"/>
          <w:b/>
        </w:rPr>
      </w:pPr>
    </w:p>
    <w:p w14:paraId="27B5A149" w14:textId="77777777" w:rsidR="002B74C6" w:rsidRDefault="002B74C6" w:rsidP="002B74C6">
      <w:pPr>
        <w:rPr>
          <w:rFonts w:ascii="Arial" w:hAnsi="Arial" w:cs="Arial"/>
          <w:b/>
        </w:rPr>
      </w:pPr>
    </w:p>
    <w:p w14:paraId="7DF9479E" w14:textId="77777777" w:rsidR="002B74C6" w:rsidRDefault="002B74C6" w:rsidP="002B74C6">
      <w:pPr>
        <w:rPr>
          <w:rFonts w:ascii="Arial" w:hAnsi="Arial" w:cs="Arial"/>
          <w:b/>
        </w:rPr>
      </w:pPr>
    </w:p>
    <w:p w14:paraId="5F3D75A4" w14:textId="77777777" w:rsidR="002B74C6" w:rsidRDefault="002B74C6" w:rsidP="002B74C6">
      <w:pPr>
        <w:rPr>
          <w:rFonts w:ascii="Arial" w:hAnsi="Arial" w:cs="Arial"/>
          <w:b/>
        </w:rPr>
      </w:pPr>
    </w:p>
    <w:p w14:paraId="53D6F2C3" w14:textId="77777777" w:rsidR="002B74C6" w:rsidRDefault="002B74C6" w:rsidP="002B74C6">
      <w:pPr>
        <w:rPr>
          <w:rFonts w:ascii="Arial" w:hAnsi="Arial" w:cs="Arial"/>
          <w:b/>
        </w:rPr>
      </w:pPr>
    </w:p>
    <w:p w14:paraId="782C090A" w14:textId="77777777" w:rsidR="002B74C6" w:rsidRDefault="002B74C6" w:rsidP="002B74C6">
      <w:pPr>
        <w:rPr>
          <w:rFonts w:ascii="Arial" w:hAnsi="Arial" w:cs="Arial"/>
          <w:b/>
        </w:rPr>
      </w:pPr>
    </w:p>
    <w:p w14:paraId="4C63BB8B" w14:textId="77777777" w:rsidR="002B74C6" w:rsidRDefault="002B74C6" w:rsidP="002B74C6">
      <w:pPr>
        <w:rPr>
          <w:rFonts w:ascii="Arial" w:hAnsi="Arial" w:cs="Arial"/>
          <w:b/>
        </w:rPr>
      </w:pPr>
    </w:p>
    <w:p w14:paraId="291EA787" w14:textId="77777777" w:rsidR="002B74C6" w:rsidRDefault="002B74C6" w:rsidP="002B74C6">
      <w:pPr>
        <w:rPr>
          <w:rFonts w:ascii="Arial" w:hAnsi="Arial" w:cs="Arial"/>
          <w:b/>
        </w:rPr>
      </w:pPr>
    </w:p>
    <w:p w14:paraId="180DAC54" w14:textId="77777777" w:rsidR="002B74C6" w:rsidRDefault="002B74C6" w:rsidP="002B74C6">
      <w:pPr>
        <w:rPr>
          <w:rFonts w:ascii="Arial" w:hAnsi="Arial" w:cs="Arial"/>
          <w:b/>
        </w:rPr>
      </w:pPr>
    </w:p>
    <w:p w14:paraId="5F98D487" w14:textId="77777777" w:rsidR="002B74C6" w:rsidRDefault="002B74C6" w:rsidP="002B74C6">
      <w:pPr>
        <w:rPr>
          <w:rFonts w:ascii="Arial" w:hAnsi="Arial" w:cs="Arial"/>
          <w:b/>
        </w:rPr>
      </w:pPr>
    </w:p>
    <w:p w14:paraId="051E19DC" w14:textId="77777777" w:rsidR="002B74C6" w:rsidRDefault="002B74C6" w:rsidP="002B74C6">
      <w:pPr>
        <w:rPr>
          <w:rFonts w:ascii="Arial" w:hAnsi="Arial" w:cs="Arial"/>
          <w:b/>
        </w:rPr>
      </w:pPr>
    </w:p>
    <w:p w14:paraId="6ED2C617" w14:textId="77777777" w:rsidR="002B74C6" w:rsidRDefault="002B74C6" w:rsidP="002B74C6">
      <w:pPr>
        <w:rPr>
          <w:rFonts w:ascii="Arial" w:hAnsi="Arial" w:cs="Arial"/>
          <w:b/>
        </w:rPr>
      </w:pPr>
    </w:p>
    <w:p w14:paraId="270650E6" w14:textId="77777777" w:rsidR="002B74C6" w:rsidRPr="00903041" w:rsidRDefault="002B74C6" w:rsidP="002B74C6">
      <w:pPr>
        <w:rPr>
          <w:rFonts w:ascii="Arial" w:hAnsi="Arial" w:cs="Arial"/>
        </w:rPr>
      </w:pPr>
      <w:r w:rsidRPr="00903041">
        <w:rPr>
          <w:rFonts w:ascii="Arial" w:hAnsi="Arial" w:cs="Arial"/>
          <w:b/>
        </w:rPr>
        <w:lastRenderedPageBreak/>
        <w:t xml:space="preserve">Figure S2: </w:t>
      </w:r>
      <w:r>
        <w:rPr>
          <w:rFonts w:ascii="Arial" w:hAnsi="Arial" w:cs="Arial"/>
        </w:rPr>
        <w:t>Immunoblot results of evaluated proteins</w:t>
      </w:r>
      <w:r w:rsidRPr="00903041">
        <w:rPr>
          <w:rFonts w:ascii="Arial" w:hAnsi="Arial" w:cs="Arial"/>
        </w:rPr>
        <w:t xml:space="preserve">. </w:t>
      </w:r>
    </w:p>
    <w:p w14:paraId="385A5ACD" w14:textId="77777777" w:rsidR="002B74C6" w:rsidRDefault="002B74C6" w:rsidP="002B74C6">
      <w:pPr>
        <w:rPr>
          <w:rFonts w:ascii="Arial" w:hAnsi="Arial" w:cs="Arial"/>
        </w:rPr>
      </w:pPr>
      <w:r>
        <w:rPr>
          <w:rFonts w:ascii="Arial" w:hAnsi="Arial" w:cs="Arial"/>
          <w:b/>
        </w:rPr>
        <w:t>A.</w:t>
      </w:r>
      <w:r w:rsidRPr="00007BFB">
        <w:rPr>
          <w:rFonts w:ascii="Arial" w:hAnsi="Arial" w:cs="Arial"/>
          <w:noProof/>
        </w:rPr>
        <w:drawing>
          <wp:inline distT="0" distB="0" distL="0" distR="0" wp14:anchorId="3BB15150" wp14:editId="1C8930A6">
            <wp:extent cx="4880801" cy="1150503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0801" cy="115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3CBE" w14:textId="77777777" w:rsidR="002B74C6" w:rsidRDefault="002B74C6" w:rsidP="002B74C6">
      <w:pPr>
        <w:rPr>
          <w:rFonts w:ascii="Arial" w:hAnsi="Arial" w:cs="Arial"/>
        </w:rPr>
      </w:pPr>
    </w:p>
    <w:p w14:paraId="09D92FCD" w14:textId="77777777" w:rsidR="002B74C6" w:rsidRDefault="002B74C6" w:rsidP="002B74C6">
      <w:pPr>
        <w:rPr>
          <w:rFonts w:ascii="Arial" w:hAnsi="Arial" w:cs="Arial"/>
        </w:rPr>
      </w:pPr>
      <w:r>
        <w:rPr>
          <w:rFonts w:ascii="Arial" w:hAnsi="Arial" w:cs="Arial"/>
          <w:b/>
        </w:rPr>
        <w:t>B.</w:t>
      </w:r>
      <w:r w:rsidRPr="00007BFB">
        <w:rPr>
          <w:rFonts w:ascii="Arial" w:hAnsi="Arial" w:cs="Arial"/>
          <w:noProof/>
        </w:rPr>
        <w:drawing>
          <wp:inline distT="0" distB="0" distL="0" distR="0" wp14:anchorId="561C07D3" wp14:editId="0C651A59">
            <wp:extent cx="4930801" cy="3776166"/>
            <wp:effectExtent l="0" t="0" r="31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0801" cy="377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B78CD" w14:textId="77777777" w:rsidR="002B74C6" w:rsidRDefault="002B74C6" w:rsidP="002B74C6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C. </w:t>
      </w:r>
      <w:r w:rsidRPr="00007BFB">
        <w:rPr>
          <w:rFonts w:ascii="Arial" w:hAnsi="Arial" w:cs="Arial"/>
          <w:noProof/>
        </w:rPr>
        <w:drawing>
          <wp:inline distT="0" distB="0" distL="0" distR="0" wp14:anchorId="1DB08301" wp14:editId="179E7975">
            <wp:extent cx="4446512" cy="3776166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6512" cy="377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4C8F" w14:textId="77777777" w:rsidR="002B74C6" w:rsidRDefault="002B74C6" w:rsidP="002B74C6">
      <w:pPr>
        <w:rPr>
          <w:rFonts w:ascii="Arial" w:hAnsi="Arial" w:cs="Arial"/>
        </w:rPr>
      </w:pPr>
    </w:p>
    <w:p w14:paraId="20DE165E" w14:textId="291ED79B" w:rsidR="000F0965" w:rsidRDefault="000F0965"/>
    <w:p w14:paraId="1F4222B6" w14:textId="473A6BF2" w:rsidR="00463DD7" w:rsidRDefault="00463DD7"/>
    <w:p w14:paraId="274BF5DD" w14:textId="2823D5AF" w:rsidR="00463DD7" w:rsidRDefault="00463DD7"/>
    <w:p w14:paraId="01C96F79" w14:textId="27C620B8" w:rsidR="00463DD7" w:rsidRDefault="00463DD7"/>
    <w:p w14:paraId="76E1E951" w14:textId="53C0BB4A" w:rsidR="00463DD7" w:rsidRDefault="00463DD7"/>
    <w:p w14:paraId="23DDF142" w14:textId="147D2F9F" w:rsidR="00463DD7" w:rsidRDefault="00463DD7"/>
    <w:p w14:paraId="2198948C" w14:textId="758771A8" w:rsidR="00463DD7" w:rsidRDefault="00463DD7"/>
    <w:p w14:paraId="68204013" w14:textId="38471775" w:rsidR="00463DD7" w:rsidRDefault="00463DD7"/>
    <w:p w14:paraId="1A5BB554" w14:textId="4B48187A" w:rsidR="00463DD7" w:rsidRDefault="00463DD7"/>
    <w:p w14:paraId="27DFECAB" w14:textId="5487289F" w:rsidR="00463DD7" w:rsidRDefault="00463DD7"/>
    <w:p w14:paraId="602E470F" w14:textId="6A68E87B" w:rsidR="00463DD7" w:rsidRDefault="00463DD7"/>
    <w:p w14:paraId="55ABB550" w14:textId="375796DA" w:rsidR="00463DD7" w:rsidRDefault="00463DD7"/>
    <w:p w14:paraId="36430C67" w14:textId="666CB932" w:rsidR="00463DD7" w:rsidRDefault="00463DD7">
      <w:pPr>
        <w:rPr>
          <w:rFonts w:ascii="Arial" w:hAnsi="Arial" w:cs="Arial"/>
          <w:color w:val="000000" w:themeColor="text1"/>
          <w:lang w:val="en"/>
        </w:rPr>
      </w:pPr>
      <w:r w:rsidRPr="00903041">
        <w:rPr>
          <w:rFonts w:ascii="Arial" w:hAnsi="Arial" w:cs="Arial"/>
          <w:b/>
        </w:rPr>
        <w:lastRenderedPageBreak/>
        <w:t>Figure S2:</w:t>
      </w:r>
      <w:r>
        <w:rPr>
          <w:rFonts w:ascii="Arial" w:hAnsi="Arial" w:cs="Arial"/>
          <w:b/>
        </w:rPr>
        <w:t xml:space="preserve"> </w:t>
      </w:r>
      <w:r w:rsidRPr="00463DD7">
        <w:rPr>
          <w:rFonts w:ascii="Arial" w:hAnsi="Arial" w:cs="Arial"/>
          <w:bCs/>
        </w:rPr>
        <w:t>Volcano plot of</w:t>
      </w:r>
      <w:r>
        <w:rPr>
          <w:rFonts w:ascii="Arial" w:hAnsi="Arial" w:cs="Arial"/>
          <w:b/>
        </w:rPr>
        <w:t xml:space="preserve"> </w:t>
      </w:r>
      <w:r w:rsidRPr="00C70D1A">
        <w:rPr>
          <w:rFonts w:ascii="Arial" w:hAnsi="Arial" w:cs="Arial"/>
          <w:color w:val="000000" w:themeColor="text1"/>
          <w:lang w:val="en"/>
        </w:rPr>
        <w:t xml:space="preserve">mRNA levels of genes encoding proteins </w:t>
      </w:r>
      <w:r>
        <w:rPr>
          <w:rFonts w:ascii="Arial" w:hAnsi="Arial" w:cs="Arial"/>
          <w:color w:val="000000" w:themeColor="text1"/>
          <w:lang w:val="en"/>
        </w:rPr>
        <w:t>in</w:t>
      </w:r>
      <w:r w:rsidRPr="00C70D1A">
        <w:rPr>
          <w:rFonts w:ascii="Arial" w:hAnsi="Arial" w:cs="Arial"/>
          <w:color w:val="000000" w:themeColor="text1"/>
          <w:lang w:val="en"/>
        </w:rPr>
        <w:t xml:space="preserve"> bronchial cells from CF subjects and those from healthy controls</w:t>
      </w:r>
      <w:r>
        <w:rPr>
          <w:rFonts w:ascii="Arial" w:hAnsi="Arial" w:cs="Arial"/>
          <w:color w:val="000000" w:themeColor="text1"/>
          <w:lang w:val="en"/>
        </w:rPr>
        <w:t>.</w:t>
      </w:r>
    </w:p>
    <w:p w14:paraId="7409AC8C" w14:textId="181736B1" w:rsidR="00463DD7" w:rsidRDefault="00F4485C">
      <w:pPr>
        <w:rPr>
          <w:rFonts w:ascii="Arial" w:hAnsi="Arial" w:cs="Arial"/>
          <w:color w:val="000000" w:themeColor="text1"/>
          <w:lang w:val="en"/>
        </w:rPr>
      </w:pPr>
      <w:r w:rsidRPr="00F4485C">
        <w:drawing>
          <wp:inline distT="0" distB="0" distL="0" distR="0" wp14:anchorId="4D99EDE1" wp14:editId="7492D184">
            <wp:extent cx="4854271" cy="4854271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6766" cy="485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923B5" w14:textId="77777777" w:rsidR="00463DD7" w:rsidRDefault="00463DD7"/>
    <w:p w14:paraId="32C84846" w14:textId="48897C1F" w:rsidR="00463DD7" w:rsidRDefault="00463DD7"/>
    <w:p w14:paraId="5D6B912B" w14:textId="02AD0BA5" w:rsidR="00463DD7" w:rsidRDefault="00463DD7"/>
    <w:p w14:paraId="43A4776F" w14:textId="1786A38A" w:rsidR="00463DD7" w:rsidRDefault="00463DD7"/>
    <w:p w14:paraId="233C90D1" w14:textId="658C77CB" w:rsidR="00463DD7" w:rsidRDefault="00463DD7"/>
    <w:p w14:paraId="58DC86BA" w14:textId="1F298190" w:rsidR="00463DD7" w:rsidRDefault="00463DD7"/>
    <w:p w14:paraId="165C2BAF" w14:textId="77777777" w:rsidR="00463DD7" w:rsidRDefault="00463DD7"/>
    <w:sectPr w:rsidR="00463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CB"/>
    <w:rsid w:val="000C1CCB"/>
    <w:rsid w:val="000F0965"/>
    <w:rsid w:val="002B74C6"/>
    <w:rsid w:val="003611F7"/>
    <w:rsid w:val="00463DD7"/>
    <w:rsid w:val="00481A1A"/>
    <w:rsid w:val="00A52B43"/>
    <w:rsid w:val="00F4485C"/>
    <w:rsid w:val="00F7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4AE8"/>
  <w15:chartTrackingRefBased/>
  <w15:docId w15:val="{BD05B41F-EA90-4ED8-829F-E22BD124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4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Marozkina, Nadzeya V</dc:creator>
  <cp:keywords/>
  <dc:description/>
  <cp:lastModifiedBy>Marozkina, Nadzeya V</cp:lastModifiedBy>
  <cp:revision>8</cp:revision>
  <dcterms:created xsi:type="dcterms:W3CDTF">2020-01-06T17:48:00Z</dcterms:created>
  <dcterms:modified xsi:type="dcterms:W3CDTF">2023-08-14T16:29:00Z</dcterms:modified>
</cp:coreProperties>
</file>