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8D150" w14:textId="42DA1EBF" w:rsidR="00F5171F" w:rsidRPr="00F5171F" w:rsidRDefault="00F45EBB" w:rsidP="00F5171F">
      <w:pPr>
        <w:pStyle w:val="AFTitleRunningHead"/>
        <w:jc w:val="left"/>
        <w:rPr>
          <w:sz w:val="36"/>
          <w:szCs w:val="36"/>
          <w:u w:val="single"/>
        </w:rPr>
      </w:pPr>
      <w:bookmarkStart w:id="0" w:name="_Hlk523205389"/>
      <w:r w:rsidRPr="00F45EBB">
        <w:rPr>
          <w:sz w:val="36"/>
          <w:szCs w:val="36"/>
          <w:u w:val="single"/>
          <w:lang w:eastAsia="zh-CN"/>
        </w:rPr>
        <w:t>Supplementary information</w:t>
      </w:r>
      <w:r w:rsidR="00F5171F" w:rsidRPr="00F5171F">
        <w:rPr>
          <w:sz w:val="36"/>
          <w:szCs w:val="36"/>
          <w:u w:val="single"/>
          <w:lang w:eastAsia="zh-CN"/>
        </w:rPr>
        <w:t xml:space="preserve"> for</w:t>
      </w:r>
    </w:p>
    <w:bookmarkEnd w:id="0"/>
    <w:p w14:paraId="5F1B3340" w14:textId="4D67EE50" w:rsidR="00A460D1" w:rsidRPr="00A460D1" w:rsidRDefault="00651748" w:rsidP="00A460D1">
      <w:pPr>
        <w:spacing w:after="160" w:line="360" w:lineRule="auto"/>
        <w:jc w:val="center"/>
        <w:rPr>
          <w:rFonts w:ascii="Times New Roman" w:hAnsi="Times New Roman"/>
          <w:b/>
          <w:sz w:val="28"/>
          <w:szCs w:val="28"/>
          <w:lang w:eastAsia="zh-CN"/>
        </w:rPr>
      </w:pPr>
      <w:r w:rsidRPr="00651748">
        <w:rPr>
          <w:rFonts w:ascii="Times New Roman" w:hAnsi="Times New Roman"/>
          <w:b/>
          <w:sz w:val="28"/>
          <w:szCs w:val="28"/>
          <w:lang w:eastAsia="zh-CN"/>
        </w:rPr>
        <w:t>Triexciton induced RGB emission of organic-inorganic zirconium halide perovskites</w:t>
      </w:r>
      <w:r w:rsidR="00A460D1" w:rsidRPr="00A460D1">
        <w:rPr>
          <w:rFonts w:ascii="Times New Roman" w:hAnsi="Times New Roman"/>
          <w:b/>
          <w:sz w:val="28"/>
          <w:szCs w:val="28"/>
          <w:lang w:eastAsia="zh-CN"/>
        </w:rPr>
        <w:t xml:space="preserve"> </w:t>
      </w:r>
    </w:p>
    <w:p w14:paraId="318A19BC" w14:textId="77777777" w:rsidR="00A460D1" w:rsidRPr="00A460D1" w:rsidRDefault="00A460D1" w:rsidP="00A460D1">
      <w:pPr>
        <w:spacing w:after="160" w:line="360" w:lineRule="auto"/>
        <w:jc w:val="center"/>
        <w:rPr>
          <w:rFonts w:ascii="Times New Roman" w:hAnsi="Times New Roman"/>
          <w:b/>
          <w:sz w:val="28"/>
          <w:szCs w:val="28"/>
          <w:lang w:eastAsia="zh-CN"/>
        </w:rPr>
      </w:pPr>
    </w:p>
    <w:p w14:paraId="1A0A01F6" w14:textId="77777777" w:rsidR="00A460D1" w:rsidRPr="00A460D1" w:rsidRDefault="00A460D1" w:rsidP="00A460D1">
      <w:pPr>
        <w:spacing w:after="160" w:line="360" w:lineRule="auto"/>
        <w:rPr>
          <w:rFonts w:ascii="Times New Roman" w:hAnsi="Times New Roman"/>
          <w:szCs w:val="24"/>
          <w:lang w:eastAsia="zh-CN"/>
        </w:rPr>
      </w:pPr>
      <w:bookmarkStart w:id="1" w:name="_Hlk140653365"/>
      <w:proofErr w:type="spellStart"/>
      <w:r w:rsidRPr="00A460D1">
        <w:t>Chuying</w:t>
      </w:r>
      <w:proofErr w:type="spellEnd"/>
      <w:r w:rsidRPr="00A460D1">
        <w:t xml:space="preserve"> Wang</w:t>
      </w:r>
      <w:hyperlink r:id="rId7" w:anchor="aff1" w:history="1">
        <w:r w:rsidRPr="00A460D1">
          <w:rPr>
            <w:vertAlign w:val="superscript"/>
          </w:rPr>
          <w:t>1</w:t>
        </w:r>
      </w:hyperlink>
      <w:r w:rsidRPr="00A460D1">
        <w:t>, Wen Meng</w:t>
      </w:r>
      <w:hyperlink r:id="rId8" w:anchor="aff1" w:history="1">
        <w:r w:rsidRPr="00A460D1">
          <w:rPr>
            <w:vertAlign w:val="superscript"/>
          </w:rPr>
          <w:t>1</w:t>
        </w:r>
      </w:hyperlink>
      <w:r w:rsidRPr="00A460D1">
        <w:t xml:space="preserve">, </w:t>
      </w:r>
      <w:proofErr w:type="spellStart"/>
      <w:r w:rsidRPr="00A460D1">
        <w:t>Guigen</w:t>
      </w:r>
      <w:proofErr w:type="spellEnd"/>
      <w:r w:rsidRPr="00A460D1">
        <w:t xml:space="preserve"> L</w:t>
      </w:r>
      <w:r w:rsidRPr="00A460D1">
        <w:rPr>
          <w:rFonts w:hint="eastAsia"/>
          <w:lang w:eastAsia="zh-CN"/>
        </w:rPr>
        <w:t>uo</w:t>
      </w:r>
      <w:hyperlink r:id="rId9" w:anchor="aff1" w:history="1">
        <w:r w:rsidRPr="00A460D1">
          <w:rPr>
            <w:vertAlign w:val="superscript"/>
          </w:rPr>
          <w:t>1</w:t>
        </w:r>
      </w:hyperlink>
      <w:r w:rsidRPr="00A460D1">
        <w:t xml:space="preserve">, </w:t>
      </w:r>
      <w:proofErr w:type="spellStart"/>
      <w:r w:rsidRPr="00A460D1">
        <w:t>Guangyong</w:t>
      </w:r>
      <w:proofErr w:type="spellEnd"/>
      <w:r w:rsidRPr="00A460D1">
        <w:t xml:space="preserve"> Xu</w:t>
      </w:r>
      <w:hyperlink r:id="rId10" w:anchor="aff1" w:history="1">
        <w:r w:rsidRPr="00A460D1">
          <w:rPr>
            <w:vertAlign w:val="superscript"/>
          </w:rPr>
          <w:t>1</w:t>
        </w:r>
      </w:hyperlink>
      <w:r w:rsidRPr="00A460D1">
        <w:rPr>
          <w:rFonts w:hint="eastAsia"/>
          <w:lang w:eastAsia="zh-CN"/>
        </w:rPr>
        <w:t>,</w:t>
      </w:r>
      <w:r w:rsidRPr="00A460D1">
        <w:rPr>
          <w:vertAlign w:val="superscript"/>
          <w:lang w:eastAsia="zh-CN"/>
        </w:rPr>
        <w:t xml:space="preserve"> </w:t>
      </w:r>
      <w:r w:rsidRPr="00A460D1">
        <w:t>Min Peng</w:t>
      </w:r>
      <w:hyperlink r:id="rId11" w:anchor="aff1" w:history="1">
        <w:r w:rsidRPr="00A460D1">
          <w:rPr>
            <w:vertAlign w:val="superscript"/>
          </w:rPr>
          <w:t>1</w:t>
        </w:r>
      </w:hyperlink>
      <w:r w:rsidRPr="00A460D1">
        <w:t>, Bin Xu</w:t>
      </w:r>
      <w:hyperlink r:id="rId12" w:anchor="aff1" w:history="1">
        <w:r w:rsidRPr="00A460D1">
          <w:rPr>
            <w:vertAlign w:val="superscript"/>
          </w:rPr>
          <w:t>1</w:t>
        </w:r>
      </w:hyperlink>
      <w:r w:rsidRPr="00A460D1">
        <w:t xml:space="preserve">, </w:t>
      </w:r>
      <w:proofErr w:type="spellStart"/>
      <w:r w:rsidRPr="00A460D1">
        <w:t>Shuming</w:t>
      </w:r>
      <w:proofErr w:type="spellEnd"/>
      <w:r w:rsidRPr="00A460D1">
        <w:t xml:space="preserve"> Nie</w:t>
      </w:r>
      <w:r w:rsidRPr="00A460D1">
        <w:rPr>
          <w:rFonts w:ascii="宋体" w:eastAsia="宋体" w:hAnsi="宋体" w:cs="宋体" w:hint="eastAsia"/>
          <w:vertAlign w:val="superscript"/>
          <w:lang w:eastAsia="zh-CN"/>
        </w:rPr>
        <w:t>2</w:t>
      </w:r>
      <w:r w:rsidRPr="00A460D1">
        <w:t xml:space="preserve"> and </w:t>
      </w:r>
      <w:proofErr w:type="spellStart"/>
      <w:r w:rsidRPr="00A460D1">
        <w:t>Zhengtao</w:t>
      </w:r>
      <w:proofErr w:type="spellEnd"/>
      <w:r w:rsidRPr="00A460D1">
        <w:t xml:space="preserve"> Deng</w:t>
      </w:r>
      <w:r w:rsidRPr="00A460D1">
        <w:rPr>
          <w:vertAlign w:val="superscript"/>
        </w:rPr>
        <w:t>1*</w:t>
      </w:r>
      <w:bookmarkEnd w:id="1"/>
      <w:r w:rsidRPr="00A460D1">
        <w:t xml:space="preserve"> </w:t>
      </w:r>
    </w:p>
    <w:p w14:paraId="0CFA0AD8" w14:textId="77777777" w:rsidR="00A460D1" w:rsidRPr="00A460D1" w:rsidRDefault="00A460D1" w:rsidP="00A460D1">
      <w:pPr>
        <w:spacing w:after="160" w:line="360" w:lineRule="auto"/>
        <w:rPr>
          <w:rFonts w:ascii="Times New Roman" w:hAnsi="Times New Roman"/>
          <w:szCs w:val="24"/>
          <w:lang w:eastAsia="zh-CN"/>
        </w:rPr>
      </w:pPr>
    </w:p>
    <w:p w14:paraId="6F7EB717" w14:textId="0D1B00DB" w:rsidR="00A460D1" w:rsidRPr="00A460D1" w:rsidRDefault="00195DE4" w:rsidP="00A460D1">
      <w:pPr>
        <w:spacing w:after="240" w:line="480" w:lineRule="auto"/>
      </w:pPr>
      <w:hyperlink r:id="rId13" w:anchor="aff1" w:history="1">
        <w:r w:rsidR="00A460D1" w:rsidRPr="00A460D1">
          <w:rPr>
            <w:vertAlign w:val="superscript"/>
          </w:rPr>
          <w:t>1</w:t>
        </w:r>
      </w:hyperlink>
      <w:r w:rsidR="00A460D1" w:rsidRPr="00A460D1">
        <w:rPr>
          <w:vertAlign w:val="superscript"/>
        </w:rPr>
        <w:t xml:space="preserve"> </w:t>
      </w:r>
      <w:r w:rsidR="00A460D1" w:rsidRPr="00A460D1">
        <w:t xml:space="preserve">College of Engineering and Applied Sciences, State Key Laboratory of Analytical Chemistry for Life Science, </w:t>
      </w:r>
      <w:r w:rsidR="00AC4624" w:rsidRPr="00AC4624">
        <w:t>National Laboratory of Solid State Microstructures</w:t>
      </w:r>
      <w:r w:rsidR="00A460D1" w:rsidRPr="00A460D1">
        <w:t>, Nanjing University Nanjing, Jiangsu 210023, P. R. China</w:t>
      </w:r>
    </w:p>
    <w:p w14:paraId="6B42D727" w14:textId="77777777" w:rsidR="00A460D1" w:rsidRPr="00A460D1" w:rsidRDefault="00A460D1" w:rsidP="00A460D1">
      <w:pPr>
        <w:spacing w:after="240" w:line="480" w:lineRule="auto"/>
      </w:pPr>
      <w:r w:rsidRPr="00A460D1">
        <w:rPr>
          <w:vertAlign w:val="superscript"/>
        </w:rPr>
        <w:t xml:space="preserve">2 </w:t>
      </w:r>
      <w:r w:rsidRPr="00A460D1">
        <w:t>Departments of Bioengineering, Chemistry, Electrical and Computer Engineering, and Materials Science and Engineering, University of Illinois at Urbana-Champaign, Urbana, IL, 61801, USA</w:t>
      </w:r>
    </w:p>
    <w:p w14:paraId="7E44DF49" w14:textId="77777777" w:rsidR="00A460D1" w:rsidRPr="00A460D1" w:rsidRDefault="00A460D1" w:rsidP="00A460D1">
      <w:pPr>
        <w:spacing w:after="0" w:line="480" w:lineRule="auto"/>
        <w:jc w:val="left"/>
      </w:pPr>
    </w:p>
    <w:p w14:paraId="3336F7EB" w14:textId="77777777" w:rsidR="00A460D1" w:rsidRPr="00A460D1" w:rsidRDefault="00A460D1" w:rsidP="00A460D1">
      <w:pPr>
        <w:spacing w:line="480" w:lineRule="auto"/>
        <w:rPr>
          <w:lang w:val="de-DE"/>
        </w:rPr>
      </w:pPr>
      <w:r w:rsidRPr="00A460D1">
        <w:rPr>
          <w:lang w:val="de-DE"/>
        </w:rPr>
        <w:t>*E-mail: dengz@nju.edu.cn</w:t>
      </w:r>
    </w:p>
    <w:p w14:paraId="22958145" w14:textId="77777777" w:rsidR="000E09E8" w:rsidRDefault="000E09E8" w:rsidP="00716340">
      <w:pPr>
        <w:spacing w:after="0" w:line="480" w:lineRule="auto"/>
        <w:jc w:val="center"/>
        <w:rPr>
          <w:lang w:val="en-GB" w:eastAsia="ja-JP"/>
        </w:rPr>
      </w:pPr>
      <w:r>
        <w:rPr>
          <w:lang w:val="en-GB" w:eastAsia="ja-JP"/>
        </w:rPr>
        <w:br w:type="page"/>
      </w:r>
    </w:p>
    <w:p w14:paraId="5C8D0969" w14:textId="6E1B2FC4" w:rsidR="006F0BB2" w:rsidRDefault="006F0BB2" w:rsidP="006F0BB2">
      <w:pPr>
        <w:spacing w:after="0" w:line="480" w:lineRule="auto"/>
        <w:rPr>
          <w:lang w:val="en-GB" w:eastAsia="ja-JP"/>
        </w:rPr>
      </w:pPr>
      <w:r w:rsidRPr="00EE6BB8">
        <w:rPr>
          <w:b/>
          <w:lang w:val="en-GB" w:eastAsia="ja-JP"/>
        </w:rPr>
        <w:lastRenderedPageBreak/>
        <w:t>Table</w:t>
      </w:r>
      <w:r w:rsidR="00D75E46" w:rsidRPr="00285033">
        <w:rPr>
          <w:rFonts w:ascii="Times New Roman" w:hAnsi="Times New Roman"/>
          <w:b/>
          <w:bCs/>
          <w:szCs w:val="24"/>
        </w:rPr>
        <w:t xml:space="preserve">| </w:t>
      </w:r>
      <w:r w:rsidRPr="00EE6BB8">
        <w:rPr>
          <w:b/>
          <w:lang w:val="en-GB" w:eastAsia="ja-JP"/>
        </w:rPr>
        <w:t xml:space="preserve"> S1</w:t>
      </w:r>
      <w:r w:rsidRPr="006F0BB2">
        <w:rPr>
          <w:lang w:val="en-GB" w:eastAsia="ja-JP"/>
        </w:rPr>
        <w:t xml:space="preserve"> </w:t>
      </w:r>
      <w:r w:rsidR="00F238F4">
        <w:rPr>
          <w:lang w:val="en-GB" w:eastAsia="ja-JP"/>
        </w:rPr>
        <w:t>T</w:t>
      </w:r>
      <w:r w:rsidRPr="006F0BB2">
        <w:rPr>
          <w:lang w:val="en-GB" w:eastAsia="ja-JP"/>
        </w:rPr>
        <w:t xml:space="preserve">he </w:t>
      </w:r>
      <w:r w:rsidR="00F238F4" w:rsidRPr="006F0BB2">
        <w:rPr>
          <w:lang w:val="en-GB" w:eastAsia="ja-JP"/>
        </w:rPr>
        <w:t xml:space="preserve">fitting </w:t>
      </w:r>
      <w:r w:rsidR="00F238F4">
        <w:rPr>
          <w:lang w:val="en-GB" w:eastAsia="ja-JP"/>
        </w:rPr>
        <w:t>results</w:t>
      </w:r>
      <w:r w:rsidRPr="006F0BB2">
        <w:rPr>
          <w:lang w:val="en-GB" w:eastAsia="ja-JP"/>
        </w:rPr>
        <w:t xml:space="preserve"> of </w:t>
      </w:r>
      <w:r w:rsidR="00F238F4">
        <w:rPr>
          <w:lang w:val="en-GB" w:eastAsia="ja-JP"/>
        </w:rPr>
        <w:t xml:space="preserve">the PL decay curves of </w:t>
      </w:r>
      <w:r w:rsidR="005761C3">
        <w:rPr>
          <w:lang w:val="en-GB" w:eastAsia="ja-JP"/>
        </w:rPr>
        <w:t>red</w:t>
      </w:r>
      <w:r w:rsidR="00053DC6">
        <w:rPr>
          <w:lang w:val="en-GB" w:eastAsia="ja-JP"/>
        </w:rPr>
        <w:t xml:space="preserve">, </w:t>
      </w:r>
      <w:r w:rsidR="005761C3">
        <w:rPr>
          <w:lang w:val="en-GB" w:eastAsia="ja-JP"/>
        </w:rPr>
        <w:t>green</w:t>
      </w:r>
      <w:r w:rsidR="00053DC6">
        <w:rPr>
          <w:lang w:val="en-GB" w:eastAsia="ja-JP"/>
        </w:rPr>
        <w:t xml:space="preserve"> and</w:t>
      </w:r>
      <w:r w:rsidR="00053DC6" w:rsidRPr="00053DC6">
        <w:rPr>
          <w:lang w:val="en-GB" w:eastAsia="ja-JP"/>
        </w:rPr>
        <w:t xml:space="preserve"> </w:t>
      </w:r>
      <w:r w:rsidR="00053DC6">
        <w:rPr>
          <w:lang w:val="en-GB" w:eastAsia="ja-JP"/>
        </w:rPr>
        <w:t>blue,</w:t>
      </w:r>
      <w:r w:rsidR="005761C3">
        <w:rPr>
          <w:lang w:val="en-GB" w:eastAsia="ja-JP"/>
        </w:rPr>
        <w:t xml:space="preserve"> </w:t>
      </w:r>
      <w:r w:rsidR="005761C3" w:rsidRPr="00817443">
        <w:t>((C</w:t>
      </w:r>
      <w:r w:rsidR="005761C3" w:rsidRPr="00817443">
        <w:rPr>
          <w:vertAlign w:val="subscript"/>
        </w:rPr>
        <w:t>2</w:t>
      </w:r>
      <w:r w:rsidR="005761C3" w:rsidRPr="00817443">
        <w:t>H</w:t>
      </w:r>
      <w:r w:rsidR="005761C3" w:rsidRPr="00817443">
        <w:rPr>
          <w:vertAlign w:val="subscript"/>
        </w:rPr>
        <w:t>5</w:t>
      </w:r>
      <w:r w:rsidR="005761C3" w:rsidRPr="00817443">
        <w:t>)</w:t>
      </w:r>
      <w:r w:rsidR="005761C3" w:rsidRPr="00817443">
        <w:rPr>
          <w:vertAlign w:val="subscript"/>
        </w:rPr>
        <w:t>4</w:t>
      </w:r>
      <w:r w:rsidR="005761C3" w:rsidRPr="00817443">
        <w:t>N)</w:t>
      </w:r>
      <w:r w:rsidR="005761C3" w:rsidRPr="00817443">
        <w:rPr>
          <w:vertAlign w:val="subscript"/>
        </w:rPr>
        <w:t>2</w:t>
      </w:r>
      <w:r w:rsidR="005761C3" w:rsidRPr="00817443">
        <w:t>ZrCl</w:t>
      </w:r>
      <w:r w:rsidR="005761C3" w:rsidRPr="00817443">
        <w:rPr>
          <w:vertAlign w:val="subscript"/>
        </w:rPr>
        <w:t>6</w:t>
      </w:r>
      <w:r w:rsidR="005761C3">
        <w:rPr>
          <w:vertAlign w:val="subscript"/>
        </w:rPr>
        <w:t xml:space="preserve"> </w:t>
      </w:r>
      <w:r w:rsidR="005761C3">
        <w:rPr>
          <w:lang w:val="en-GB" w:eastAsia="ja-JP"/>
        </w:rPr>
        <w:t>powders under different irradiation.</w:t>
      </w:r>
    </w:p>
    <w:tbl>
      <w:tblPr>
        <w:tblStyle w:val="a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8"/>
        <w:gridCol w:w="1378"/>
        <w:gridCol w:w="1476"/>
        <w:gridCol w:w="1236"/>
        <w:gridCol w:w="1384"/>
        <w:gridCol w:w="1306"/>
        <w:gridCol w:w="1172"/>
      </w:tblGrid>
      <w:tr w:rsidR="004B22AC" w14:paraId="405C0EA6" w14:textId="77777777" w:rsidTr="006A6F4A">
        <w:tc>
          <w:tcPr>
            <w:tcW w:w="1398" w:type="dxa"/>
            <w:tcBorders>
              <w:top w:val="single" w:sz="4" w:space="0" w:color="auto"/>
              <w:bottom w:val="nil"/>
            </w:tcBorders>
          </w:tcPr>
          <w:p w14:paraId="471854BA" w14:textId="77777777" w:rsidR="00200DF2" w:rsidRDefault="00200DF2" w:rsidP="00200DF2">
            <w:pPr>
              <w:pStyle w:val="TCTableBody"/>
              <w:rPr>
                <w:lang w:val="en-GB" w:eastAsia="ja-JP"/>
              </w:rPr>
            </w:pPr>
          </w:p>
        </w:tc>
        <w:tc>
          <w:tcPr>
            <w:tcW w:w="1378" w:type="dxa"/>
            <w:tcBorders>
              <w:top w:val="single" w:sz="4" w:space="0" w:color="auto"/>
              <w:bottom w:val="nil"/>
            </w:tcBorders>
          </w:tcPr>
          <w:p w14:paraId="0B774F65" w14:textId="739F83EF" w:rsidR="00200DF2" w:rsidRDefault="00053DC6" w:rsidP="00200DF2">
            <w:pPr>
              <w:pStyle w:val="TCTableBody"/>
              <w:rPr>
                <w:lang w:val="en-GB"/>
              </w:rPr>
            </w:pPr>
            <w:r>
              <w:rPr>
                <w:lang w:val="en-GB"/>
              </w:rPr>
              <w:t>Blue</w:t>
            </w:r>
            <w:r w:rsidR="00200DF2">
              <w:rPr>
                <w:lang w:val="en-GB"/>
              </w:rPr>
              <w:t xml:space="preserve"> powder</w:t>
            </w:r>
          </w:p>
        </w:tc>
        <w:tc>
          <w:tcPr>
            <w:tcW w:w="4096" w:type="dxa"/>
            <w:gridSpan w:val="3"/>
            <w:tcBorders>
              <w:top w:val="single" w:sz="4" w:space="0" w:color="auto"/>
              <w:bottom w:val="nil"/>
            </w:tcBorders>
          </w:tcPr>
          <w:p w14:paraId="1F248F14" w14:textId="504B1A69" w:rsidR="00200DF2" w:rsidRDefault="00200DF2" w:rsidP="00200DF2">
            <w:pPr>
              <w:pStyle w:val="TCTableBody"/>
              <w:rPr>
                <w:lang w:val="en-GB" w:eastAsia="ja-JP"/>
              </w:rPr>
            </w:pPr>
            <w:r>
              <w:rPr>
                <w:rFonts w:hint="eastAsia"/>
                <w:lang w:val="en-GB"/>
              </w:rPr>
              <w:t>Red</w:t>
            </w:r>
            <w:r>
              <w:rPr>
                <w:lang w:val="en-GB"/>
              </w:rPr>
              <w:t xml:space="preserve"> powder</w:t>
            </w:r>
          </w:p>
        </w:tc>
        <w:tc>
          <w:tcPr>
            <w:tcW w:w="2478" w:type="dxa"/>
            <w:gridSpan w:val="2"/>
            <w:tcBorders>
              <w:top w:val="single" w:sz="4" w:space="0" w:color="auto"/>
              <w:bottom w:val="nil"/>
            </w:tcBorders>
          </w:tcPr>
          <w:p w14:paraId="66CF78D9" w14:textId="53FC02C9" w:rsidR="00200DF2" w:rsidRDefault="00200DF2" w:rsidP="00200DF2">
            <w:pPr>
              <w:pStyle w:val="TCTableBody"/>
              <w:rPr>
                <w:lang w:val="en-GB" w:eastAsia="ja-JP"/>
              </w:rPr>
            </w:pPr>
            <w:r>
              <w:rPr>
                <w:rFonts w:hint="eastAsia"/>
                <w:lang w:val="en-GB"/>
              </w:rPr>
              <w:t>G</w:t>
            </w:r>
            <w:r>
              <w:rPr>
                <w:lang w:val="en-GB"/>
              </w:rPr>
              <w:t>reen powder</w:t>
            </w:r>
          </w:p>
        </w:tc>
      </w:tr>
      <w:tr w:rsidR="006A6F4A" w14:paraId="76CEDA23" w14:textId="77777777" w:rsidTr="006A6F4A">
        <w:tc>
          <w:tcPr>
            <w:tcW w:w="1398" w:type="dxa"/>
            <w:tcBorders>
              <w:top w:val="nil"/>
              <w:bottom w:val="nil"/>
            </w:tcBorders>
          </w:tcPr>
          <w:p w14:paraId="57E30954" w14:textId="1BC38A61" w:rsidR="00200DF2" w:rsidRDefault="00200DF2" w:rsidP="00200DF2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E</w:t>
            </w:r>
            <w:r>
              <w:rPr>
                <w:lang w:val="en-GB"/>
              </w:rPr>
              <w:t xml:space="preserve">xcitation </w:t>
            </w:r>
          </w:p>
        </w:tc>
        <w:tc>
          <w:tcPr>
            <w:tcW w:w="1378" w:type="dxa"/>
            <w:tcBorders>
              <w:top w:val="nil"/>
              <w:bottom w:val="nil"/>
            </w:tcBorders>
          </w:tcPr>
          <w:p w14:paraId="3BE9AE3D" w14:textId="338710B8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2</w:t>
            </w:r>
            <w:r w:rsidRPr="0045754F">
              <w:t>60 nm</w:t>
            </w:r>
          </w:p>
        </w:tc>
        <w:tc>
          <w:tcPr>
            <w:tcW w:w="2712" w:type="dxa"/>
            <w:gridSpan w:val="2"/>
            <w:tcBorders>
              <w:top w:val="nil"/>
              <w:bottom w:val="nil"/>
            </w:tcBorders>
          </w:tcPr>
          <w:p w14:paraId="537EFC78" w14:textId="4F406408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2</w:t>
            </w:r>
            <w:r w:rsidRPr="0045754F">
              <w:t>60 nm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14:paraId="14FBD4B7" w14:textId="5278999F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3</w:t>
            </w:r>
            <w:r w:rsidRPr="0045754F">
              <w:t>65 nm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14:paraId="1C1C1B1E" w14:textId="09051C17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2</w:t>
            </w:r>
            <w:r w:rsidRPr="0045754F">
              <w:t>60 nm</w:t>
            </w: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7D490EEF" w14:textId="0F308C4C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3</w:t>
            </w:r>
            <w:r w:rsidRPr="0045754F">
              <w:t>00 nm</w:t>
            </w:r>
          </w:p>
        </w:tc>
      </w:tr>
      <w:tr w:rsidR="00F721A3" w14:paraId="30E29958" w14:textId="77777777" w:rsidTr="006A6F4A">
        <w:tc>
          <w:tcPr>
            <w:tcW w:w="1398" w:type="dxa"/>
            <w:tcBorders>
              <w:top w:val="nil"/>
              <w:bottom w:val="single" w:sz="4" w:space="0" w:color="auto"/>
            </w:tcBorders>
          </w:tcPr>
          <w:p w14:paraId="66482ACF" w14:textId="0DA5AE37" w:rsidR="00200DF2" w:rsidRDefault="00200DF2" w:rsidP="00200DF2">
            <w:pPr>
              <w:pStyle w:val="TCTableBody"/>
              <w:rPr>
                <w:lang w:val="en-GB"/>
              </w:rPr>
            </w:pPr>
            <w:r>
              <w:rPr>
                <w:lang w:val="en-GB"/>
              </w:rPr>
              <w:t>Emission</w:t>
            </w:r>
          </w:p>
        </w:tc>
        <w:tc>
          <w:tcPr>
            <w:tcW w:w="1378" w:type="dxa"/>
            <w:tcBorders>
              <w:top w:val="nil"/>
              <w:bottom w:val="single" w:sz="4" w:space="0" w:color="auto"/>
            </w:tcBorders>
          </w:tcPr>
          <w:p w14:paraId="799F4048" w14:textId="2D09A6FA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5</w:t>
            </w:r>
            <w:r w:rsidRPr="0045754F">
              <w:t>10 nm</w:t>
            </w:r>
          </w:p>
        </w:tc>
        <w:tc>
          <w:tcPr>
            <w:tcW w:w="1476" w:type="dxa"/>
            <w:tcBorders>
              <w:top w:val="nil"/>
              <w:bottom w:val="single" w:sz="4" w:space="0" w:color="auto"/>
            </w:tcBorders>
          </w:tcPr>
          <w:p w14:paraId="6D71F860" w14:textId="202F0C36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5</w:t>
            </w:r>
            <w:r w:rsidRPr="0045754F">
              <w:t>10 nm</w:t>
            </w:r>
          </w:p>
        </w:tc>
        <w:tc>
          <w:tcPr>
            <w:tcW w:w="1236" w:type="dxa"/>
            <w:tcBorders>
              <w:top w:val="nil"/>
              <w:bottom w:val="single" w:sz="4" w:space="0" w:color="auto"/>
            </w:tcBorders>
          </w:tcPr>
          <w:p w14:paraId="5CA8C5BE" w14:textId="02A2BFF7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6</w:t>
            </w:r>
            <w:r w:rsidRPr="0045754F">
              <w:t>25 nm</w:t>
            </w:r>
          </w:p>
        </w:tc>
        <w:tc>
          <w:tcPr>
            <w:tcW w:w="1384" w:type="dxa"/>
            <w:tcBorders>
              <w:top w:val="nil"/>
              <w:bottom w:val="single" w:sz="4" w:space="0" w:color="auto"/>
            </w:tcBorders>
          </w:tcPr>
          <w:p w14:paraId="48525C35" w14:textId="2ADFDDBF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6</w:t>
            </w:r>
            <w:r w:rsidRPr="0045754F">
              <w:t>25 nm</w:t>
            </w:r>
          </w:p>
        </w:tc>
        <w:tc>
          <w:tcPr>
            <w:tcW w:w="1306" w:type="dxa"/>
            <w:tcBorders>
              <w:top w:val="nil"/>
              <w:bottom w:val="single" w:sz="4" w:space="0" w:color="auto"/>
            </w:tcBorders>
          </w:tcPr>
          <w:p w14:paraId="1AA8354C" w14:textId="54D3256B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5</w:t>
            </w:r>
            <w:r w:rsidRPr="0045754F">
              <w:t>10 nm</w:t>
            </w:r>
          </w:p>
        </w:tc>
        <w:tc>
          <w:tcPr>
            <w:tcW w:w="1172" w:type="dxa"/>
            <w:tcBorders>
              <w:top w:val="nil"/>
              <w:bottom w:val="single" w:sz="4" w:space="0" w:color="auto"/>
            </w:tcBorders>
          </w:tcPr>
          <w:p w14:paraId="4211687F" w14:textId="567C47AF" w:rsidR="00200DF2" w:rsidRPr="0045754F" w:rsidRDefault="00200DF2" w:rsidP="0045754F">
            <w:pPr>
              <w:pStyle w:val="TCTableBody"/>
            </w:pPr>
            <w:r w:rsidRPr="0045754F">
              <w:rPr>
                <w:rFonts w:hint="eastAsia"/>
              </w:rPr>
              <w:t>5</w:t>
            </w:r>
            <w:r w:rsidRPr="0045754F">
              <w:t>25 nm</w:t>
            </w:r>
          </w:p>
        </w:tc>
      </w:tr>
      <w:tr w:rsidR="00F721A3" w14:paraId="7CD4C1F5" w14:textId="77777777" w:rsidTr="006A6F4A">
        <w:tc>
          <w:tcPr>
            <w:tcW w:w="1398" w:type="dxa"/>
            <w:tcBorders>
              <w:top w:val="single" w:sz="4" w:space="0" w:color="auto"/>
            </w:tcBorders>
          </w:tcPr>
          <w:p w14:paraId="26AACCC6" w14:textId="1BC5072E" w:rsidR="00200DF2" w:rsidRPr="00200DF2" w:rsidRDefault="00200DF2" w:rsidP="00200DF2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 w:rsidRPr="00200DF2">
              <w:rPr>
                <w:vertAlign w:val="subscript"/>
                <w:lang w:val="en-GB"/>
              </w:rPr>
              <w:t>1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14:paraId="017E92F0" w14:textId="4DDBA7B8" w:rsidR="00200DF2" w:rsidRPr="0045754F" w:rsidRDefault="00200DF2" w:rsidP="0045754F">
            <w:pPr>
              <w:pStyle w:val="TCTableBody"/>
            </w:pPr>
            <w:r w:rsidRPr="0045754F">
              <w:t>25521.77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6FD7ADD8" w14:textId="37DAF676" w:rsidR="00200DF2" w:rsidRPr="0045754F" w:rsidRDefault="00121F2C" w:rsidP="0045754F">
            <w:pPr>
              <w:pStyle w:val="TCTableBody"/>
            </w:pPr>
            <w:r w:rsidRPr="0045754F">
              <w:t>107.42</w:t>
            </w:r>
            <w:r w:rsidR="00F721A3">
              <w:t>9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14:paraId="74021C68" w14:textId="3F91DA48" w:rsidR="00200DF2" w:rsidRPr="0045754F" w:rsidRDefault="009C477F" w:rsidP="0045754F">
            <w:pPr>
              <w:pStyle w:val="TCTableBody"/>
            </w:pPr>
            <w:r w:rsidRPr="0045754F">
              <w:t>102.351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40351B33" w14:textId="3185C24D" w:rsidR="00200DF2" w:rsidRPr="0045754F" w:rsidRDefault="009C477F" w:rsidP="0045754F">
            <w:pPr>
              <w:pStyle w:val="TCTableBody"/>
            </w:pPr>
            <w:r w:rsidRPr="0045754F">
              <w:rPr>
                <w:rFonts w:hint="eastAsia"/>
              </w:rPr>
              <w:t>97.32</w:t>
            </w:r>
            <w:r w:rsidR="00F721A3">
              <w:t>3</w:t>
            </w:r>
          </w:p>
        </w:tc>
        <w:tc>
          <w:tcPr>
            <w:tcW w:w="1306" w:type="dxa"/>
            <w:tcBorders>
              <w:top w:val="single" w:sz="4" w:space="0" w:color="auto"/>
            </w:tcBorders>
          </w:tcPr>
          <w:p w14:paraId="50614FEA" w14:textId="2101B96B" w:rsidR="00200DF2" w:rsidRPr="0045754F" w:rsidRDefault="0045754F" w:rsidP="0045754F">
            <w:pPr>
              <w:pStyle w:val="TCTableBody"/>
            </w:pPr>
            <w:r w:rsidRPr="0045754F">
              <w:t>39.79</w:t>
            </w:r>
            <w:r w:rsidR="00F721A3">
              <w:t>3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40439C6C" w14:textId="3C5299EC" w:rsidR="00200DF2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116.35</w:t>
            </w:r>
            <w:r w:rsidR="00F721A3">
              <w:t>4</w:t>
            </w:r>
          </w:p>
        </w:tc>
      </w:tr>
      <w:tr w:rsidR="00F721A3" w14:paraId="55B139F5" w14:textId="77777777" w:rsidTr="006A6F4A">
        <w:tc>
          <w:tcPr>
            <w:tcW w:w="1398" w:type="dxa"/>
          </w:tcPr>
          <w:p w14:paraId="0921D555" w14:textId="52744C18" w:rsidR="00200DF2" w:rsidRPr="00200DF2" w:rsidRDefault="00200DF2" w:rsidP="00200DF2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 w:rsidRPr="00200DF2">
              <w:rPr>
                <w:vertAlign w:val="subscript"/>
                <w:lang w:val="en-GB"/>
              </w:rPr>
              <w:t>1</w:t>
            </w:r>
            <w:r>
              <w:rPr>
                <w:lang w:val="en-GB"/>
              </w:rPr>
              <w:t>%</w:t>
            </w:r>
          </w:p>
        </w:tc>
        <w:tc>
          <w:tcPr>
            <w:tcW w:w="1378" w:type="dxa"/>
            <w:vAlign w:val="center"/>
          </w:tcPr>
          <w:p w14:paraId="7201E522" w14:textId="661C67D7" w:rsidR="00200DF2" w:rsidRPr="0045754F" w:rsidRDefault="00200DF2" w:rsidP="0045754F">
            <w:pPr>
              <w:pStyle w:val="TCTableBody"/>
            </w:pPr>
            <w:r w:rsidRPr="0045754F">
              <w:t>100%</w:t>
            </w:r>
          </w:p>
        </w:tc>
        <w:tc>
          <w:tcPr>
            <w:tcW w:w="1476" w:type="dxa"/>
          </w:tcPr>
          <w:p w14:paraId="4DC03F97" w14:textId="27CBE035" w:rsidR="00200DF2" w:rsidRPr="0045754F" w:rsidRDefault="00121F2C" w:rsidP="0045754F">
            <w:pPr>
              <w:pStyle w:val="TCTableBody"/>
            </w:pPr>
            <w:r w:rsidRPr="0045754F">
              <w:t>96.670</w:t>
            </w:r>
          </w:p>
        </w:tc>
        <w:tc>
          <w:tcPr>
            <w:tcW w:w="1236" w:type="dxa"/>
          </w:tcPr>
          <w:p w14:paraId="38FE69C7" w14:textId="4EA4313F" w:rsidR="00200DF2" w:rsidRPr="0045754F" w:rsidRDefault="009C477F" w:rsidP="0045754F">
            <w:pPr>
              <w:pStyle w:val="TCTableBody"/>
            </w:pPr>
            <w:r w:rsidRPr="0045754F">
              <w:rPr>
                <w:rFonts w:hint="eastAsia"/>
              </w:rPr>
              <w:t>/</w:t>
            </w:r>
          </w:p>
        </w:tc>
        <w:tc>
          <w:tcPr>
            <w:tcW w:w="1384" w:type="dxa"/>
          </w:tcPr>
          <w:p w14:paraId="63544F9B" w14:textId="70165BF5" w:rsidR="00200DF2" w:rsidRPr="0045754F" w:rsidRDefault="00BF76C2" w:rsidP="0045754F">
            <w:pPr>
              <w:pStyle w:val="TCTableBody"/>
            </w:pPr>
            <w:r w:rsidRPr="0045754F">
              <w:t>86.36</w:t>
            </w:r>
            <w:r w:rsidR="00F721A3">
              <w:t>2</w:t>
            </w:r>
          </w:p>
        </w:tc>
        <w:tc>
          <w:tcPr>
            <w:tcW w:w="1306" w:type="dxa"/>
          </w:tcPr>
          <w:p w14:paraId="347EDFA6" w14:textId="7394C4A2" w:rsidR="00200DF2" w:rsidRPr="0045754F" w:rsidRDefault="0045754F" w:rsidP="0045754F">
            <w:pPr>
              <w:pStyle w:val="TCTableBody"/>
            </w:pPr>
            <w:r w:rsidRPr="0045754F">
              <w:t>14.31</w:t>
            </w:r>
            <w:r w:rsidR="00F721A3">
              <w:t>8</w:t>
            </w:r>
          </w:p>
        </w:tc>
        <w:tc>
          <w:tcPr>
            <w:tcW w:w="1172" w:type="dxa"/>
          </w:tcPr>
          <w:p w14:paraId="0256C431" w14:textId="47E7B904" w:rsidR="00200DF2" w:rsidRPr="0045754F" w:rsidRDefault="0045754F" w:rsidP="0045754F">
            <w:pPr>
              <w:pStyle w:val="TCTableBody"/>
            </w:pPr>
            <w:r w:rsidRPr="0045754F">
              <w:t>76.974</w:t>
            </w:r>
          </w:p>
        </w:tc>
      </w:tr>
      <w:tr w:rsidR="00F721A3" w14:paraId="17CAA4F9" w14:textId="77777777" w:rsidTr="006A6F4A">
        <w:tc>
          <w:tcPr>
            <w:tcW w:w="1398" w:type="dxa"/>
          </w:tcPr>
          <w:p w14:paraId="0B0941A7" w14:textId="67D8A184" w:rsidR="0045754F" w:rsidRPr="00200DF2" w:rsidRDefault="0045754F" w:rsidP="0045754F">
            <w:pPr>
              <w:pStyle w:val="TCTableBody"/>
              <w:rPr>
                <w:lang w:val="en-GB"/>
              </w:rPr>
            </w:pPr>
            <w:r>
              <w:rPr>
                <w:rFonts w:cs="Times"/>
                <w:lang w:val="en-GB" w:eastAsia="ja-JP"/>
              </w:rPr>
              <w:t>τ</w:t>
            </w:r>
            <w:r w:rsidRPr="00200DF2">
              <w:rPr>
                <w:rFonts w:hint="eastAsia"/>
                <w:vertAlign w:val="subscript"/>
                <w:lang w:val="en-GB"/>
              </w:rPr>
              <w:t>1</w:t>
            </w:r>
            <w:r w:rsidRPr="00200DF2">
              <w:rPr>
                <w:lang w:val="en-GB"/>
              </w:rPr>
              <w:t xml:space="preserve"> </w:t>
            </w:r>
            <w:r w:rsidRPr="00200DF2">
              <w:rPr>
                <w:rFonts w:hint="eastAsia"/>
                <w:lang w:val="en-GB"/>
              </w:rPr>
              <w:t>(</w:t>
            </w:r>
            <w:r w:rsidRPr="00387B0A">
              <w:rPr>
                <w:rFonts w:hint="eastAsia"/>
              </w:rPr>
              <w:t>μ</w:t>
            </w:r>
            <w:r>
              <w:rPr>
                <w:lang w:val="en-GB"/>
              </w:rPr>
              <w:t>s</w:t>
            </w:r>
            <w:r w:rsidRPr="00200DF2">
              <w:rPr>
                <w:lang w:val="en-GB"/>
              </w:rPr>
              <w:t>)</w:t>
            </w:r>
          </w:p>
        </w:tc>
        <w:tc>
          <w:tcPr>
            <w:tcW w:w="1378" w:type="dxa"/>
            <w:vAlign w:val="center"/>
          </w:tcPr>
          <w:p w14:paraId="7D285F62" w14:textId="0680B192" w:rsidR="0045754F" w:rsidRPr="0045754F" w:rsidRDefault="0045754F" w:rsidP="0045754F">
            <w:pPr>
              <w:pStyle w:val="TCTableBody"/>
            </w:pPr>
            <w:r w:rsidRPr="0045754F">
              <w:t>3.871</w:t>
            </w:r>
          </w:p>
        </w:tc>
        <w:tc>
          <w:tcPr>
            <w:tcW w:w="1476" w:type="dxa"/>
          </w:tcPr>
          <w:p w14:paraId="10E029E4" w14:textId="1A0CA808" w:rsidR="0045754F" w:rsidRPr="0045754F" w:rsidRDefault="0045754F" w:rsidP="0045754F">
            <w:pPr>
              <w:pStyle w:val="TCTableBody"/>
            </w:pPr>
            <w:r w:rsidRPr="0045754F">
              <w:t>4</w:t>
            </w:r>
            <w:r w:rsidR="004B22AC">
              <w:t>.</w:t>
            </w:r>
            <w:r w:rsidRPr="0045754F">
              <w:t>621</w:t>
            </w:r>
          </w:p>
        </w:tc>
        <w:tc>
          <w:tcPr>
            <w:tcW w:w="1236" w:type="dxa"/>
          </w:tcPr>
          <w:p w14:paraId="3832049A" w14:textId="72970A8D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4</w:t>
            </w:r>
            <w:r w:rsidR="004B22AC">
              <w:t>.</w:t>
            </w:r>
            <w:r w:rsidRPr="0045754F">
              <w:rPr>
                <w:rFonts w:hint="eastAsia"/>
              </w:rPr>
              <w:t>937</w:t>
            </w:r>
          </w:p>
        </w:tc>
        <w:tc>
          <w:tcPr>
            <w:tcW w:w="1384" w:type="dxa"/>
          </w:tcPr>
          <w:p w14:paraId="02B3C9E7" w14:textId="277CC6A6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6</w:t>
            </w:r>
            <w:r w:rsidR="004B22AC">
              <w:t>.</w:t>
            </w:r>
            <w:r w:rsidRPr="0045754F">
              <w:rPr>
                <w:rFonts w:hint="eastAsia"/>
              </w:rPr>
              <w:t>267</w:t>
            </w:r>
          </w:p>
        </w:tc>
        <w:tc>
          <w:tcPr>
            <w:tcW w:w="1306" w:type="dxa"/>
          </w:tcPr>
          <w:p w14:paraId="46554DA1" w14:textId="2D4873DD" w:rsidR="0045754F" w:rsidRPr="0045754F" w:rsidRDefault="0045754F" w:rsidP="0045754F">
            <w:pPr>
              <w:pStyle w:val="TCTableBody"/>
            </w:pPr>
            <w:r w:rsidRPr="0045754F">
              <w:t>1</w:t>
            </w:r>
            <w:r w:rsidR="004B22AC">
              <w:t>.</w:t>
            </w:r>
            <w:r w:rsidRPr="0045754F">
              <w:t>833</w:t>
            </w:r>
          </w:p>
        </w:tc>
        <w:tc>
          <w:tcPr>
            <w:tcW w:w="1172" w:type="dxa"/>
          </w:tcPr>
          <w:p w14:paraId="518FE17F" w14:textId="78DD98DB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1</w:t>
            </w:r>
            <w:r w:rsidR="004B22AC">
              <w:t>.</w:t>
            </w:r>
            <w:r w:rsidRPr="0045754F">
              <w:rPr>
                <w:rFonts w:hint="eastAsia"/>
              </w:rPr>
              <w:t>461</w:t>
            </w:r>
          </w:p>
        </w:tc>
      </w:tr>
      <w:tr w:rsidR="00F721A3" w14:paraId="508A2781" w14:textId="77777777" w:rsidTr="006A6F4A">
        <w:tc>
          <w:tcPr>
            <w:tcW w:w="1398" w:type="dxa"/>
          </w:tcPr>
          <w:p w14:paraId="5427A425" w14:textId="278D8724" w:rsidR="0045754F" w:rsidRDefault="0045754F" w:rsidP="0045754F">
            <w:pPr>
              <w:pStyle w:val="TCTableBody"/>
              <w:rPr>
                <w:lang w:val="en-GB" w:eastAsia="ja-JP"/>
              </w:rPr>
            </w:pPr>
            <w:r>
              <w:rPr>
                <w:rFonts w:hint="eastAsia"/>
                <w:lang w:val="en-GB"/>
              </w:rPr>
              <w:t>A</w:t>
            </w:r>
            <w:r w:rsidRPr="00200DF2">
              <w:rPr>
                <w:vertAlign w:val="subscript"/>
                <w:lang w:val="en-GB"/>
              </w:rPr>
              <w:t>2</w:t>
            </w:r>
          </w:p>
        </w:tc>
        <w:tc>
          <w:tcPr>
            <w:tcW w:w="1378" w:type="dxa"/>
          </w:tcPr>
          <w:p w14:paraId="0FD1086B" w14:textId="6AC8979E" w:rsidR="0045754F" w:rsidRPr="0045754F" w:rsidRDefault="0045754F" w:rsidP="0045754F">
            <w:pPr>
              <w:pStyle w:val="TCTableBody"/>
            </w:pPr>
            <w:r w:rsidRPr="0045754F">
              <w:t>/</w:t>
            </w:r>
          </w:p>
        </w:tc>
        <w:tc>
          <w:tcPr>
            <w:tcW w:w="1476" w:type="dxa"/>
          </w:tcPr>
          <w:p w14:paraId="613CB6B4" w14:textId="5C531BC3" w:rsidR="0045754F" w:rsidRPr="0045754F" w:rsidRDefault="0045754F" w:rsidP="0045754F">
            <w:pPr>
              <w:pStyle w:val="TCTableBody"/>
            </w:pPr>
            <w:r w:rsidRPr="0045754F">
              <w:t>0.6086</w:t>
            </w:r>
          </w:p>
        </w:tc>
        <w:tc>
          <w:tcPr>
            <w:tcW w:w="1236" w:type="dxa"/>
          </w:tcPr>
          <w:p w14:paraId="5628FBF9" w14:textId="0C021675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/</w:t>
            </w:r>
          </w:p>
        </w:tc>
        <w:tc>
          <w:tcPr>
            <w:tcW w:w="1384" w:type="dxa"/>
          </w:tcPr>
          <w:p w14:paraId="7139FC51" w14:textId="45442E6A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4.45</w:t>
            </w:r>
            <w:r w:rsidR="00F721A3">
              <w:t>1</w:t>
            </w:r>
          </w:p>
        </w:tc>
        <w:tc>
          <w:tcPr>
            <w:tcW w:w="1306" w:type="dxa"/>
          </w:tcPr>
          <w:p w14:paraId="5891A2F7" w14:textId="21A3AB3C" w:rsidR="0045754F" w:rsidRPr="0045754F" w:rsidRDefault="0045754F" w:rsidP="0045754F">
            <w:pPr>
              <w:pStyle w:val="TCTableBody"/>
            </w:pPr>
            <w:r w:rsidRPr="0045754F">
              <w:t>65.52</w:t>
            </w:r>
            <w:r w:rsidR="00F721A3">
              <w:t>1</w:t>
            </w:r>
          </w:p>
        </w:tc>
        <w:tc>
          <w:tcPr>
            <w:tcW w:w="1172" w:type="dxa"/>
          </w:tcPr>
          <w:p w14:paraId="6625BB2A" w14:textId="1FB1B6D5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1.270</w:t>
            </w:r>
          </w:p>
        </w:tc>
      </w:tr>
      <w:tr w:rsidR="00F721A3" w14:paraId="0FD37D8B" w14:textId="77777777" w:rsidTr="006A6F4A">
        <w:tc>
          <w:tcPr>
            <w:tcW w:w="1398" w:type="dxa"/>
          </w:tcPr>
          <w:p w14:paraId="5F1A5342" w14:textId="64C9A7DA" w:rsidR="0045754F" w:rsidRDefault="0045754F" w:rsidP="0045754F">
            <w:pPr>
              <w:pStyle w:val="TCTableBody"/>
              <w:rPr>
                <w:lang w:val="en-GB" w:eastAsia="ja-JP"/>
              </w:rPr>
            </w:pPr>
            <w:r>
              <w:rPr>
                <w:rFonts w:hint="eastAsia"/>
                <w:lang w:val="en-GB"/>
              </w:rPr>
              <w:t>A</w:t>
            </w:r>
            <w:r w:rsidRPr="00200DF2">
              <w:rPr>
                <w:vertAlign w:val="subscript"/>
                <w:lang w:val="en-GB"/>
              </w:rPr>
              <w:t>2</w:t>
            </w:r>
            <w:r>
              <w:rPr>
                <w:lang w:val="en-GB"/>
              </w:rPr>
              <w:t>%</w:t>
            </w:r>
          </w:p>
        </w:tc>
        <w:tc>
          <w:tcPr>
            <w:tcW w:w="1378" w:type="dxa"/>
          </w:tcPr>
          <w:p w14:paraId="0FF8EB30" w14:textId="2C6D738C" w:rsidR="0045754F" w:rsidRPr="0045754F" w:rsidRDefault="0045754F" w:rsidP="0045754F">
            <w:pPr>
              <w:pStyle w:val="TCTableBody"/>
            </w:pPr>
            <w:r w:rsidRPr="0045754F">
              <w:t>/</w:t>
            </w:r>
          </w:p>
        </w:tc>
        <w:tc>
          <w:tcPr>
            <w:tcW w:w="1476" w:type="dxa"/>
          </w:tcPr>
          <w:p w14:paraId="5B634C9B" w14:textId="0068625A" w:rsidR="0045754F" w:rsidRPr="0045754F" w:rsidRDefault="0045754F" w:rsidP="0045754F">
            <w:pPr>
              <w:pStyle w:val="TCTableBody"/>
            </w:pPr>
            <w:r w:rsidRPr="0045754F">
              <w:t>3.3</w:t>
            </w:r>
            <w:r w:rsidR="00F721A3">
              <w:t>30</w:t>
            </w:r>
          </w:p>
        </w:tc>
        <w:tc>
          <w:tcPr>
            <w:tcW w:w="1236" w:type="dxa"/>
          </w:tcPr>
          <w:p w14:paraId="1C9BF82E" w14:textId="47242E71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/</w:t>
            </w:r>
          </w:p>
        </w:tc>
        <w:tc>
          <w:tcPr>
            <w:tcW w:w="1384" w:type="dxa"/>
          </w:tcPr>
          <w:p w14:paraId="0B7EAAAE" w14:textId="43103095" w:rsidR="0045754F" w:rsidRPr="0045754F" w:rsidRDefault="0045754F" w:rsidP="0045754F">
            <w:pPr>
              <w:pStyle w:val="TCTableBody"/>
            </w:pPr>
            <w:r w:rsidRPr="0045754F">
              <w:t>13.638</w:t>
            </w:r>
          </w:p>
        </w:tc>
        <w:tc>
          <w:tcPr>
            <w:tcW w:w="1306" w:type="dxa"/>
          </w:tcPr>
          <w:p w14:paraId="15669CEC" w14:textId="1EECE94D" w:rsidR="0045754F" w:rsidRPr="0045754F" w:rsidRDefault="0045754F" w:rsidP="0045754F">
            <w:pPr>
              <w:pStyle w:val="TCTableBody"/>
            </w:pPr>
            <w:r w:rsidRPr="0045754F">
              <w:t>85.682</w:t>
            </w:r>
          </w:p>
        </w:tc>
        <w:tc>
          <w:tcPr>
            <w:tcW w:w="1172" w:type="dxa"/>
          </w:tcPr>
          <w:p w14:paraId="1C9EB6B2" w14:textId="79E24D8C" w:rsidR="0045754F" w:rsidRPr="0045754F" w:rsidRDefault="0045754F" w:rsidP="0045754F">
            <w:pPr>
              <w:pStyle w:val="TCTableBody"/>
            </w:pPr>
            <w:r w:rsidRPr="0045754F">
              <w:t>23.02</w:t>
            </w:r>
            <w:r w:rsidR="00F721A3">
              <w:t>6</w:t>
            </w:r>
          </w:p>
        </w:tc>
      </w:tr>
      <w:tr w:rsidR="00F721A3" w14:paraId="55FFA503" w14:textId="77777777" w:rsidTr="006A6F4A">
        <w:tc>
          <w:tcPr>
            <w:tcW w:w="1398" w:type="dxa"/>
          </w:tcPr>
          <w:p w14:paraId="3F83FDC9" w14:textId="6DDDDE85" w:rsidR="0045754F" w:rsidRDefault="0045754F" w:rsidP="0045754F">
            <w:pPr>
              <w:pStyle w:val="TCTableBody"/>
              <w:rPr>
                <w:lang w:val="en-GB" w:eastAsia="ja-JP"/>
              </w:rPr>
            </w:pPr>
            <w:r>
              <w:rPr>
                <w:rFonts w:cs="Times"/>
                <w:lang w:val="en-GB" w:eastAsia="ja-JP"/>
              </w:rPr>
              <w:t>τ</w:t>
            </w:r>
            <w:r w:rsidRPr="00200DF2">
              <w:rPr>
                <w:vertAlign w:val="subscript"/>
                <w:lang w:val="en-GB"/>
              </w:rPr>
              <w:t>2</w:t>
            </w:r>
            <w:r w:rsidRPr="00200DF2">
              <w:rPr>
                <w:lang w:val="en-GB"/>
              </w:rPr>
              <w:t xml:space="preserve"> </w:t>
            </w:r>
            <w:r w:rsidRPr="00200DF2">
              <w:rPr>
                <w:rFonts w:hint="eastAsia"/>
                <w:lang w:val="en-GB"/>
              </w:rPr>
              <w:t>(</w:t>
            </w:r>
            <w:r w:rsidRPr="00387B0A">
              <w:rPr>
                <w:rFonts w:hint="eastAsia"/>
              </w:rPr>
              <w:t>μ</w:t>
            </w:r>
            <w:r>
              <w:rPr>
                <w:lang w:val="en-GB"/>
              </w:rPr>
              <w:t>s</w:t>
            </w:r>
            <w:r w:rsidRPr="00200DF2">
              <w:rPr>
                <w:lang w:val="en-GB"/>
              </w:rPr>
              <w:t>)</w:t>
            </w:r>
          </w:p>
        </w:tc>
        <w:tc>
          <w:tcPr>
            <w:tcW w:w="1378" w:type="dxa"/>
          </w:tcPr>
          <w:p w14:paraId="45ABDC04" w14:textId="7DF6921B" w:rsidR="0045754F" w:rsidRPr="0045754F" w:rsidRDefault="0045754F" w:rsidP="0045754F">
            <w:pPr>
              <w:pStyle w:val="TCTableBody"/>
            </w:pPr>
            <w:r w:rsidRPr="0045754F">
              <w:t>/</w:t>
            </w:r>
          </w:p>
        </w:tc>
        <w:tc>
          <w:tcPr>
            <w:tcW w:w="1476" w:type="dxa"/>
          </w:tcPr>
          <w:p w14:paraId="6D2450AE" w14:textId="3B40F5DC" w:rsidR="0045754F" w:rsidRPr="0045754F" w:rsidRDefault="0045754F" w:rsidP="0045754F">
            <w:pPr>
              <w:pStyle w:val="TCTableBody"/>
            </w:pPr>
            <w:r w:rsidRPr="0045754F">
              <w:t>28</w:t>
            </w:r>
            <w:r w:rsidR="004B22AC">
              <w:t>.</w:t>
            </w:r>
            <w:r w:rsidRPr="0045754F">
              <w:t>099</w:t>
            </w:r>
          </w:p>
        </w:tc>
        <w:tc>
          <w:tcPr>
            <w:tcW w:w="1236" w:type="dxa"/>
          </w:tcPr>
          <w:p w14:paraId="7E0AF636" w14:textId="521677C5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/</w:t>
            </w:r>
          </w:p>
        </w:tc>
        <w:tc>
          <w:tcPr>
            <w:tcW w:w="1384" w:type="dxa"/>
          </w:tcPr>
          <w:p w14:paraId="25380B23" w14:textId="5F24968C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21</w:t>
            </w:r>
            <w:r w:rsidR="004B22AC">
              <w:t>.</w:t>
            </w:r>
            <w:r w:rsidRPr="0045754F">
              <w:rPr>
                <w:rFonts w:hint="eastAsia"/>
              </w:rPr>
              <w:t>643</w:t>
            </w:r>
          </w:p>
        </w:tc>
        <w:tc>
          <w:tcPr>
            <w:tcW w:w="1306" w:type="dxa"/>
          </w:tcPr>
          <w:p w14:paraId="72101527" w14:textId="339AA7B7" w:rsidR="0045754F" w:rsidRPr="0045754F" w:rsidRDefault="0045754F" w:rsidP="0045754F">
            <w:pPr>
              <w:pStyle w:val="TCTableBody"/>
            </w:pPr>
            <w:r w:rsidRPr="0045754F">
              <w:t>6</w:t>
            </w:r>
            <w:r w:rsidR="004B22AC">
              <w:t>.</w:t>
            </w:r>
            <w:r w:rsidRPr="0045754F">
              <w:t>66</w:t>
            </w:r>
            <w:r w:rsidR="00F721A3">
              <w:t>5</w:t>
            </w:r>
          </w:p>
        </w:tc>
        <w:tc>
          <w:tcPr>
            <w:tcW w:w="1172" w:type="dxa"/>
          </w:tcPr>
          <w:p w14:paraId="6E087865" w14:textId="2D7F8161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40</w:t>
            </w:r>
            <w:r w:rsidR="004B22AC">
              <w:t>.</w:t>
            </w:r>
            <w:r w:rsidRPr="0045754F">
              <w:rPr>
                <w:rFonts w:hint="eastAsia"/>
              </w:rPr>
              <w:t>035</w:t>
            </w:r>
          </w:p>
        </w:tc>
      </w:tr>
      <w:tr w:rsidR="00F721A3" w14:paraId="4F4D8FAB" w14:textId="77777777" w:rsidTr="006A6F4A">
        <w:tc>
          <w:tcPr>
            <w:tcW w:w="1398" w:type="dxa"/>
          </w:tcPr>
          <w:p w14:paraId="4B6A5AB3" w14:textId="620BA2F7" w:rsidR="0045754F" w:rsidRDefault="0045754F" w:rsidP="0045754F">
            <w:pPr>
              <w:pStyle w:val="TCTableBody"/>
              <w:rPr>
                <w:lang w:val="en-GB" w:eastAsia="ja-JP"/>
              </w:rPr>
            </w:pPr>
            <w:r>
              <w:rPr>
                <w:rFonts w:cs="Times"/>
                <w:lang w:val="en-GB" w:eastAsia="ja-JP"/>
              </w:rPr>
              <w:t>τ</w:t>
            </w:r>
            <w:proofErr w:type="spellStart"/>
            <w:r w:rsidRPr="00387B0A">
              <w:rPr>
                <w:rFonts w:hint="eastAsia"/>
                <w:vertAlign w:val="subscript"/>
              </w:rPr>
              <w:t>ave</w:t>
            </w:r>
            <w:proofErr w:type="spellEnd"/>
            <w:r w:rsidRPr="00200DF2">
              <w:rPr>
                <w:lang w:val="en-GB"/>
              </w:rPr>
              <w:t xml:space="preserve"> </w:t>
            </w:r>
            <w:r w:rsidRPr="00200DF2">
              <w:rPr>
                <w:rFonts w:hint="eastAsia"/>
                <w:lang w:val="en-GB"/>
              </w:rPr>
              <w:t>(</w:t>
            </w:r>
            <w:r w:rsidRPr="00387B0A">
              <w:rPr>
                <w:rFonts w:hint="eastAsia"/>
              </w:rPr>
              <w:t>μ</w:t>
            </w:r>
            <w:r>
              <w:rPr>
                <w:lang w:val="en-GB"/>
              </w:rPr>
              <w:t>s</w:t>
            </w:r>
            <w:r w:rsidRPr="00200DF2">
              <w:rPr>
                <w:lang w:val="en-GB"/>
              </w:rPr>
              <w:t>)</w:t>
            </w:r>
          </w:p>
        </w:tc>
        <w:tc>
          <w:tcPr>
            <w:tcW w:w="1378" w:type="dxa"/>
            <w:vAlign w:val="center"/>
          </w:tcPr>
          <w:p w14:paraId="4A267379" w14:textId="17D99518" w:rsidR="0045754F" w:rsidRPr="0045754F" w:rsidRDefault="0045754F" w:rsidP="0045754F">
            <w:pPr>
              <w:pStyle w:val="TCTableBody"/>
            </w:pPr>
            <w:r w:rsidRPr="0045754F">
              <w:t>3.871</w:t>
            </w:r>
          </w:p>
        </w:tc>
        <w:tc>
          <w:tcPr>
            <w:tcW w:w="1476" w:type="dxa"/>
          </w:tcPr>
          <w:p w14:paraId="4028B8C2" w14:textId="4EED8287" w:rsidR="0045754F" w:rsidRPr="0045754F" w:rsidRDefault="0045754F" w:rsidP="0045754F">
            <w:pPr>
              <w:pStyle w:val="TCTableBody"/>
            </w:pPr>
            <w:r w:rsidRPr="0045754F">
              <w:t>5</w:t>
            </w:r>
            <w:r w:rsidR="004B22AC">
              <w:t>.</w:t>
            </w:r>
            <w:r w:rsidRPr="0045754F">
              <w:t>403</w:t>
            </w:r>
          </w:p>
        </w:tc>
        <w:tc>
          <w:tcPr>
            <w:tcW w:w="1236" w:type="dxa"/>
          </w:tcPr>
          <w:p w14:paraId="28FAA7BF" w14:textId="08B5636B" w:rsidR="0045754F" w:rsidRPr="0045754F" w:rsidRDefault="0045754F" w:rsidP="0045754F">
            <w:pPr>
              <w:pStyle w:val="TCTableBody"/>
            </w:pPr>
            <w:r w:rsidRPr="0045754F">
              <w:rPr>
                <w:rFonts w:hint="eastAsia"/>
              </w:rPr>
              <w:t>4</w:t>
            </w:r>
            <w:r w:rsidR="004B22AC">
              <w:t>.</w:t>
            </w:r>
            <w:r w:rsidRPr="0045754F">
              <w:rPr>
                <w:rFonts w:hint="eastAsia"/>
              </w:rPr>
              <w:t>937</w:t>
            </w:r>
          </w:p>
        </w:tc>
        <w:tc>
          <w:tcPr>
            <w:tcW w:w="1384" w:type="dxa"/>
          </w:tcPr>
          <w:p w14:paraId="7544AF1C" w14:textId="31B3A257" w:rsidR="0045754F" w:rsidRPr="0045754F" w:rsidRDefault="0045754F" w:rsidP="0045754F">
            <w:pPr>
              <w:pStyle w:val="TCTableBody"/>
            </w:pPr>
            <w:r w:rsidRPr="0045754F">
              <w:t>8</w:t>
            </w:r>
            <w:r w:rsidR="004B22AC">
              <w:t>.</w:t>
            </w:r>
            <w:r w:rsidRPr="0045754F">
              <w:t>364</w:t>
            </w:r>
          </w:p>
        </w:tc>
        <w:tc>
          <w:tcPr>
            <w:tcW w:w="1306" w:type="dxa"/>
          </w:tcPr>
          <w:p w14:paraId="66FEADB2" w14:textId="5367AC5C" w:rsidR="0045754F" w:rsidRPr="0045754F" w:rsidRDefault="0045754F" w:rsidP="0045754F">
            <w:pPr>
              <w:pStyle w:val="TCTableBody"/>
            </w:pPr>
            <w:r w:rsidRPr="0045754F">
              <w:t>5</w:t>
            </w:r>
            <w:r w:rsidR="004B22AC">
              <w:t>.</w:t>
            </w:r>
            <w:r w:rsidRPr="0045754F">
              <w:t>973</w:t>
            </w:r>
          </w:p>
        </w:tc>
        <w:tc>
          <w:tcPr>
            <w:tcW w:w="1172" w:type="dxa"/>
          </w:tcPr>
          <w:p w14:paraId="535A6E7D" w14:textId="4B4C2D92" w:rsidR="0045754F" w:rsidRPr="0045754F" w:rsidRDefault="0045754F" w:rsidP="0045754F">
            <w:pPr>
              <w:pStyle w:val="TCTableBody"/>
            </w:pPr>
            <w:r w:rsidRPr="0045754F">
              <w:t>10</w:t>
            </w:r>
            <w:r w:rsidR="004B22AC">
              <w:t>.</w:t>
            </w:r>
            <w:r w:rsidRPr="0045754F">
              <w:t>343</w:t>
            </w:r>
          </w:p>
        </w:tc>
      </w:tr>
    </w:tbl>
    <w:p w14:paraId="4A01BCAB" w14:textId="599CF454" w:rsidR="00333CCB" w:rsidRPr="00333CCB" w:rsidRDefault="00333CCB" w:rsidP="00333CCB">
      <w:pPr>
        <w:widowControl w:val="0"/>
        <w:spacing w:after="0" w:line="480" w:lineRule="auto"/>
        <w:rPr>
          <w:rFonts w:ascii="Times New Roman" w:eastAsia="等线" w:hAnsi="Times New Roman"/>
          <w:kern w:val="2"/>
          <w:szCs w:val="24"/>
          <w:lang w:eastAsia="zh-CN"/>
        </w:rPr>
      </w:pP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Time-resolved PL decay curves of the </w:t>
      </w:r>
      <w:r>
        <w:rPr>
          <w:rFonts w:ascii="Times New Roman" w:eastAsia="等线" w:hAnsi="Times New Roman"/>
          <w:kern w:val="2"/>
          <w:szCs w:val="24"/>
          <w:lang w:eastAsia="zh-CN"/>
        </w:rPr>
        <w:t>perovskite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 </w:t>
      </w:r>
      <w:r w:rsidR="006A1DBD">
        <w:rPr>
          <w:rFonts w:ascii="Times New Roman" w:eastAsia="等线" w:hAnsi="Times New Roman"/>
          <w:kern w:val="2"/>
          <w:szCs w:val="24"/>
          <w:lang w:eastAsia="zh-CN"/>
        </w:rPr>
        <w:t>are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 fitted by </w:t>
      </w:r>
      <w:r w:rsidR="004B22AC">
        <w:rPr>
          <w:rFonts w:ascii="Times New Roman" w:eastAsia="等线" w:hAnsi="Times New Roman"/>
          <w:kern w:val="2"/>
          <w:szCs w:val="24"/>
          <w:lang w:eastAsia="zh-CN"/>
        </w:rPr>
        <w:t>single or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 </w:t>
      </w:r>
      <w:r w:rsidR="004B22AC">
        <w:rPr>
          <w:rFonts w:ascii="Times New Roman" w:eastAsia="等线" w:hAnsi="Times New Roman"/>
          <w:kern w:val="2"/>
          <w:szCs w:val="24"/>
          <w:lang w:eastAsia="zh-CN"/>
        </w:rPr>
        <w:t>b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>iexponential</w:t>
      </w:r>
      <w:r w:rsidR="004B22AC">
        <w:rPr>
          <w:rFonts w:ascii="Times New Roman" w:eastAsia="等线" w:hAnsi="Times New Roman"/>
          <w:kern w:val="2"/>
          <w:szCs w:val="24"/>
          <w:lang w:eastAsia="zh-CN"/>
        </w:rPr>
        <w:t xml:space="preserve"> 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>function</w:t>
      </w:r>
      <w:r w:rsidR="004B22AC">
        <w:rPr>
          <w:rFonts w:ascii="Times New Roman" w:eastAsia="等线" w:hAnsi="Times New Roman"/>
          <w:kern w:val="2"/>
          <w:szCs w:val="24"/>
          <w:lang w:eastAsia="zh-CN"/>
        </w:rPr>
        <w:t>s</w:t>
      </w:r>
      <w:r w:rsidR="004B22AC"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 (see </w:t>
      </w:r>
      <w:proofErr w:type="spellStart"/>
      <w:r w:rsidR="004B22AC" w:rsidRPr="00333CCB">
        <w:rPr>
          <w:rFonts w:ascii="Times New Roman" w:eastAsia="等线" w:hAnsi="Times New Roman"/>
          <w:kern w:val="2"/>
          <w:szCs w:val="24"/>
          <w:lang w:eastAsia="zh-CN"/>
        </w:rPr>
        <w:t>Eqs</w:t>
      </w:r>
      <w:proofErr w:type="spellEnd"/>
      <w:r w:rsidR="004B22AC" w:rsidRPr="00333CCB">
        <w:rPr>
          <w:rFonts w:ascii="Times New Roman" w:eastAsia="等线" w:hAnsi="Times New Roman"/>
          <w:kern w:val="2"/>
          <w:szCs w:val="24"/>
          <w:lang w:eastAsia="zh-CN"/>
        </w:rPr>
        <w:t>. 1 and 2)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: </w:t>
      </w:r>
    </w:p>
    <w:tbl>
      <w:tblPr>
        <w:tblStyle w:val="1"/>
        <w:tblW w:w="7587" w:type="dxa"/>
        <w:tblInd w:w="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6"/>
        <w:gridCol w:w="1288"/>
        <w:gridCol w:w="963"/>
      </w:tblGrid>
      <w:tr w:rsidR="00333CCB" w:rsidRPr="00333CCB" w14:paraId="65567D50" w14:textId="77777777" w:rsidTr="00920C2D">
        <w:trPr>
          <w:trHeight w:val="321"/>
        </w:trPr>
        <w:tc>
          <w:tcPr>
            <w:tcW w:w="5336" w:type="dxa"/>
            <w:vAlign w:val="center"/>
          </w:tcPr>
          <w:p w14:paraId="3FAFD924" w14:textId="453DE588" w:rsidR="00333CCB" w:rsidRPr="006A1DBD" w:rsidRDefault="00333CCB" w:rsidP="00920C2D">
            <w:pPr>
              <w:widowControl w:val="0"/>
              <w:spacing w:after="0"/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</w:pP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A(t) = A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 xml:space="preserve">1 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exp(-t / τ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1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 xml:space="preserve">)       </w:t>
            </w:r>
          </w:p>
        </w:tc>
        <w:tc>
          <w:tcPr>
            <w:tcW w:w="1288" w:type="dxa"/>
            <w:vAlign w:val="center"/>
          </w:tcPr>
          <w:p w14:paraId="582A1EEE" w14:textId="77777777" w:rsidR="00333CCB" w:rsidRPr="00333CCB" w:rsidRDefault="00333CCB" w:rsidP="00920C2D">
            <w:pPr>
              <w:widowControl w:val="0"/>
              <w:spacing w:after="0"/>
              <w:ind w:firstLineChars="150" w:firstLine="360"/>
              <w:rPr>
                <w:rFonts w:ascii="Times New Roman" w:eastAsia="等线" w:hAnsi="Times New Roman"/>
                <w:kern w:val="20"/>
                <w:szCs w:val="24"/>
              </w:rPr>
            </w:pP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(Eqs.1)</w:t>
            </w:r>
          </w:p>
        </w:tc>
        <w:tc>
          <w:tcPr>
            <w:tcW w:w="963" w:type="dxa"/>
          </w:tcPr>
          <w:p w14:paraId="62F17D08" w14:textId="77777777" w:rsidR="00333CCB" w:rsidRPr="00333CCB" w:rsidRDefault="00333CCB" w:rsidP="00920C2D">
            <w:pPr>
              <w:widowControl w:val="0"/>
              <w:spacing w:after="0"/>
              <w:rPr>
                <w:rFonts w:ascii="Times New Roman" w:eastAsia="等线" w:hAnsi="Times New Roman"/>
                <w:kern w:val="20"/>
                <w:szCs w:val="24"/>
              </w:rPr>
            </w:pPr>
          </w:p>
        </w:tc>
      </w:tr>
      <w:tr w:rsidR="004B22AC" w:rsidRPr="00333CCB" w14:paraId="0EE863A9" w14:textId="77777777" w:rsidTr="00920C2D">
        <w:trPr>
          <w:trHeight w:val="321"/>
        </w:trPr>
        <w:tc>
          <w:tcPr>
            <w:tcW w:w="5336" w:type="dxa"/>
            <w:vAlign w:val="center"/>
          </w:tcPr>
          <w:p w14:paraId="2EAB1487" w14:textId="16B68A6D" w:rsidR="004B22AC" w:rsidRPr="006A1DBD" w:rsidRDefault="004B22AC" w:rsidP="00920C2D">
            <w:pPr>
              <w:widowControl w:val="0"/>
              <w:spacing w:after="0"/>
              <w:rPr>
                <w:rFonts w:ascii="Times New Roman" w:eastAsia="等线" w:hAnsi="Times New Roman"/>
                <w:iCs/>
                <w:kern w:val="20"/>
                <w:szCs w:val="24"/>
              </w:rPr>
            </w:pP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A(t) = A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 xml:space="preserve">1 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exp(-t / τ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1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) + A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 xml:space="preserve">2 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exp(-t / τ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2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 xml:space="preserve">)       </w:t>
            </w:r>
          </w:p>
        </w:tc>
        <w:tc>
          <w:tcPr>
            <w:tcW w:w="1288" w:type="dxa"/>
            <w:vAlign w:val="center"/>
          </w:tcPr>
          <w:p w14:paraId="743F5C2D" w14:textId="43F265F3" w:rsidR="004B22AC" w:rsidRPr="00333CCB" w:rsidRDefault="004B22AC" w:rsidP="00920C2D">
            <w:pPr>
              <w:widowControl w:val="0"/>
              <w:spacing w:after="0"/>
              <w:ind w:firstLineChars="150" w:firstLine="360"/>
              <w:rPr>
                <w:rFonts w:ascii="Times New Roman" w:eastAsia="等线" w:hAnsi="Times New Roman"/>
                <w:kern w:val="20"/>
                <w:szCs w:val="24"/>
              </w:rPr>
            </w:pP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(Eqs.</w:t>
            </w:r>
            <w:r>
              <w:rPr>
                <w:rFonts w:ascii="Times New Roman" w:eastAsia="等线" w:hAnsi="Times New Roman" w:hint="eastAsia"/>
                <w:kern w:val="20"/>
                <w:szCs w:val="24"/>
                <w:lang w:eastAsia="zh-CN"/>
              </w:rPr>
              <w:t>2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)</w:t>
            </w:r>
          </w:p>
        </w:tc>
        <w:tc>
          <w:tcPr>
            <w:tcW w:w="963" w:type="dxa"/>
          </w:tcPr>
          <w:p w14:paraId="3DC02215" w14:textId="77777777" w:rsidR="004B22AC" w:rsidRPr="00333CCB" w:rsidRDefault="004B22AC" w:rsidP="00920C2D">
            <w:pPr>
              <w:widowControl w:val="0"/>
              <w:spacing w:after="0"/>
              <w:rPr>
                <w:rFonts w:ascii="Times New Roman" w:eastAsia="等线" w:hAnsi="Times New Roman"/>
                <w:kern w:val="20"/>
                <w:szCs w:val="24"/>
              </w:rPr>
            </w:pPr>
          </w:p>
        </w:tc>
      </w:tr>
    </w:tbl>
    <w:p w14:paraId="04FC876E" w14:textId="5638DC56" w:rsidR="004B22AC" w:rsidRPr="00333CCB" w:rsidRDefault="004B22AC" w:rsidP="00920C2D">
      <w:pPr>
        <w:widowControl w:val="0"/>
        <w:spacing w:beforeLines="200" w:before="480" w:after="0" w:line="480" w:lineRule="auto"/>
        <w:rPr>
          <w:rFonts w:ascii="Times New Roman" w:eastAsia="等线" w:hAnsi="Times New Roman"/>
          <w:kern w:val="2"/>
          <w:szCs w:val="24"/>
          <w:lang w:eastAsia="zh-CN"/>
        </w:rPr>
      </w:pP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The </w:t>
      </w:r>
      <w:r w:rsidR="006A1DBD">
        <w:rPr>
          <w:rFonts w:ascii="Times New Roman" w:eastAsia="等线" w:hAnsi="Times New Roman"/>
          <w:kern w:val="2"/>
          <w:szCs w:val="24"/>
          <w:lang w:eastAsia="zh-CN"/>
        </w:rPr>
        <w:t>ratio of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 lifetimes </w:t>
      </w:r>
      <w:r w:rsidR="006A1DBD">
        <w:rPr>
          <w:rFonts w:ascii="Times New Roman" w:eastAsia="等线" w:hAnsi="Times New Roman"/>
          <w:kern w:val="2"/>
          <w:szCs w:val="24"/>
          <w:lang w:eastAsia="zh-CN"/>
        </w:rPr>
        <w:t>is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 calculated using</w:t>
      </w:r>
    </w:p>
    <w:tbl>
      <w:tblPr>
        <w:tblStyle w:val="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9"/>
        <w:gridCol w:w="1650"/>
      </w:tblGrid>
      <w:tr w:rsidR="006A1DBD" w:rsidRPr="00333CCB" w14:paraId="51388BE0" w14:textId="77777777" w:rsidTr="00360102">
        <w:trPr>
          <w:trHeight w:val="248"/>
          <w:jc w:val="center"/>
        </w:trPr>
        <w:tc>
          <w:tcPr>
            <w:tcW w:w="5279" w:type="dxa"/>
            <w:vAlign w:val="center"/>
          </w:tcPr>
          <w:p w14:paraId="759F1BC8" w14:textId="7ED452A4" w:rsidR="00920C2D" w:rsidRPr="006A1DBD" w:rsidRDefault="006A1DBD" w:rsidP="00920C2D">
            <w:pPr>
              <w:widowControl w:val="0"/>
              <w:spacing w:after="0"/>
              <w:rPr>
                <w:rFonts w:ascii="Times New Roman" w:eastAsia="等线" w:hAnsi="Times New Roman"/>
                <w:iCs/>
                <w:kern w:val="20"/>
                <w:szCs w:val="24"/>
              </w:rPr>
            </w:pP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A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i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% = (</w:t>
            </w:r>
            <w:proofErr w:type="spellStart"/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A</w:t>
            </w:r>
            <w:r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i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τ</w:t>
            </w:r>
            <w:r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i</w:t>
            </w:r>
            <w:proofErr w:type="spellEnd"/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)/( A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1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τ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1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perscript"/>
              </w:rPr>
              <w:t xml:space="preserve"> 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+ A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2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τ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  <w:vertAlign w:val="subscript"/>
              </w:rPr>
              <w:t>2</w:t>
            </w:r>
            <w:r w:rsidRPr="006A1DBD">
              <w:rPr>
                <w:rFonts w:ascii="Times New Roman" w:eastAsia="等线" w:hAnsi="Times New Roman"/>
                <w:iCs/>
                <w:kern w:val="20"/>
                <w:szCs w:val="24"/>
              </w:rPr>
              <w:t>)</w:t>
            </w:r>
          </w:p>
        </w:tc>
        <w:tc>
          <w:tcPr>
            <w:tcW w:w="1650" w:type="dxa"/>
            <w:vAlign w:val="center"/>
          </w:tcPr>
          <w:p w14:paraId="73F9CCF3" w14:textId="013CCC86" w:rsidR="006A1DBD" w:rsidRPr="00333CCB" w:rsidRDefault="006A1DBD" w:rsidP="00920C2D">
            <w:pPr>
              <w:widowControl w:val="0"/>
              <w:spacing w:after="0"/>
              <w:rPr>
                <w:rFonts w:ascii="Times New Roman" w:eastAsia="等线" w:hAnsi="Times New Roman"/>
                <w:kern w:val="20"/>
                <w:szCs w:val="24"/>
              </w:rPr>
            </w:pP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(Eqs.</w:t>
            </w:r>
            <w:r>
              <w:rPr>
                <w:rFonts w:ascii="Times New Roman" w:eastAsia="等线" w:hAnsi="Times New Roman"/>
                <w:kern w:val="20"/>
                <w:szCs w:val="24"/>
                <w:lang w:eastAsia="zh-CN"/>
              </w:rPr>
              <w:t>3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)</w:t>
            </w:r>
          </w:p>
        </w:tc>
      </w:tr>
    </w:tbl>
    <w:p w14:paraId="421244FF" w14:textId="73A28957" w:rsidR="00333CCB" w:rsidRPr="00333CCB" w:rsidRDefault="00333CCB" w:rsidP="00920C2D">
      <w:pPr>
        <w:widowControl w:val="0"/>
        <w:spacing w:beforeLines="200" w:before="480" w:after="0" w:line="480" w:lineRule="auto"/>
        <w:rPr>
          <w:rFonts w:ascii="Times New Roman" w:eastAsia="等线" w:hAnsi="Times New Roman"/>
          <w:kern w:val="2"/>
          <w:szCs w:val="24"/>
          <w:lang w:eastAsia="zh-CN"/>
        </w:rPr>
      </w:pP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The average lifetimes </w:t>
      </w:r>
      <w:r w:rsidR="006A1DBD">
        <w:rPr>
          <w:rFonts w:ascii="Times New Roman" w:eastAsia="等线" w:hAnsi="Times New Roman"/>
          <w:kern w:val="2"/>
          <w:szCs w:val="24"/>
          <w:lang w:eastAsia="zh-CN"/>
        </w:rPr>
        <w:t>are</w:t>
      </w:r>
      <w:r w:rsidRPr="00333CCB">
        <w:rPr>
          <w:rFonts w:ascii="Times New Roman" w:eastAsia="等线" w:hAnsi="Times New Roman"/>
          <w:kern w:val="2"/>
          <w:szCs w:val="24"/>
          <w:lang w:eastAsia="zh-CN"/>
        </w:rPr>
        <w:t xml:space="preserve"> calculated using</w:t>
      </w:r>
    </w:p>
    <w:tbl>
      <w:tblPr>
        <w:tblStyle w:val="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9"/>
        <w:gridCol w:w="1650"/>
      </w:tblGrid>
      <w:tr w:rsidR="00333CCB" w:rsidRPr="00333CCB" w14:paraId="421F40E6" w14:textId="77777777" w:rsidTr="005C5CB9">
        <w:trPr>
          <w:trHeight w:val="248"/>
          <w:jc w:val="center"/>
        </w:trPr>
        <w:tc>
          <w:tcPr>
            <w:tcW w:w="5279" w:type="dxa"/>
            <w:vAlign w:val="center"/>
          </w:tcPr>
          <w:p w14:paraId="51EDC9CB" w14:textId="4C05F26A" w:rsidR="00333CCB" w:rsidRPr="00333CCB" w:rsidRDefault="00333CCB" w:rsidP="00920C2D">
            <w:pPr>
              <w:widowControl w:val="0"/>
              <w:spacing w:after="0"/>
              <w:rPr>
                <w:rFonts w:ascii="Times New Roman" w:eastAsia="等线" w:hAnsi="Times New Roman"/>
                <w:kern w:val="20"/>
                <w:szCs w:val="24"/>
              </w:rPr>
            </w:pPr>
            <w:proofErr w:type="spellStart"/>
            <w:r w:rsidRPr="00333CCB">
              <w:rPr>
                <w:rFonts w:ascii="Times New Roman" w:eastAsia="等线" w:hAnsi="Times New Roman"/>
                <w:kern w:val="20"/>
                <w:szCs w:val="24"/>
              </w:rPr>
              <w:t>τ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avg</w:t>
            </w:r>
            <w:proofErr w:type="spellEnd"/>
            <w:r w:rsidRPr="00333CCB">
              <w:rPr>
                <w:rFonts w:ascii="Times New Roman" w:eastAsia="等线" w:hAnsi="Times New Roman"/>
                <w:kern w:val="20"/>
                <w:szCs w:val="24"/>
              </w:rPr>
              <w:t xml:space="preserve"> = (A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1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τ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1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perscript"/>
              </w:rPr>
              <w:t xml:space="preserve">2 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+ A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2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τ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2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perscript"/>
              </w:rPr>
              <w:t>2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)/( A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1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τ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1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perscript"/>
              </w:rPr>
              <w:t xml:space="preserve"> 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+ A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2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τ</w:t>
            </w:r>
            <w:r w:rsidRPr="00333CCB">
              <w:rPr>
                <w:rFonts w:ascii="Times New Roman" w:eastAsia="等线" w:hAnsi="Times New Roman"/>
                <w:kern w:val="20"/>
                <w:szCs w:val="24"/>
                <w:vertAlign w:val="subscript"/>
              </w:rPr>
              <w:t>2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)</w:t>
            </w:r>
          </w:p>
        </w:tc>
        <w:tc>
          <w:tcPr>
            <w:tcW w:w="1650" w:type="dxa"/>
            <w:vAlign w:val="center"/>
          </w:tcPr>
          <w:p w14:paraId="2A6364D0" w14:textId="4FDC826A" w:rsidR="00333CCB" w:rsidRPr="00333CCB" w:rsidRDefault="00333CCB" w:rsidP="00920C2D">
            <w:pPr>
              <w:widowControl w:val="0"/>
              <w:spacing w:after="0"/>
              <w:rPr>
                <w:rFonts w:ascii="Times New Roman" w:eastAsia="等线" w:hAnsi="Times New Roman"/>
                <w:kern w:val="20"/>
                <w:szCs w:val="24"/>
              </w:rPr>
            </w:pP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(Eqs.</w:t>
            </w:r>
            <w:r w:rsidR="006A1DBD">
              <w:rPr>
                <w:rFonts w:ascii="Times New Roman" w:eastAsia="等线" w:hAnsi="Times New Roman"/>
                <w:kern w:val="20"/>
                <w:szCs w:val="24"/>
                <w:lang w:eastAsia="zh-CN"/>
              </w:rPr>
              <w:t>4</w:t>
            </w:r>
            <w:r w:rsidRPr="00333CCB">
              <w:rPr>
                <w:rFonts w:ascii="Times New Roman" w:eastAsia="等线" w:hAnsi="Times New Roman"/>
                <w:kern w:val="20"/>
                <w:szCs w:val="24"/>
              </w:rPr>
              <w:t>)</w:t>
            </w:r>
          </w:p>
        </w:tc>
      </w:tr>
    </w:tbl>
    <w:p w14:paraId="4409A061" w14:textId="77777777" w:rsidR="00333CCB" w:rsidRPr="00333CCB" w:rsidRDefault="00333CCB" w:rsidP="00333CCB">
      <w:pPr>
        <w:widowControl w:val="0"/>
        <w:spacing w:after="0"/>
        <w:rPr>
          <w:rFonts w:ascii="Times New Roman" w:eastAsia="等线" w:hAnsi="Times New Roman"/>
          <w:kern w:val="2"/>
          <w:sz w:val="21"/>
          <w:szCs w:val="22"/>
          <w:lang w:eastAsia="zh-CN"/>
        </w:rPr>
      </w:pPr>
    </w:p>
    <w:p w14:paraId="405A8780" w14:textId="77777777" w:rsidR="00333CCB" w:rsidRPr="00333CCB" w:rsidRDefault="00333CCB" w:rsidP="00333CCB">
      <w:pPr>
        <w:widowControl w:val="0"/>
        <w:spacing w:after="0"/>
        <w:rPr>
          <w:rFonts w:ascii="Times New Roman" w:eastAsia="等线" w:hAnsi="Times New Roman"/>
          <w:b/>
          <w:kern w:val="2"/>
          <w:sz w:val="32"/>
          <w:szCs w:val="22"/>
          <w:lang w:eastAsia="zh-CN"/>
        </w:rPr>
      </w:pPr>
    </w:p>
    <w:p w14:paraId="6C0D004E" w14:textId="77777777" w:rsidR="006F0BB2" w:rsidRDefault="006F0BB2" w:rsidP="00716340">
      <w:pPr>
        <w:spacing w:after="0" w:line="480" w:lineRule="auto"/>
        <w:jc w:val="center"/>
        <w:rPr>
          <w:lang w:val="en-GB" w:eastAsia="ja-JP"/>
        </w:rPr>
      </w:pPr>
    </w:p>
    <w:p w14:paraId="49D1A320" w14:textId="14F6F571" w:rsidR="006F0BB2" w:rsidRDefault="006F0BB2" w:rsidP="00716340">
      <w:pPr>
        <w:spacing w:after="0" w:line="480" w:lineRule="auto"/>
        <w:jc w:val="center"/>
        <w:rPr>
          <w:lang w:val="en-GB" w:eastAsia="ja-JP"/>
        </w:rPr>
      </w:pPr>
      <w:r>
        <w:rPr>
          <w:lang w:val="en-GB" w:eastAsia="ja-JP"/>
        </w:rPr>
        <w:br w:type="page"/>
      </w:r>
    </w:p>
    <w:p w14:paraId="6132BEF3" w14:textId="2CED65E7" w:rsidR="005761C3" w:rsidRDefault="005761C3" w:rsidP="005761C3">
      <w:pPr>
        <w:spacing w:after="0" w:line="480" w:lineRule="auto"/>
        <w:rPr>
          <w:lang w:val="en-GB" w:eastAsia="ja-JP"/>
        </w:rPr>
      </w:pPr>
      <w:r w:rsidRPr="00EE6BB8">
        <w:rPr>
          <w:b/>
          <w:lang w:val="en-GB" w:eastAsia="ja-JP"/>
        </w:rPr>
        <w:lastRenderedPageBreak/>
        <w:t>Table</w:t>
      </w:r>
      <w:r w:rsidR="00D75E46" w:rsidRPr="00285033">
        <w:rPr>
          <w:rFonts w:ascii="Times New Roman" w:hAnsi="Times New Roman"/>
          <w:b/>
          <w:bCs/>
          <w:szCs w:val="24"/>
        </w:rPr>
        <w:t xml:space="preserve">| </w:t>
      </w:r>
      <w:r w:rsidRPr="00EE6BB8">
        <w:rPr>
          <w:b/>
          <w:lang w:val="en-GB" w:eastAsia="ja-JP"/>
        </w:rPr>
        <w:t xml:space="preserve"> S</w:t>
      </w:r>
      <w:r w:rsidR="003E6A9E">
        <w:rPr>
          <w:rFonts w:hint="eastAsia"/>
          <w:b/>
          <w:lang w:val="en-GB" w:eastAsia="zh-CN"/>
        </w:rPr>
        <w:t>2</w:t>
      </w:r>
      <w:r w:rsidRPr="006F0BB2">
        <w:rPr>
          <w:lang w:val="en-GB" w:eastAsia="ja-JP"/>
        </w:rPr>
        <w:t xml:space="preserve"> </w:t>
      </w:r>
      <w:r w:rsidR="003E6A9E" w:rsidRPr="003E6A9E">
        <w:rPr>
          <w:lang w:val="en-GB" w:eastAsia="ja-JP"/>
        </w:rPr>
        <w:t>Summary of crystal data and reflection collection parameters.</w:t>
      </w:r>
    </w:p>
    <w:tbl>
      <w:tblPr>
        <w:tblStyle w:val="a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3E6A9E" w14:paraId="638937D4" w14:textId="77777777" w:rsidTr="00387B0A">
        <w:tc>
          <w:tcPr>
            <w:tcW w:w="4675" w:type="dxa"/>
          </w:tcPr>
          <w:p w14:paraId="136F6884" w14:textId="62F6794B" w:rsidR="003E6A9E" w:rsidRPr="00387B0A" w:rsidRDefault="003E6A9E" w:rsidP="00387B0A">
            <w:pPr>
              <w:pStyle w:val="TCTableBody"/>
            </w:pPr>
            <w:r w:rsidRPr="00387B0A">
              <w:t xml:space="preserve">Empirical formula </w:t>
            </w:r>
          </w:p>
        </w:tc>
        <w:tc>
          <w:tcPr>
            <w:tcW w:w="4675" w:type="dxa"/>
          </w:tcPr>
          <w:p w14:paraId="34094AD9" w14:textId="5E2045EF" w:rsidR="003E6A9E" w:rsidRPr="00375F5F" w:rsidRDefault="00375F5F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C</w:t>
            </w:r>
            <w:r w:rsidRPr="00920737">
              <w:rPr>
                <w:vertAlign w:val="subscript"/>
                <w:lang w:val="en-GB"/>
              </w:rPr>
              <w:t>16</w:t>
            </w:r>
            <w:r>
              <w:rPr>
                <w:lang w:val="en-GB"/>
              </w:rPr>
              <w:t>H</w:t>
            </w:r>
            <w:r w:rsidRPr="00920737">
              <w:rPr>
                <w:vertAlign w:val="subscript"/>
                <w:lang w:val="en-GB"/>
              </w:rPr>
              <w:t>40</w:t>
            </w:r>
            <w:r>
              <w:rPr>
                <w:lang w:val="en-GB"/>
              </w:rPr>
              <w:t>Cl</w:t>
            </w:r>
            <w:r w:rsidRPr="00920737">
              <w:rPr>
                <w:vertAlign w:val="subscript"/>
                <w:lang w:val="en-GB"/>
              </w:rPr>
              <w:t>6</w:t>
            </w:r>
            <w:r>
              <w:rPr>
                <w:lang w:val="en-GB"/>
              </w:rPr>
              <w:t>N</w:t>
            </w:r>
            <w:r w:rsidRPr="00920737">
              <w:rPr>
                <w:vertAlign w:val="subscript"/>
                <w:lang w:val="en-GB"/>
              </w:rPr>
              <w:t>2</w:t>
            </w:r>
            <w:r>
              <w:rPr>
                <w:lang w:val="en-GB"/>
              </w:rPr>
              <w:t>Zr</w:t>
            </w:r>
          </w:p>
        </w:tc>
      </w:tr>
      <w:tr w:rsidR="003E6A9E" w14:paraId="5AF8E708" w14:textId="77777777" w:rsidTr="00387B0A">
        <w:tc>
          <w:tcPr>
            <w:tcW w:w="4675" w:type="dxa"/>
          </w:tcPr>
          <w:p w14:paraId="222FA76B" w14:textId="7834A9C3" w:rsidR="003E6A9E" w:rsidRPr="00387B0A" w:rsidRDefault="003E6A9E" w:rsidP="00387B0A">
            <w:pPr>
              <w:pStyle w:val="TCTableBody"/>
            </w:pPr>
            <w:r w:rsidRPr="00387B0A">
              <w:t>Formula weight</w:t>
            </w:r>
          </w:p>
        </w:tc>
        <w:tc>
          <w:tcPr>
            <w:tcW w:w="4675" w:type="dxa"/>
          </w:tcPr>
          <w:p w14:paraId="193680D3" w14:textId="127F5148" w:rsidR="003E6A9E" w:rsidRPr="00387B0A" w:rsidRDefault="00387B0A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5</w:t>
            </w:r>
            <w:r>
              <w:rPr>
                <w:lang w:val="en-GB"/>
              </w:rPr>
              <w:t>64.1134</w:t>
            </w:r>
          </w:p>
        </w:tc>
      </w:tr>
      <w:tr w:rsidR="003E6A9E" w14:paraId="539CC890" w14:textId="77777777" w:rsidTr="00387B0A">
        <w:tc>
          <w:tcPr>
            <w:tcW w:w="4675" w:type="dxa"/>
          </w:tcPr>
          <w:p w14:paraId="27EDDA97" w14:textId="0317754F" w:rsidR="003E6A9E" w:rsidRPr="00387B0A" w:rsidRDefault="003E6A9E" w:rsidP="00387B0A">
            <w:pPr>
              <w:pStyle w:val="TCTableBody"/>
            </w:pPr>
            <w:r w:rsidRPr="00387B0A">
              <w:t>Crystal system</w:t>
            </w:r>
          </w:p>
        </w:tc>
        <w:tc>
          <w:tcPr>
            <w:tcW w:w="4675" w:type="dxa"/>
          </w:tcPr>
          <w:p w14:paraId="6AE7A473" w14:textId="05D2D2D5" w:rsidR="003E6A9E" w:rsidRPr="00375F5F" w:rsidRDefault="00375F5F" w:rsidP="00387B0A">
            <w:pPr>
              <w:pStyle w:val="TCTableBody"/>
              <w:rPr>
                <w:lang w:val="en-GB"/>
              </w:rPr>
            </w:pPr>
            <w:r w:rsidRPr="00375F5F">
              <w:rPr>
                <w:lang w:val="en-GB"/>
              </w:rPr>
              <w:t>Monoclinic</w:t>
            </w:r>
          </w:p>
        </w:tc>
      </w:tr>
      <w:tr w:rsidR="003E6A9E" w14:paraId="64175F6D" w14:textId="77777777" w:rsidTr="00387B0A">
        <w:tc>
          <w:tcPr>
            <w:tcW w:w="4675" w:type="dxa"/>
          </w:tcPr>
          <w:p w14:paraId="40C70EA9" w14:textId="4185405E" w:rsidR="003E6A9E" w:rsidRPr="00387B0A" w:rsidRDefault="003E3BB9" w:rsidP="00387B0A">
            <w:pPr>
              <w:pStyle w:val="TCTableBody"/>
            </w:pPr>
            <w:r w:rsidRPr="00387B0A">
              <w:t>S</w:t>
            </w:r>
            <w:r w:rsidR="003E6A9E" w:rsidRPr="00387B0A">
              <w:t>pace group</w:t>
            </w:r>
          </w:p>
        </w:tc>
        <w:tc>
          <w:tcPr>
            <w:tcW w:w="4675" w:type="dxa"/>
          </w:tcPr>
          <w:p w14:paraId="2F8A34C6" w14:textId="662050F4" w:rsidR="003E6A9E" w:rsidRPr="00387B0A" w:rsidRDefault="00375F5F" w:rsidP="00387B0A">
            <w:pPr>
              <w:pStyle w:val="TCTableBody"/>
            </w:pPr>
            <w:r w:rsidRPr="00387B0A">
              <w:t>C2/c</w:t>
            </w:r>
          </w:p>
        </w:tc>
      </w:tr>
      <w:tr w:rsidR="003E6A9E" w14:paraId="377FF88B" w14:textId="77777777" w:rsidTr="00387B0A">
        <w:tc>
          <w:tcPr>
            <w:tcW w:w="4675" w:type="dxa"/>
          </w:tcPr>
          <w:p w14:paraId="6FB4CE15" w14:textId="5C1E2698" w:rsidR="003E6A9E" w:rsidRPr="00387B0A" w:rsidRDefault="003E6A9E" w:rsidP="00387B0A">
            <w:pPr>
              <w:pStyle w:val="TCTableBody"/>
            </w:pPr>
            <w:r w:rsidRPr="00387B0A">
              <w:t>a, Å</w:t>
            </w:r>
          </w:p>
        </w:tc>
        <w:tc>
          <w:tcPr>
            <w:tcW w:w="4675" w:type="dxa"/>
          </w:tcPr>
          <w:p w14:paraId="0652F4A4" w14:textId="31B28F22" w:rsidR="003E6A9E" w:rsidRPr="00387B0A" w:rsidRDefault="00375F5F" w:rsidP="00387B0A">
            <w:pPr>
              <w:pStyle w:val="TCTableBody"/>
            </w:pPr>
            <w:r w:rsidRPr="00387B0A">
              <w:t>14.0708(17)</w:t>
            </w:r>
          </w:p>
        </w:tc>
      </w:tr>
      <w:tr w:rsidR="003E6A9E" w14:paraId="11822760" w14:textId="77777777" w:rsidTr="00387B0A">
        <w:tc>
          <w:tcPr>
            <w:tcW w:w="4675" w:type="dxa"/>
          </w:tcPr>
          <w:p w14:paraId="436EB27B" w14:textId="15F18CF6" w:rsidR="003E6A9E" w:rsidRPr="00387B0A" w:rsidRDefault="003E3BB9" w:rsidP="00387B0A">
            <w:pPr>
              <w:pStyle w:val="TCTableBody"/>
            </w:pPr>
            <w:r w:rsidRPr="00387B0A">
              <w:t>b, Å</w:t>
            </w:r>
          </w:p>
        </w:tc>
        <w:tc>
          <w:tcPr>
            <w:tcW w:w="4675" w:type="dxa"/>
          </w:tcPr>
          <w:p w14:paraId="08C1E530" w14:textId="31D4D86D" w:rsidR="003E6A9E" w:rsidRPr="00387B0A" w:rsidRDefault="00375F5F" w:rsidP="00387B0A">
            <w:pPr>
              <w:pStyle w:val="TCTableBody"/>
            </w:pPr>
            <w:r w:rsidRPr="00387B0A">
              <w:t>14.4783(19)</w:t>
            </w:r>
          </w:p>
        </w:tc>
      </w:tr>
      <w:tr w:rsidR="003E6A9E" w14:paraId="6F52883B" w14:textId="77777777" w:rsidTr="00387B0A">
        <w:tc>
          <w:tcPr>
            <w:tcW w:w="4675" w:type="dxa"/>
          </w:tcPr>
          <w:p w14:paraId="23B8E11F" w14:textId="2C3BF24A" w:rsidR="003E6A9E" w:rsidRPr="00387B0A" w:rsidRDefault="003E3BB9" w:rsidP="00387B0A">
            <w:pPr>
              <w:pStyle w:val="TCTableBody"/>
            </w:pPr>
            <w:r w:rsidRPr="00387B0A">
              <w:t>c, Å</w:t>
            </w:r>
          </w:p>
        </w:tc>
        <w:tc>
          <w:tcPr>
            <w:tcW w:w="4675" w:type="dxa"/>
          </w:tcPr>
          <w:p w14:paraId="06A1269A" w14:textId="42DDCCBD" w:rsidR="003E6A9E" w:rsidRPr="00387B0A" w:rsidRDefault="00375F5F" w:rsidP="00387B0A">
            <w:pPr>
              <w:pStyle w:val="TCTableBody"/>
            </w:pPr>
            <w:r w:rsidRPr="00387B0A">
              <w:t xml:space="preserve"> 13.253(2) </w:t>
            </w:r>
          </w:p>
        </w:tc>
      </w:tr>
      <w:tr w:rsidR="003E6A9E" w14:paraId="233BA7F4" w14:textId="77777777" w:rsidTr="00387B0A">
        <w:tc>
          <w:tcPr>
            <w:tcW w:w="4675" w:type="dxa"/>
          </w:tcPr>
          <w:p w14:paraId="2973F5AC" w14:textId="3273D324" w:rsidR="003E6A9E" w:rsidRPr="00387B0A" w:rsidRDefault="00375F5F" w:rsidP="00387B0A">
            <w:pPr>
              <w:pStyle w:val="TCTableBody"/>
            </w:pPr>
            <w:r w:rsidRPr="00387B0A">
              <w:t>α</w:t>
            </w:r>
            <w:r w:rsidR="003E3BB9" w:rsidRPr="00387B0A">
              <w:t>, deg</w:t>
            </w:r>
            <w:r w:rsidRPr="00387B0A">
              <w:t>ree</w:t>
            </w:r>
            <w:r w:rsidR="003E3BB9" w:rsidRPr="00387B0A">
              <w:t xml:space="preserve"> </w:t>
            </w:r>
          </w:p>
        </w:tc>
        <w:tc>
          <w:tcPr>
            <w:tcW w:w="4675" w:type="dxa"/>
          </w:tcPr>
          <w:p w14:paraId="60A4897F" w14:textId="2A92A30B" w:rsidR="003E6A9E" w:rsidRPr="00375F5F" w:rsidRDefault="00375F5F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9</w:t>
            </w:r>
            <w:r>
              <w:rPr>
                <w:lang w:val="en-GB"/>
              </w:rPr>
              <w:t>0</w:t>
            </w:r>
          </w:p>
        </w:tc>
      </w:tr>
      <w:tr w:rsidR="003E6A9E" w14:paraId="76942482" w14:textId="77777777" w:rsidTr="00387B0A">
        <w:tc>
          <w:tcPr>
            <w:tcW w:w="4675" w:type="dxa"/>
          </w:tcPr>
          <w:p w14:paraId="29F5115D" w14:textId="6500A793" w:rsidR="003E6A9E" w:rsidRPr="00387B0A" w:rsidRDefault="00375F5F" w:rsidP="00387B0A">
            <w:pPr>
              <w:pStyle w:val="TCTableBody"/>
            </w:pPr>
            <w:r w:rsidRPr="00387B0A">
              <w:t>β</w:t>
            </w:r>
            <w:r w:rsidR="003E3BB9" w:rsidRPr="00387B0A">
              <w:t>, deg</w:t>
            </w:r>
            <w:r w:rsidRPr="00387B0A">
              <w:t>ree</w:t>
            </w:r>
          </w:p>
        </w:tc>
        <w:tc>
          <w:tcPr>
            <w:tcW w:w="4675" w:type="dxa"/>
          </w:tcPr>
          <w:p w14:paraId="39A7D49C" w14:textId="182EC67C" w:rsidR="003E6A9E" w:rsidRPr="00387B0A" w:rsidRDefault="00375F5F" w:rsidP="00387B0A">
            <w:pPr>
              <w:pStyle w:val="TCTableBody"/>
            </w:pPr>
            <w:r w:rsidRPr="00387B0A">
              <w:t>90.530(5)</w:t>
            </w:r>
          </w:p>
        </w:tc>
      </w:tr>
      <w:tr w:rsidR="003E6A9E" w14:paraId="246A90FB" w14:textId="77777777" w:rsidTr="00387B0A">
        <w:tc>
          <w:tcPr>
            <w:tcW w:w="4675" w:type="dxa"/>
          </w:tcPr>
          <w:p w14:paraId="508BF261" w14:textId="4DB5E188" w:rsidR="003E6A9E" w:rsidRPr="00387B0A" w:rsidRDefault="00375F5F" w:rsidP="00387B0A">
            <w:pPr>
              <w:pStyle w:val="TCTableBody"/>
            </w:pPr>
            <w:r w:rsidRPr="00387B0A">
              <w:t>γ</w:t>
            </w:r>
            <w:r w:rsidR="003E3BB9" w:rsidRPr="00387B0A">
              <w:t>, deg</w:t>
            </w:r>
            <w:r w:rsidRPr="00387B0A">
              <w:t>ree</w:t>
            </w:r>
            <w:r w:rsidR="003E3BB9" w:rsidRPr="00387B0A">
              <w:t xml:space="preserve"> </w:t>
            </w:r>
          </w:p>
        </w:tc>
        <w:tc>
          <w:tcPr>
            <w:tcW w:w="4675" w:type="dxa"/>
          </w:tcPr>
          <w:p w14:paraId="23DE5B8A" w14:textId="258E3BF6" w:rsidR="003E6A9E" w:rsidRPr="00387B0A" w:rsidRDefault="00375F5F" w:rsidP="00387B0A">
            <w:pPr>
              <w:pStyle w:val="TCTableBody"/>
            </w:pPr>
            <w:r w:rsidRPr="00387B0A">
              <w:t>90</w:t>
            </w:r>
          </w:p>
        </w:tc>
      </w:tr>
      <w:tr w:rsidR="003E6A9E" w14:paraId="59B6AA4D" w14:textId="77777777" w:rsidTr="00387B0A">
        <w:tc>
          <w:tcPr>
            <w:tcW w:w="4675" w:type="dxa"/>
          </w:tcPr>
          <w:p w14:paraId="283C168D" w14:textId="5434891B" w:rsidR="003E6A9E" w:rsidRPr="00387B0A" w:rsidRDefault="003E3BB9" w:rsidP="00387B0A">
            <w:pPr>
              <w:pStyle w:val="TCTableBody"/>
            </w:pPr>
            <w:r w:rsidRPr="00387B0A">
              <w:t>V, Å</w:t>
            </w:r>
            <w:r w:rsidRPr="005F25B5">
              <w:rPr>
                <w:vertAlign w:val="superscript"/>
              </w:rPr>
              <w:t>3</w:t>
            </w:r>
          </w:p>
        </w:tc>
        <w:tc>
          <w:tcPr>
            <w:tcW w:w="4675" w:type="dxa"/>
          </w:tcPr>
          <w:p w14:paraId="2439D53F" w14:textId="334651AF" w:rsidR="003E6A9E" w:rsidRPr="00387B0A" w:rsidRDefault="00F26A31" w:rsidP="00387B0A">
            <w:pPr>
              <w:pStyle w:val="TCTableBody"/>
            </w:pPr>
            <w:r w:rsidRPr="00387B0A">
              <w:t>2699.8(6)</w:t>
            </w:r>
          </w:p>
        </w:tc>
      </w:tr>
      <w:tr w:rsidR="003E6A9E" w14:paraId="5979201E" w14:textId="77777777" w:rsidTr="00387B0A">
        <w:tc>
          <w:tcPr>
            <w:tcW w:w="4675" w:type="dxa"/>
          </w:tcPr>
          <w:p w14:paraId="39430B3C" w14:textId="0EF37C42" w:rsidR="003E6A9E" w:rsidRPr="00387B0A" w:rsidRDefault="003E3BB9" w:rsidP="00387B0A">
            <w:pPr>
              <w:pStyle w:val="TCTableBody"/>
            </w:pPr>
            <w:r w:rsidRPr="00387B0A">
              <w:t>Z</w:t>
            </w:r>
          </w:p>
        </w:tc>
        <w:tc>
          <w:tcPr>
            <w:tcW w:w="4675" w:type="dxa"/>
          </w:tcPr>
          <w:p w14:paraId="5C12D4C3" w14:textId="3159E73F" w:rsidR="003E6A9E" w:rsidRPr="00387B0A" w:rsidRDefault="00F26A31" w:rsidP="00387B0A">
            <w:pPr>
              <w:pStyle w:val="TCTableBody"/>
            </w:pPr>
            <w:r w:rsidRPr="00387B0A">
              <w:t>4</w:t>
            </w:r>
          </w:p>
        </w:tc>
      </w:tr>
      <w:tr w:rsidR="003E6A9E" w14:paraId="6EA2BE7B" w14:textId="77777777" w:rsidTr="00387B0A">
        <w:tc>
          <w:tcPr>
            <w:tcW w:w="4675" w:type="dxa"/>
          </w:tcPr>
          <w:p w14:paraId="60A57E86" w14:textId="5AA2D193" w:rsidR="003E6A9E" w:rsidRPr="00387B0A" w:rsidRDefault="00F26A31" w:rsidP="00387B0A">
            <w:pPr>
              <w:pStyle w:val="TCTableBody"/>
            </w:pPr>
            <w:proofErr w:type="spellStart"/>
            <w:r w:rsidRPr="00387B0A">
              <w:t>ρ</w:t>
            </w:r>
            <w:r w:rsidR="001E74C7" w:rsidRPr="00387B0A">
              <w:t>calc</w:t>
            </w:r>
            <w:proofErr w:type="spellEnd"/>
            <w:r w:rsidR="001E74C7" w:rsidRPr="00387B0A">
              <w:t>.</w:t>
            </w:r>
            <w:r w:rsidRPr="00387B0A">
              <w:t xml:space="preserve">, </w:t>
            </w:r>
            <w:r w:rsidR="00903234" w:rsidRPr="00387B0A">
              <w:t>g</w:t>
            </w:r>
            <w:r w:rsidR="005F25B5">
              <w:t xml:space="preserve"> </w:t>
            </w:r>
            <w:r w:rsidRPr="00387B0A">
              <w:t>c</w:t>
            </w:r>
            <w:r w:rsidR="00903234" w:rsidRPr="00387B0A">
              <w:t>m</w:t>
            </w:r>
            <w:r w:rsidRPr="005F25B5">
              <w:rPr>
                <w:vertAlign w:val="superscript"/>
              </w:rPr>
              <w:t>-</w:t>
            </w:r>
            <w:r w:rsidR="00903234" w:rsidRPr="005F25B5">
              <w:rPr>
                <w:vertAlign w:val="superscript"/>
              </w:rPr>
              <w:t>3</w:t>
            </w:r>
          </w:p>
        </w:tc>
        <w:tc>
          <w:tcPr>
            <w:tcW w:w="4675" w:type="dxa"/>
          </w:tcPr>
          <w:p w14:paraId="47F3CA3F" w14:textId="70CBA37D" w:rsidR="003E6A9E" w:rsidRPr="00387B0A" w:rsidRDefault="00F26A31" w:rsidP="00387B0A">
            <w:pPr>
              <w:pStyle w:val="TCTableBody"/>
            </w:pPr>
            <w:r w:rsidRPr="00387B0A">
              <w:t>1.389</w:t>
            </w:r>
          </w:p>
        </w:tc>
      </w:tr>
      <w:tr w:rsidR="001E74C7" w14:paraId="0986A5E5" w14:textId="77777777" w:rsidTr="00387B0A">
        <w:tc>
          <w:tcPr>
            <w:tcW w:w="4675" w:type="dxa"/>
          </w:tcPr>
          <w:p w14:paraId="4B08F4FA" w14:textId="33EF6A0E" w:rsidR="001E74C7" w:rsidRPr="00387B0A" w:rsidRDefault="001E74C7" w:rsidP="00387B0A">
            <w:pPr>
              <w:pStyle w:val="TCTableBody"/>
            </w:pPr>
            <w:r w:rsidRPr="00387B0A">
              <w:rPr>
                <w:rFonts w:hint="eastAsia"/>
              </w:rPr>
              <w:t>μ</w:t>
            </w:r>
            <w:r w:rsidR="005C2661" w:rsidRPr="00387B0A">
              <w:rPr>
                <w:rFonts w:hint="eastAsia"/>
              </w:rPr>
              <w:t>m</w:t>
            </w:r>
            <w:r w:rsidR="005C2661" w:rsidRPr="00387B0A">
              <w:t>m-1</w:t>
            </w:r>
          </w:p>
        </w:tc>
        <w:tc>
          <w:tcPr>
            <w:tcW w:w="4675" w:type="dxa"/>
          </w:tcPr>
          <w:p w14:paraId="31AB090B" w14:textId="02CE42A8" w:rsidR="001E74C7" w:rsidRPr="001E74C7" w:rsidRDefault="001E74C7" w:rsidP="00387B0A">
            <w:pPr>
              <w:pStyle w:val="TCTableBody"/>
            </w:pPr>
            <w:r>
              <w:rPr>
                <w:rFonts w:hint="eastAsia"/>
              </w:rPr>
              <w:t>1</w:t>
            </w:r>
            <w:r>
              <w:t>.006</w:t>
            </w:r>
          </w:p>
        </w:tc>
      </w:tr>
      <w:tr w:rsidR="003E6A9E" w14:paraId="6617ADB7" w14:textId="77777777" w:rsidTr="00387B0A">
        <w:tc>
          <w:tcPr>
            <w:tcW w:w="4675" w:type="dxa"/>
          </w:tcPr>
          <w:p w14:paraId="47B98E50" w14:textId="0B223A98" w:rsidR="003E6A9E" w:rsidRPr="00387B0A" w:rsidRDefault="00903234" w:rsidP="00387B0A">
            <w:pPr>
              <w:pStyle w:val="TCTableBody"/>
            </w:pPr>
            <w:r w:rsidRPr="00387B0A">
              <w:t>F000</w:t>
            </w:r>
          </w:p>
        </w:tc>
        <w:tc>
          <w:tcPr>
            <w:tcW w:w="4675" w:type="dxa"/>
          </w:tcPr>
          <w:p w14:paraId="34957E36" w14:textId="151A3EBE" w:rsidR="003E6A9E" w:rsidRPr="00387B0A" w:rsidRDefault="00F26A31" w:rsidP="00387B0A">
            <w:pPr>
              <w:pStyle w:val="TCTableBody"/>
            </w:pPr>
            <w:r w:rsidRPr="00387B0A">
              <w:t>1159.947</w:t>
            </w:r>
          </w:p>
        </w:tc>
      </w:tr>
      <w:tr w:rsidR="00903234" w14:paraId="6C364DF3" w14:textId="77777777" w:rsidTr="00387B0A">
        <w:tc>
          <w:tcPr>
            <w:tcW w:w="4675" w:type="dxa"/>
          </w:tcPr>
          <w:p w14:paraId="55ABE60D" w14:textId="7EDEA534" w:rsidR="00903234" w:rsidRPr="00387B0A" w:rsidRDefault="00903234" w:rsidP="00387B0A">
            <w:pPr>
              <w:pStyle w:val="TCTableBody"/>
            </w:pPr>
            <w:r w:rsidRPr="00387B0A">
              <w:t>2θ</w:t>
            </w:r>
            <w:r w:rsidR="001C76B6" w:rsidRPr="00387B0A">
              <w:t xml:space="preserve"> </w:t>
            </w:r>
            <w:proofErr w:type="spellStart"/>
            <w:r w:rsidRPr="00387B0A">
              <w:t>max,deg</w:t>
            </w:r>
            <w:proofErr w:type="spellEnd"/>
            <w:r w:rsidRPr="00387B0A">
              <w:t>(Completeness )</w:t>
            </w:r>
          </w:p>
        </w:tc>
        <w:tc>
          <w:tcPr>
            <w:tcW w:w="4675" w:type="dxa"/>
          </w:tcPr>
          <w:p w14:paraId="3EA572EA" w14:textId="78005F81" w:rsidR="00903234" w:rsidRPr="00387B0A" w:rsidRDefault="001C76B6" w:rsidP="00387B0A">
            <w:pPr>
              <w:pStyle w:val="TCTableBody"/>
            </w:pPr>
            <w:r w:rsidRPr="00387B0A">
              <w:t>50.5(100%)</w:t>
            </w:r>
          </w:p>
        </w:tc>
      </w:tr>
      <w:tr w:rsidR="003E6A9E" w14:paraId="42858D86" w14:textId="77777777" w:rsidTr="00387B0A">
        <w:tc>
          <w:tcPr>
            <w:tcW w:w="4675" w:type="dxa"/>
          </w:tcPr>
          <w:p w14:paraId="73CA3028" w14:textId="64AF4B29" w:rsidR="003E6A9E" w:rsidRPr="00387B0A" w:rsidRDefault="001C76B6" w:rsidP="00387B0A">
            <w:pPr>
              <w:pStyle w:val="TCTableBody"/>
            </w:pPr>
            <w:r w:rsidRPr="00387B0A">
              <w:t>Total reflections</w:t>
            </w:r>
          </w:p>
        </w:tc>
        <w:tc>
          <w:tcPr>
            <w:tcW w:w="4675" w:type="dxa"/>
          </w:tcPr>
          <w:p w14:paraId="2EA6728E" w14:textId="744B44FD" w:rsidR="003E6A9E" w:rsidRPr="001C76B6" w:rsidRDefault="001C76B6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2</w:t>
            </w:r>
            <w:r>
              <w:rPr>
                <w:lang w:val="en-GB"/>
              </w:rPr>
              <w:t>1777</w:t>
            </w:r>
          </w:p>
        </w:tc>
      </w:tr>
      <w:tr w:rsidR="00C84BCC" w14:paraId="52B1F2C2" w14:textId="77777777" w:rsidTr="00387B0A">
        <w:tc>
          <w:tcPr>
            <w:tcW w:w="4675" w:type="dxa"/>
          </w:tcPr>
          <w:p w14:paraId="4012E85F" w14:textId="4350133C" w:rsidR="00C84BCC" w:rsidRPr="00387B0A" w:rsidRDefault="001C76B6" w:rsidP="00387B0A">
            <w:pPr>
              <w:pStyle w:val="TCTableBody"/>
            </w:pPr>
            <w:r w:rsidRPr="00387B0A">
              <w:t>Unique reflections</w:t>
            </w:r>
            <w:r w:rsidR="00C84BCC" w:rsidRPr="00387B0A">
              <w:t xml:space="preserve"> </w:t>
            </w:r>
          </w:p>
        </w:tc>
        <w:tc>
          <w:tcPr>
            <w:tcW w:w="4675" w:type="dxa"/>
          </w:tcPr>
          <w:p w14:paraId="30694CBE" w14:textId="5DDA5E43" w:rsidR="00C84BCC" w:rsidRPr="00387B0A" w:rsidRDefault="001C76B6" w:rsidP="00387B0A">
            <w:pPr>
              <w:pStyle w:val="TCTableBody"/>
            </w:pPr>
            <w:r w:rsidRPr="00387B0A">
              <w:t>3102</w:t>
            </w:r>
          </w:p>
        </w:tc>
      </w:tr>
      <w:tr w:rsidR="001E74C7" w14:paraId="5DE258DB" w14:textId="77777777" w:rsidTr="00387B0A">
        <w:tc>
          <w:tcPr>
            <w:tcW w:w="4675" w:type="dxa"/>
          </w:tcPr>
          <w:p w14:paraId="71E3AF99" w14:textId="2A97D960" w:rsidR="001E74C7" w:rsidRPr="00387B0A" w:rsidRDefault="001E74C7" w:rsidP="00387B0A">
            <w:pPr>
              <w:pStyle w:val="TCTableBody"/>
            </w:pPr>
            <w:r w:rsidRPr="00387B0A">
              <w:t>Highest peak</w:t>
            </w:r>
          </w:p>
        </w:tc>
        <w:tc>
          <w:tcPr>
            <w:tcW w:w="4675" w:type="dxa"/>
          </w:tcPr>
          <w:p w14:paraId="46D4698E" w14:textId="1E7AFF95" w:rsidR="001E74C7" w:rsidRPr="00387B0A" w:rsidRDefault="001E74C7" w:rsidP="00387B0A">
            <w:pPr>
              <w:pStyle w:val="TCTableBody"/>
            </w:pPr>
            <w:r w:rsidRPr="00387B0A">
              <w:t>0.6652</w:t>
            </w:r>
          </w:p>
        </w:tc>
      </w:tr>
      <w:tr w:rsidR="001E74C7" w14:paraId="526F381B" w14:textId="77777777" w:rsidTr="00387B0A">
        <w:tc>
          <w:tcPr>
            <w:tcW w:w="4675" w:type="dxa"/>
          </w:tcPr>
          <w:p w14:paraId="0C2BD829" w14:textId="7914B605" w:rsidR="001E74C7" w:rsidRPr="00387B0A" w:rsidRDefault="001E74C7" w:rsidP="00387B0A">
            <w:pPr>
              <w:pStyle w:val="TCTableBody"/>
            </w:pPr>
            <w:r w:rsidRPr="00387B0A">
              <w:t>Deepest hole</w:t>
            </w:r>
          </w:p>
        </w:tc>
        <w:tc>
          <w:tcPr>
            <w:tcW w:w="4675" w:type="dxa"/>
          </w:tcPr>
          <w:p w14:paraId="091053E5" w14:textId="7AFDE3AF" w:rsidR="001E74C7" w:rsidRPr="00387B0A" w:rsidRDefault="001E74C7" w:rsidP="00387B0A">
            <w:pPr>
              <w:pStyle w:val="TCTableBody"/>
            </w:pPr>
            <w:r w:rsidRPr="00387B0A">
              <w:t>-0.4520</w:t>
            </w:r>
          </w:p>
        </w:tc>
      </w:tr>
      <w:tr w:rsidR="00C84BCC" w14:paraId="307F2430" w14:textId="77777777" w:rsidTr="00387B0A">
        <w:tc>
          <w:tcPr>
            <w:tcW w:w="4675" w:type="dxa"/>
          </w:tcPr>
          <w:p w14:paraId="6A4D1402" w14:textId="783FD15F" w:rsidR="00C84BCC" w:rsidRPr="00387B0A" w:rsidRDefault="001C76B6" w:rsidP="00387B0A">
            <w:pPr>
              <w:pStyle w:val="TCTableBody"/>
            </w:pPr>
            <w:proofErr w:type="spellStart"/>
            <w:r w:rsidRPr="00387B0A">
              <w:t>R</w:t>
            </w:r>
            <w:r w:rsidRPr="005F25B5">
              <w:rPr>
                <w:vertAlign w:val="subscript"/>
              </w:rPr>
              <w:t>int</w:t>
            </w:r>
            <w:proofErr w:type="spellEnd"/>
          </w:p>
        </w:tc>
        <w:tc>
          <w:tcPr>
            <w:tcW w:w="4675" w:type="dxa"/>
          </w:tcPr>
          <w:p w14:paraId="2A0582FE" w14:textId="433CBDB1" w:rsidR="00C84BCC" w:rsidRPr="00387B0A" w:rsidRDefault="001C76B6" w:rsidP="00387B0A">
            <w:pPr>
              <w:pStyle w:val="TCTableBody"/>
            </w:pPr>
            <w:r w:rsidRPr="00387B0A">
              <w:t>0.0535</w:t>
            </w:r>
          </w:p>
        </w:tc>
      </w:tr>
      <w:tr w:rsidR="00C84BCC" w14:paraId="29B5F1DA" w14:textId="77777777" w:rsidTr="00387B0A">
        <w:tc>
          <w:tcPr>
            <w:tcW w:w="4675" w:type="dxa"/>
          </w:tcPr>
          <w:p w14:paraId="303C404D" w14:textId="02C47980" w:rsidR="00C84BCC" w:rsidRPr="00387B0A" w:rsidRDefault="00C84BCC" w:rsidP="00387B0A">
            <w:pPr>
              <w:pStyle w:val="TCTableBody"/>
            </w:pPr>
            <w:r w:rsidRPr="00387B0A">
              <w:t>R</w:t>
            </w:r>
            <w:r w:rsidRPr="005F25B5">
              <w:rPr>
                <w:vertAlign w:val="subscript"/>
              </w:rPr>
              <w:t>1</w:t>
            </w:r>
            <w:r w:rsidRPr="00387B0A">
              <w:t xml:space="preserve"> [</w:t>
            </w:r>
            <w:proofErr w:type="spellStart"/>
            <w:r w:rsidRPr="00387B0A">
              <w:t>obs</w:t>
            </w:r>
            <w:proofErr w:type="spellEnd"/>
            <w:r w:rsidRPr="00387B0A">
              <w:t xml:space="preserve"> I&gt;</w:t>
            </w:r>
            <w:r w:rsidR="001E74C7" w:rsidRPr="00387B0A">
              <w:t>4</w:t>
            </w:r>
            <w:r w:rsidRPr="00387B0A">
              <w:t xml:space="preserve">σ (I)] </w:t>
            </w:r>
          </w:p>
        </w:tc>
        <w:tc>
          <w:tcPr>
            <w:tcW w:w="4675" w:type="dxa"/>
          </w:tcPr>
          <w:p w14:paraId="127B92A8" w14:textId="4A00A16C" w:rsidR="00C84BCC" w:rsidRPr="001E74C7" w:rsidRDefault="001E74C7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0</w:t>
            </w:r>
            <w:r>
              <w:rPr>
                <w:lang w:val="en-GB"/>
              </w:rPr>
              <w:t>.0429</w:t>
            </w:r>
          </w:p>
        </w:tc>
      </w:tr>
      <w:tr w:rsidR="001E74C7" w14:paraId="3C2455BB" w14:textId="77777777" w:rsidTr="00387B0A">
        <w:tc>
          <w:tcPr>
            <w:tcW w:w="4675" w:type="dxa"/>
          </w:tcPr>
          <w:p w14:paraId="1400B5E5" w14:textId="063CD378" w:rsidR="001E74C7" w:rsidRPr="00387B0A" w:rsidRDefault="005C2661" w:rsidP="00387B0A">
            <w:pPr>
              <w:pStyle w:val="TCTableBody"/>
            </w:pPr>
            <w:r w:rsidRPr="00387B0A">
              <w:t>R</w:t>
            </w:r>
            <w:r w:rsidRPr="005F25B5">
              <w:rPr>
                <w:vertAlign w:val="subscript"/>
              </w:rPr>
              <w:t>1</w:t>
            </w:r>
            <w:r w:rsidRPr="00387B0A">
              <w:t xml:space="preserve"> (all data) </w:t>
            </w:r>
          </w:p>
        </w:tc>
        <w:tc>
          <w:tcPr>
            <w:tcW w:w="4675" w:type="dxa"/>
          </w:tcPr>
          <w:p w14:paraId="7A4ECD3B" w14:textId="693C140D" w:rsidR="001E74C7" w:rsidRDefault="005C2661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0</w:t>
            </w:r>
            <w:r>
              <w:rPr>
                <w:lang w:val="en-GB"/>
              </w:rPr>
              <w:t>.0527</w:t>
            </w:r>
          </w:p>
        </w:tc>
      </w:tr>
      <w:tr w:rsidR="00C84BCC" w14:paraId="47287028" w14:textId="77777777" w:rsidTr="00387B0A">
        <w:tc>
          <w:tcPr>
            <w:tcW w:w="4675" w:type="dxa"/>
          </w:tcPr>
          <w:p w14:paraId="438AB79A" w14:textId="66894A01" w:rsidR="00C84BCC" w:rsidRPr="00387B0A" w:rsidRDefault="005C2661" w:rsidP="00387B0A">
            <w:pPr>
              <w:pStyle w:val="TCTableBody"/>
            </w:pPr>
            <w:r w:rsidRPr="00387B0A">
              <w:t>wR</w:t>
            </w:r>
            <w:r w:rsidRPr="005F25B5">
              <w:rPr>
                <w:vertAlign w:val="subscript"/>
              </w:rPr>
              <w:t>2</w:t>
            </w:r>
          </w:p>
        </w:tc>
        <w:tc>
          <w:tcPr>
            <w:tcW w:w="4675" w:type="dxa"/>
          </w:tcPr>
          <w:p w14:paraId="3BB26DBB" w14:textId="40DA205F" w:rsidR="00C84BCC" w:rsidRPr="001E74C7" w:rsidRDefault="005C2661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0</w:t>
            </w:r>
            <w:r>
              <w:rPr>
                <w:lang w:val="en-GB"/>
              </w:rPr>
              <w:t>.1249</w:t>
            </w:r>
          </w:p>
        </w:tc>
      </w:tr>
      <w:tr w:rsidR="00C84BCC" w14:paraId="56B98B9F" w14:textId="77777777" w:rsidTr="00387B0A">
        <w:tc>
          <w:tcPr>
            <w:tcW w:w="4675" w:type="dxa"/>
          </w:tcPr>
          <w:p w14:paraId="425D87B7" w14:textId="1C2FA3E4" w:rsidR="00C84BCC" w:rsidRPr="00387B0A" w:rsidRDefault="00C84BCC" w:rsidP="00387B0A">
            <w:pPr>
              <w:pStyle w:val="TCTableBody"/>
            </w:pPr>
            <w:r w:rsidRPr="00387B0A">
              <w:t>Goodness-of-fit on F</w:t>
            </w:r>
            <w:r w:rsidRPr="005F25B5">
              <w:rPr>
                <w:vertAlign w:val="superscript"/>
              </w:rPr>
              <w:t>2</w:t>
            </w:r>
          </w:p>
        </w:tc>
        <w:tc>
          <w:tcPr>
            <w:tcW w:w="4675" w:type="dxa"/>
          </w:tcPr>
          <w:p w14:paraId="192C6208" w14:textId="3C93D52F" w:rsidR="00C84BCC" w:rsidRPr="001E74C7" w:rsidRDefault="001E74C7" w:rsidP="00387B0A">
            <w:pPr>
              <w:pStyle w:val="TCTableBody"/>
              <w:rPr>
                <w:lang w:val="en-GB"/>
              </w:rPr>
            </w:pPr>
            <w:r>
              <w:rPr>
                <w:rFonts w:hint="eastAsia"/>
                <w:lang w:val="en-GB"/>
              </w:rPr>
              <w:t>1</w:t>
            </w:r>
            <w:r>
              <w:rPr>
                <w:lang w:val="en-GB"/>
              </w:rPr>
              <w:t>.0477</w:t>
            </w:r>
          </w:p>
        </w:tc>
      </w:tr>
    </w:tbl>
    <w:p w14:paraId="380381AE" w14:textId="4EBAF581" w:rsidR="003E6A9E" w:rsidRDefault="003E6A9E">
      <w:pPr>
        <w:spacing w:after="0"/>
        <w:jc w:val="left"/>
        <w:rPr>
          <w:rFonts w:eastAsia="MS Mincho"/>
          <w:lang w:val="en-GB" w:eastAsia="ja-JP"/>
        </w:rPr>
      </w:pPr>
      <w:r>
        <w:rPr>
          <w:rFonts w:eastAsia="MS Mincho"/>
          <w:lang w:val="en-GB" w:eastAsia="ja-JP"/>
        </w:rPr>
        <w:br w:type="page"/>
      </w:r>
    </w:p>
    <w:p w14:paraId="7143B33D" w14:textId="3D45EB6D" w:rsidR="001651FB" w:rsidRPr="001651FB" w:rsidRDefault="001651FB" w:rsidP="001651FB">
      <w:pPr>
        <w:pStyle w:val="VCSchemeTitle"/>
        <w:rPr>
          <w:lang w:eastAsia="ja-JP"/>
        </w:rPr>
      </w:pPr>
      <w:r w:rsidRPr="001651FB">
        <w:rPr>
          <w:b/>
          <w:bCs/>
          <w:lang w:eastAsia="ja-JP"/>
        </w:rPr>
        <w:lastRenderedPageBreak/>
        <w:t>Scheme S</w:t>
      </w:r>
      <w:r w:rsidR="00D75E46" w:rsidRPr="00285033">
        <w:rPr>
          <w:rFonts w:ascii="Times New Roman" w:hAnsi="Times New Roman"/>
          <w:b/>
          <w:bCs/>
          <w:szCs w:val="24"/>
        </w:rPr>
        <w:t xml:space="preserve">| </w:t>
      </w:r>
      <w:r w:rsidRPr="001651FB">
        <w:rPr>
          <w:lang w:eastAsia="ja-JP"/>
        </w:rPr>
        <w:t xml:space="preserve"> Schematic diagram of fabrication process of the ((C</w:t>
      </w:r>
      <w:r w:rsidRPr="001651FB">
        <w:rPr>
          <w:vertAlign w:val="subscript"/>
          <w:lang w:eastAsia="ja-JP"/>
        </w:rPr>
        <w:t>2</w:t>
      </w:r>
      <w:r w:rsidRPr="001651FB">
        <w:rPr>
          <w:lang w:eastAsia="ja-JP"/>
        </w:rPr>
        <w:t>H</w:t>
      </w:r>
      <w:r w:rsidRPr="001651FB">
        <w:rPr>
          <w:vertAlign w:val="subscript"/>
          <w:lang w:eastAsia="ja-JP"/>
        </w:rPr>
        <w:t>5</w:t>
      </w:r>
      <w:r w:rsidRPr="001651FB">
        <w:rPr>
          <w:lang w:eastAsia="ja-JP"/>
        </w:rPr>
        <w:t>)</w:t>
      </w:r>
      <w:r w:rsidRPr="001651FB">
        <w:rPr>
          <w:vertAlign w:val="subscript"/>
          <w:lang w:eastAsia="ja-JP"/>
        </w:rPr>
        <w:t>4</w:t>
      </w:r>
      <w:r w:rsidRPr="001651FB">
        <w:rPr>
          <w:lang w:eastAsia="ja-JP"/>
        </w:rPr>
        <w:t>N)</w:t>
      </w:r>
      <w:r w:rsidRPr="001651FB">
        <w:rPr>
          <w:vertAlign w:val="subscript"/>
          <w:lang w:eastAsia="ja-JP"/>
        </w:rPr>
        <w:t>2</w:t>
      </w:r>
      <w:r w:rsidRPr="001651FB">
        <w:rPr>
          <w:lang w:eastAsia="ja-JP"/>
        </w:rPr>
        <w:t>ZrCl</w:t>
      </w:r>
      <w:r w:rsidRPr="001651FB">
        <w:rPr>
          <w:vertAlign w:val="subscript"/>
          <w:lang w:eastAsia="ja-JP"/>
        </w:rPr>
        <w:t>6</w:t>
      </w:r>
      <w:r w:rsidRPr="001651FB">
        <w:rPr>
          <w:lang w:eastAsia="ja-JP"/>
        </w:rPr>
        <w:t xml:space="preserve"> powder samples.</w:t>
      </w:r>
    </w:p>
    <w:p w14:paraId="2C9BFD71" w14:textId="521FC363" w:rsidR="001651FB" w:rsidRDefault="001651FB" w:rsidP="005761C3">
      <w:pPr>
        <w:spacing w:after="0" w:line="480" w:lineRule="auto"/>
        <w:rPr>
          <w:rFonts w:eastAsia="MS Mincho"/>
          <w:lang w:val="en-GB" w:eastAsia="ja-JP"/>
        </w:rPr>
      </w:pPr>
      <w:r>
        <w:rPr>
          <w:rFonts w:eastAsia="MS Mincho"/>
          <w:noProof/>
          <w:lang w:val="en-GB" w:eastAsia="ja-JP"/>
        </w:rPr>
        <w:drawing>
          <wp:inline distT="0" distB="0" distL="0" distR="0" wp14:anchorId="27978DED" wp14:editId="6F403170">
            <wp:extent cx="5797821" cy="2947993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546" cy="2951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CC2A9" w14:textId="51C4B937" w:rsidR="001651FB" w:rsidRDefault="001651FB" w:rsidP="005761C3">
      <w:pPr>
        <w:spacing w:after="0" w:line="480" w:lineRule="auto"/>
        <w:rPr>
          <w:rFonts w:eastAsia="MS Mincho"/>
          <w:lang w:val="en-GB" w:eastAsia="ja-JP"/>
        </w:rPr>
      </w:pPr>
    </w:p>
    <w:p w14:paraId="03025B6F" w14:textId="0C7A6CBF" w:rsidR="001651FB" w:rsidRDefault="001651FB" w:rsidP="005761C3">
      <w:pPr>
        <w:spacing w:after="0" w:line="480" w:lineRule="auto"/>
        <w:rPr>
          <w:rFonts w:eastAsia="MS Mincho"/>
          <w:lang w:val="en-GB" w:eastAsia="ja-JP"/>
        </w:rPr>
      </w:pPr>
    </w:p>
    <w:p w14:paraId="4FAA9070" w14:textId="5D73FA3C" w:rsidR="001651FB" w:rsidRDefault="001651FB" w:rsidP="005761C3">
      <w:pPr>
        <w:spacing w:after="0" w:line="480" w:lineRule="auto"/>
        <w:rPr>
          <w:rFonts w:eastAsia="MS Mincho"/>
          <w:lang w:val="en-GB" w:eastAsia="ja-JP"/>
        </w:rPr>
      </w:pPr>
    </w:p>
    <w:p w14:paraId="4553AD62" w14:textId="77777777" w:rsidR="001651FB" w:rsidRPr="003E6A9E" w:rsidRDefault="001651FB" w:rsidP="005761C3">
      <w:pPr>
        <w:spacing w:after="0" w:line="480" w:lineRule="auto"/>
        <w:rPr>
          <w:rFonts w:eastAsia="MS Mincho"/>
          <w:lang w:val="en-GB" w:eastAsia="ja-JP"/>
        </w:rPr>
      </w:pPr>
    </w:p>
    <w:p w14:paraId="0A6BE6F5" w14:textId="77777777" w:rsidR="00795AA7" w:rsidRDefault="00023F28" w:rsidP="00AC586D">
      <w:pPr>
        <w:pStyle w:val="VAFigureCaption"/>
        <w:jc w:val="center"/>
        <w:rPr>
          <w:rFonts w:eastAsia="MS Mincho"/>
          <w:szCs w:val="24"/>
          <w:lang w:val="de-DE" w:eastAsia="ja-JP"/>
        </w:rPr>
      </w:pPr>
      <w:r w:rsidRPr="00023F28">
        <w:rPr>
          <w:noProof/>
          <w:lang w:eastAsia="zh-CN"/>
        </w:rPr>
        <w:lastRenderedPageBreak/>
        <w:drawing>
          <wp:inline distT="0" distB="0" distL="0" distR="0" wp14:anchorId="3CF0E2F5" wp14:editId="22A94FD1">
            <wp:extent cx="4320000" cy="330422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04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36A00" w14:textId="16FDAE07" w:rsidR="00E40B2B" w:rsidRDefault="001651FB" w:rsidP="00AC586D">
      <w:pPr>
        <w:pStyle w:val="VAFigureCaption"/>
        <w:rPr>
          <w:lang w:val="en-GB" w:eastAsia="ja-JP"/>
        </w:rPr>
      </w:pPr>
      <w:r w:rsidRPr="00AC586D">
        <w:rPr>
          <w:b/>
          <w:lang w:val="de-DE" w:eastAsia="ja-JP"/>
        </w:rPr>
        <w:t>Figure S1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Pr="001651FB">
        <w:rPr>
          <w:lang w:val="de-DE" w:eastAsia="ja-JP"/>
        </w:rPr>
        <w:t xml:space="preserve"> PL emission spectrum of green ((C</w:t>
      </w:r>
      <w:r w:rsidRPr="001651FB">
        <w:rPr>
          <w:vertAlign w:val="subscript"/>
          <w:lang w:val="de-DE" w:eastAsia="ja-JP"/>
        </w:rPr>
        <w:t>2</w:t>
      </w:r>
      <w:r w:rsidRPr="001651FB">
        <w:rPr>
          <w:lang w:val="de-DE" w:eastAsia="ja-JP"/>
        </w:rPr>
        <w:t>H</w:t>
      </w:r>
      <w:r w:rsidRPr="001651FB">
        <w:rPr>
          <w:vertAlign w:val="subscript"/>
          <w:lang w:val="de-DE" w:eastAsia="ja-JP"/>
        </w:rPr>
        <w:t>5</w:t>
      </w:r>
      <w:r w:rsidRPr="001651FB">
        <w:rPr>
          <w:lang w:val="de-DE" w:eastAsia="ja-JP"/>
        </w:rPr>
        <w:t>)</w:t>
      </w:r>
      <w:r w:rsidRPr="001651FB">
        <w:rPr>
          <w:vertAlign w:val="subscript"/>
          <w:lang w:val="de-DE" w:eastAsia="ja-JP"/>
        </w:rPr>
        <w:t>4</w:t>
      </w:r>
      <w:r w:rsidRPr="001651FB">
        <w:rPr>
          <w:lang w:val="de-DE" w:eastAsia="ja-JP"/>
        </w:rPr>
        <w:t>N)</w:t>
      </w:r>
      <w:r w:rsidRPr="001651FB">
        <w:rPr>
          <w:vertAlign w:val="subscript"/>
          <w:lang w:val="de-DE" w:eastAsia="ja-JP"/>
        </w:rPr>
        <w:t>2</w:t>
      </w:r>
      <w:r w:rsidRPr="001651FB">
        <w:rPr>
          <w:lang w:val="de-DE" w:eastAsia="ja-JP"/>
        </w:rPr>
        <w:t>ZrCl</w:t>
      </w:r>
      <w:r w:rsidRPr="001651FB">
        <w:rPr>
          <w:vertAlign w:val="subscript"/>
          <w:lang w:val="de-DE" w:eastAsia="ja-JP"/>
        </w:rPr>
        <w:t>6</w:t>
      </w:r>
      <w:r w:rsidRPr="001651FB">
        <w:rPr>
          <w:lang w:val="de-DE" w:eastAsia="ja-JP"/>
        </w:rPr>
        <w:t xml:space="preserve"> powder under excitation at 265 nm.</w:t>
      </w:r>
    </w:p>
    <w:p w14:paraId="66565E4F" w14:textId="77777777" w:rsidR="00B03FDE" w:rsidRDefault="00B03FDE" w:rsidP="00AC586D">
      <w:pPr>
        <w:pStyle w:val="VAFigureCaption"/>
        <w:rPr>
          <w:rFonts w:eastAsia="MS Mincho"/>
          <w:szCs w:val="24"/>
          <w:lang w:val="en-GB" w:eastAsia="ja-JP"/>
        </w:rPr>
      </w:pPr>
    </w:p>
    <w:p w14:paraId="54E48D67" w14:textId="1432FCC6" w:rsidR="001651FB" w:rsidRDefault="001651FB" w:rsidP="00AC586D">
      <w:pPr>
        <w:pStyle w:val="VAFigureCaption"/>
        <w:rPr>
          <w:rFonts w:eastAsia="MS Mincho"/>
          <w:szCs w:val="24"/>
          <w:lang w:val="en-GB" w:eastAsia="ja-JP"/>
        </w:rPr>
      </w:pPr>
      <w:r>
        <w:rPr>
          <w:rFonts w:eastAsia="MS Mincho"/>
          <w:szCs w:val="24"/>
          <w:lang w:val="en-GB" w:eastAsia="ja-JP"/>
        </w:rPr>
        <w:br w:type="page"/>
      </w:r>
    </w:p>
    <w:p w14:paraId="3D5838D1" w14:textId="2CC9CC19" w:rsidR="001651FB" w:rsidRDefault="001651FB" w:rsidP="00AC586D">
      <w:pPr>
        <w:pStyle w:val="VAFigureCaption"/>
        <w:jc w:val="center"/>
        <w:rPr>
          <w:rFonts w:eastAsia="MS Mincho"/>
          <w:szCs w:val="24"/>
          <w:lang w:val="en-GB" w:eastAsia="ja-JP"/>
        </w:rPr>
      </w:pPr>
      <w:r>
        <w:rPr>
          <w:rFonts w:eastAsia="MS Mincho" w:hint="eastAsia"/>
          <w:noProof/>
          <w:szCs w:val="24"/>
          <w:lang w:val="en-GB" w:eastAsia="ja-JP"/>
        </w:rPr>
        <w:lastRenderedPageBreak/>
        <w:drawing>
          <wp:inline distT="0" distB="0" distL="0" distR="0" wp14:anchorId="7900B9A6" wp14:editId="45DDBFA6">
            <wp:extent cx="5760000" cy="282769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827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50FF5" w14:textId="31B1F1B3" w:rsidR="001651FB" w:rsidRPr="001651FB" w:rsidRDefault="001651FB" w:rsidP="00AC586D">
      <w:pPr>
        <w:pStyle w:val="VAFigureCaption"/>
        <w:rPr>
          <w:lang w:eastAsia="ja-JP"/>
        </w:rPr>
      </w:pPr>
      <w:r w:rsidRPr="00AC586D">
        <w:rPr>
          <w:b/>
          <w:lang w:eastAsia="ja-JP"/>
        </w:rPr>
        <w:t>Figure S2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1651FB">
        <w:rPr>
          <w:lang w:eastAsia="ja-JP"/>
        </w:rPr>
        <w:t>SEM image and EDS mappings of ((C</w:t>
      </w:r>
      <w:r w:rsidRPr="001651FB">
        <w:rPr>
          <w:vertAlign w:val="subscript"/>
          <w:lang w:eastAsia="ja-JP"/>
        </w:rPr>
        <w:t>2</w:t>
      </w:r>
      <w:r w:rsidRPr="001651FB">
        <w:rPr>
          <w:lang w:eastAsia="ja-JP"/>
        </w:rPr>
        <w:t>H</w:t>
      </w:r>
      <w:r w:rsidRPr="001651FB">
        <w:rPr>
          <w:vertAlign w:val="subscript"/>
          <w:lang w:eastAsia="ja-JP"/>
        </w:rPr>
        <w:t>5</w:t>
      </w:r>
      <w:r w:rsidRPr="001651FB">
        <w:rPr>
          <w:lang w:eastAsia="ja-JP"/>
        </w:rPr>
        <w:t>)</w:t>
      </w:r>
      <w:r w:rsidRPr="001651FB">
        <w:rPr>
          <w:vertAlign w:val="subscript"/>
          <w:lang w:eastAsia="ja-JP"/>
        </w:rPr>
        <w:t>4</w:t>
      </w:r>
      <w:r w:rsidRPr="001651FB">
        <w:rPr>
          <w:lang w:eastAsia="ja-JP"/>
        </w:rPr>
        <w:t>N)</w:t>
      </w:r>
      <w:r w:rsidRPr="001651FB">
        <w:rPr>
          <w:vertAlign w:val="subscript"/>
          <w:lang w:eastAsia="ja-JP"/>
        </w:rPr>
        <w:t>2</w:t>
      </w:r>
      <w:r w:rsidRPr="001651FB">
        <w:rPr>
          <w:lang w:eastAsia="ja-JP"/>
        </w:rPr>
        <w:t>ZrCl</w:t>
      </w:r>
      <w:r w:rsidRPr="001651FB">
        <w:rPr>
          <w:vertAlign w:val="subscript"/>
          <w:lang w:eastAsia="ja-JP"/>
        </w:rPr>
        <w:t xml:space="preserve">6 </w:t>
      </w:r>
      <w:r w:rsidRPr="001651FB">
        <w:rPr>
          <w:lang w:eastAsia="ja-JP"/>
        </w:rPr>
        <w:t xml:space="preserve">single crystals. </w:t>
      </w:r>
    </w:p>
    <w:p w14:paraId="4CCBBBEE" w14:textId="77777777" w:rsidR="001651FB" w:rsidRDefault="001651FB" w:rsidP="00AC586D">
      <w:pPr>
        <w:pStyle w:val="VAFigureCaption"/>
        <w:rPr>
          <w:rFonts w:eastAsia="MS Mincho"/>
          <w:szCs w:val="24"/>
          <w:lang w:eastAsia="ja-JP"/>
        </w:rPr>
      </w:pPr>
    </w:p>
    <w:p w14:paraId="0317F90C" w14:textId="3EF57ACB" w:rsidR="001651FB" w:rsidRDefault="001651FB" w:rsidP="00AC586D">
      <w:pPr>
        <w:pStyle w:val="VAFigureCaption"/>
        <w:rPr>
          <w:rFonts w:eastAsia="MS Mincho"/>
          <w:szCs w:val="24"/>
          <w:lang w:eastAsia="ja-JP"/>
        </w:rPr>
      </w:pPr>
      <w:r>
        <w:rPr>
          <w:rFonts w:eastAsia="MS Mincho"/>
          <w:szCs w:val="24"/>
          <w:lang w:eastAsia="ja-JP"/>
        </w:rPr>
        <w:br w:type="page"/>
      </w:r>
    </w:p>
    <w:p w14:paraId="2461C445" w14:textId="6B61A673" w:rsidR="001651FB" w:rsidRDefault="001651FB" w:rsidP="00AC586D">
      <w:pPr>
        <w:pStyle w:val="VAFigureCaption"/>
        <w:rPr>
          <w:rFonts w:eastAsia="MS Mincho"/>
          <w:szCs w:val="24"/>
          <w:lang w:eastAsia="ja-JP"/>
        </w:rPr>
      </w:pPr>
      <w:r>
        <w:rPr>
          <w:rFonts w:eastAsia="MS Mincho" w:hint="eastAsia"/>
          <w:noProof/>
          <w:szCs w:val="24"/>
          <w:lang w:eastAsia="ja-JP"/>
        </w:rPr>
        <w:lastRenderedPageBreak/>
        <w:drawing>
          <wp:inline distT="0" distB="0" distL="0" distR="0" wp14:anchorId="07DC8AED" wp14:editId="7D35CB99">
            <wp:extent cx="5760000" cy="248923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489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4FDEE" w14:textId="0CA663A3" w:rsidR="001651FB" w:rsidRPr="001651FB" w:rsidRDefault="001651FB" w:rsidP="00AC586D">
      <w:pPr>
        <w:pStyle w:val="VAFigureCaption"/>
        <w:rPr>
          <w:lang w:eastAsia="ja-JP"/>
        </w:rPr>
      </w:pPr>
      <w:r w:rsidRPr="004C756C">
        <w:rPr>
          <w:b/>
          <w:lang w:eastAsia="ja-JP"/>
        </w:rPr>
        <w:t>Figure S3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1651FB">
        <w:rPr>
          <w:lang w:eastAsia="ja-JP"/>
        </w:rPr>
        <w:t>The crystal structures of ((C</w:t>
      </w:r>
      <w:r w:rsidRPr="001651FB">
        <w:rPr>
          <w:vertAlign w:val="subscript"/>
          <w:lang w:eastAsia="ja-JP"/>
        </w:rPr>
        <w:t>2</w:t>
      </w:r>
      <w:r w:rsidRPr="001651FB">
        <w:rPr>
          <w:lang w:eastAsia="ja-JP"/>
        </w:rPr>
        <w:t>H</w:t>
      </w:r>
      <w:r w:rsidRPr="001651FB">
        <w:rPr>
          <w:vertAlign w:val="subscript"/>
          <w:lang w:eastAsia="ja-JP"/>
        </w:rPr>
        <w:t>5</w:t>
      </w:r>
      <w:r w:rsidRPr="001651FB">
        <w:rPr>
          <w:lang w:eastAsia="ja-JP"/>
        </w:rPr>
        <w:t>)</w:t>
      </w:r>
      <w:r w:rsidRPr="001651FB">
        <w:rPr>
          <w:vertAlign w:val="subscript"/>
          <w:lang w:eastAsia="ja-JP"/>
        </w:rPr>
        <w:t>4</w:t>
      </w:r>
      <w:r w:rsidRPr="001651FB">
        <w:rPr>
          <w:lang w:eastAsia="ja-JP"/>
        </w:rPr>
        <w:t>N)</w:t>
      </w:r>
      <w:r w:rsidRPr="001651FB">
        <w:rPr>
          <w:vertAlign w:val="subscript"/>
          <w:lang w:eastAsia="ja-JP"/>
        </w:rPr>
        <w:t>2</w:t>
      </w:r>
      <w:r w:rsidRPr="001651FB">
        <w:rPr>
          <w:lang w:eastAsia="ja-JP"/>
        </w:rPr>
        <w:t>ZrCl</w:t>
      </w:r>
      <w:r w:rsidRPr="001651FB">
        <w:rPr>
          <w:vertAlign w:val="subscript"/>
          <w:lang w:eastAsia="ja-JP"/>
        </w:rPr>
        <w:t xml:space="preserve">6 </w:t>
      </w:r>
      <w:r w:rsidRPr="001651FB">
        <w:rPr>
          <w:lang w:eastAsia="ja-JP"/>
        </w:rPr>
        <w:t>viewed along a axis, b axis, and c axis.</w:t>
      </w:r>
    </w:p>
    <w:p w14:paraId="08968D0F" w14:textId="77777777" w:rsidR="001651FB" w:rsidRDefault="001651FB" w:rsidP="00AC586D">
      <w:pPr>
        <w:pStyle w:val="VAFigureCaption"/>
        <w:rPr>
          <w:rFonts w:eastAsia="MS Mincho"/>
          <w:szCs w:val="24"/>
          <w:lang w:eastAsia="ja-JP"/>
        </w:rPr>
      </w:pPr>
    </w:p>
    <w:p w14:paraId="6A7495B6" w14:textId="12AE2E8D" w:rsidR="0095366B" w:rsidRDefault="0095366B" w:rsidP="00AC586D">
      <w:pPr>
        <w:pStyle w:val="VAFigureCaption"/>
        <w:rPr>
          <w:rFonts w:eastAsia="MS Mincho"/>
          <w:szCs w:val="24"/>
          <w:lang w:eastAsia="ja-JP"/>
        </w:rPr>
      </w:pPr>
      <w:r>
        <w:rPr>
          <w:rFonts w:eastAsia="MS Mincho"/>
          <w:szCs w:val="24"/>
          <w:lang w:eastAsia="ja-JP"/>
        </w:rPr>
        <w:br w:type="page"/>
      </w:r>
    </w:p>
    <w:p w14:paraId="611F77E4" w14:textId="1C3B7FCB" w:rsidR="00447676" w:rsidRDefault="00447676" w:rsidP="00FD306B">
      <w:pPr>
        <w:pStyle w:val="VAFigureCaption"/>
        <w:jc w:val="center"/>
        <w:rPr>
          <w:rFonts w:eastAsia="MS Mincho"/>
          <w:szCs w:val="24"/>
          <w:lang w:eastAsia="ja-JP"/>
        </w:rPr>
      </w:pPr>
      <w:r>
        <w:rPr>
          <w:rFonts w:eastAsia="MS Mincho" w:hint="eastAsia"/>
          <w:noProof/>
          <w:szCs w:val="24"/>
          <w:lang w:eastAsia="ja-JP"/>
        </w:rPr>
        <w:lastRenderedPageBreak/>
        <w:drawing>
          <wp:inline distT="0" distB="0" distL="0" distR="0" wp14:anchorId="795C42CF" wp14:editId="132E1713">
            <wp:extent cx="4320000" cy="431694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1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E372D" w14:textId="1E2CE6D2" w:rsidR="00447676" w:rsidRPr="00447676" w:rsidRDefault="00447676" w:rsidP="00AC586D">
      <w:pPr>
        <w:pStyle w:val="VAFigureCaption"/>
        <w:rPr>
          <w:lang w:eastAsia="ja-JP"/>
        </w:rPr>
      </w:pPr>
      <w:r w:rsidRPr="004C756C">
        <w:rPr>
          <w:b/>
          <w:lang w:eastAsia="ja-JP"/>
        </w:rPr>
        <w:t>Figure S4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447676">
        <w:rPr>
          <w:lang w:eastAsia="ja-JP"/>
        </w:rPr>
        <w:t>XRD patterns of ((C</w:t>
      </w:r>
      <w:r w:rsidRPr="00447676">
        <w:rPr>
          <w:vertAlign w:val="subscript"/>
          <w:lang w:eastAsia="ja-JP"/>
        </w:rPr>
        <w:t>2</w:t>
      </w:r>
      <w:r w:rsidRPr="00447676">
        <w:rPr>
          <w:lang w:eastAsia="ja-JP"/>
        </w:rPr>
        <w:t>H</w:t>
      </w:r>
      <w:r w:rsidRPr="00447676">
        <w:rPr>
          <w:vertAlign w:val="subscript"/>
          <w:lang w:eastAsia="ja-JP"/>
        </w:rPr>
        <w:t>5</w:t>
      </w:r>
      <w:r w:rsidRPr="00447676">
        <w:rPr>
          <w:lang w:eastAsia="ja-JP"/>
        </w:rPr>
        <w:t>)</w:t>
      </w:r>
      <w:r w:rsidRPr="00447676">
        <w:rPr>
          <w:vertAlign w:val="subscript"/>
          <w:lang w:eastAsia="ja-JP"/>
        </w:rPr>
        <w:t>4</w:t>
      </w:r>
      <w:r w:rsidRPr="00447676">
        <w:rPr>
          <w:lang w:eastAsia="ja-JP"/>
        </w:rPr>
        <w:t>N)</w:t>
      </w:r>
      <w:r w:rsidRPr="00447676">
        <w:rPr>
          <w:vertAlign w:val="subscript"/>
          <w:lang w:eastAsia="ja-JP"/>
        </w:rPr>
        <w:t>2</w:t>
      </w:r>
      <w:r w:rsidRPr="00447676">
        <w:rPr>
          <w:lang w:eastAsia="ja-JP"/>
        </w:rPr>
        <w:t>ZrCl</w:t>
      </w:r>
      <w:r w:rsidRPr="00447676">
        <w:rPr>
          <w:vertAlign w:val="subscript"/>
          <w:lang w:eastAsia="ja-JP"/>
        </w:rPr>
        <w:t>6</w:t>
      </w:r>
      <w:r w:rsidRPr="00447676">
        <w:rPr>
          <w:lang w:eastAsia="ja-JP"/>
        </w:rPr>
        <w:t xml:space="preserve"> samples. </w:t>
      </w:r>
    </w:p>
    <w:p w14:paraId="04432774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5BB9463D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3F3C903E" w14:textId="24DE88F6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/>
          <w:lang w:eastAsia="ja-JP"/>
        </w:rPr>
        <w:br w:type="page"/>
      </w:r>
    </w:p>
    <w:p w14:paraId="473E498E" w14:textId="31A24585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 w:hint="eastAsia"/>
          <w:noProof/>
          <w:lang w:eastAsia="ja-JP"/>
        </w:rPr>
        <w:lastRenderedPageBreak/>
        <w:drawing>
          <wp:inline distT="0" distB="0" distL="0" distR="0" wp14:anchorId="6EB9C5D8" wp14:editId="6281BC18">
            <wp:extent cx="5760720" cy="2033016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33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519EC" w14:textId="045FDF4F" w:rsidR="00447676" w:rsidRDefault="00447676" w:rsidP="00AC586D">
      <w:pPr>
        <w:pStyle w:val="VAFigureCaption"/>
        <w:rPr>
          <w:lang w:eastAsia="ja-JP"/>
        </w:rPr>
      </w:pPr>
      <w:r w:rsidRPr="004C756C">
        <w:rPr>
          <w:b/>
          <w:lang w:eastAsia="ja-JP"/>
        </w:rPr>
        <w:t>Figure S5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447676">
        <w:rPr>
          <w:lang w:eastAsia="ja-JP"/>
        </w:rPr>
        <w:t xml:space="preserve">SEM images of </w:t>
      </w:r>
      <w:r w:rsidR="00053DC6">
        <w:rPr>
          <w:lang w:eastAsia="ja-JP"/>
        </w:rPr>
        <w:t>blue</w:t>
      </w:r>
      <w:r w:rsidRPr="00447676">
        <w:rPr>
          <w:lang w:eastAsia="ja-JP"/>
        </w:rPr>
        <w:t>, red and green ((C</w:t>
      </w:r>
      <w:r w:rsidRPr="00447676">
        <w:rPr>
          <w:vertAlign w:val="subscript"/>
          <w:lang w:eastAsia="ja-JP"/>
        </w:rPr>
        <w:t>2</w:t>
      </w:r>
      <w:r w:rsidRPr="00447676">
        <w:rPr>
          <w:lang w:eastAsia="ja-JP"/>
        </w:rPr>
        <w:t>H</w:t>
      </w:r>
      <w:r w:rsidRPr="00447676">
        <w:rPr>
          <w:vertAlign w:val="subscript"/>
          <w:lang w:eastAsia="ja-JP"/>
        </w:rPr>
        <w:t>5</w:t>
      </w:r>
      <w:r w:rsidRPr="00447676">
        <w:rPr>
          <w:lang w:eastAsia="ja-JP"/>
        </w:rPr>
        <w:t>)</w:t>
      </w:r>
      <w:r w:rsidRPr="00447676">
        <w:rPr>
          <w:vertAlign w:val="subscript"/>
          <w:lang w:eastAsia="ja-JP"/>
        </w:rPr>
        <w:t>4</w:t>
      </w:r>
      <w:r w:rsidRPr="00447676">
        <w:rPr>
          <w:lang w:eastAsia="ja-JP"/>
        </w:rPr>
        <w:t>N)</w:t>
      </w:r>
      <w:r w:rsidRPr="00447676">
        <w:rPr>
          <w:vertAlign w:val="subscript"/>
          <w:lang w:eastAsia="ja-JP"/>
        </w:rPr>
        <w:t>2</w:t>
      </w:r>
      <w:r w:rsidRPr="00447676">
        <w:rPr>
          <w:lang w:eastAsia="ja-JP"/>
        </w:rPr>
        <w:t>ZrCl</w:t>
      </w:r>
      <w:r w:rsidRPr="00447676">
        <w:rPr>
          <w:vertAlign w:val="subscript"/>
          <w:lang w:eastAsia="ja-JP"/>
        </w:rPr>
        <w:t xml:space="preserve">6 </w:t>
      </w:r>
      <w:r w:rsidRPr="00447676">
        <w:rPr>
          <w:lang w:eastAsia="ja-JP"/>
        </w:rPr>
        <w:t xml:space="preserve">powder samples. </w:t>
      </w:r>
    </w:p>
    <w:p w14:paraId="1AF20570" w14:textId="51C75EC5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688B9789" w14:textId="4E415928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/>
          <w:lang w:eastAsia="ja-JP"/>
        </w:rPr>
        <w:br w:type="page"/>
      </w:r>
    </w:p>
    <w:p w14:paraId="3E4D0C4E" w14:textId="3951D0B0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 w:hint="eastAsia"/>
          <w:noProof/>
          <w:lang w:eastAsia="ja-JP"/>
        </w:rPr>
        <w:lastRenderedPageBreak/>
        <w:drawing>
          <wp:inline distT="0" distB="0" distL="0" distR="0" wp14:anchorId="21DA15A6" wp14:editId="04F6BFE7">
            <wp:extent cx="5760000" cy="3267692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67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2BEF9" w14:textId="5D477126" w:rsidR="00447676" w:rsidRPr="00447676" w:rsidRDefault="00447676" w:rsidP="00AC586D">
      <w:pPr>
        <w:pStyle w:val="VAFigureCaption"/>
        <w:rPr>
          <w:lang w:eastAsia="ja-JP"/>
        </w:rPr>
      </w:pPr>
      <w:r w:rsidRPr="004C756C">
        <w:rPr>
          <w:b/>
          <w:lang w:eastAsia="ja-JP"/>
        </w:rPr>
        <w:t>Figure S6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447676">
        <w:rPr>
          <w:lang w:eastAsia="ja-JP"/>
        </w:rPr>
        <w:t>Photographs of green powder stored before (left) and after (right) a day at RF of 100%. The insets are the corresponding PL emission spectra of the samples.</w:t>
      </w:r>
    </w:p>
    <w:p w14:paraId="59A25E70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3F119ADA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08390B6E" w14:textId="216E6401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/>
          <w:lang w:eastAsia="ja-JP"/>
        </w:rPr>
        <w:br w:type="page"/>
      </w:r>
    </w:p>
    <w:p w14:paraId="6BDB6001" w14:textId="12BFD3D2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 w:hint="eastAsia"/>
          <w:noProof/>
          <w:lang w:eastAsia="ja-JP"/>
        </w:rPr>
        <w:lastRenderedPageBreak/>
        <w:drawing>
          <wp:inline distT="0" distB="0" distL="0" distR="0" wp14:anchorId="156A50E5" wp14:editId="0E228FF8">
            <wp:extent cx="5760000" cy="230338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30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A7454" w14:textId="7BC6A696" w:rsidR="00447676" w:rsidRPr="00447676" w:rsidRDefault="00447676" w:rsidP="00AC586D">
      <w:pPr>
        <w:pStyle w:val="VAFigureCaption"/>
        <w:rPr>
          <w:lang w:eastAsia="ja-JP"/>
        </w:rPr>
      </w:pPr>
      <w:r w:rsidRPr="004C756C">
        <w:rPr>
          <w:b/>
          <w:lang w:eastAsia="ja-JP"/>
        </w:rPr>
        <w:t>Figure S7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447676">
        <w:rPr>
          <w:lang w:eastAsia="ja-JP"/>
        </w:rPr>
        <w:t>Photographs of ((C</w:t>
      </w:r>
      <w:r w:rsidRPr="00447676">
        <w:rPr>
          <w:vertAlign w:val="subscript"/>
          <w:lang w:eastAsia="ja-JP"/>
        </w:rPr>
        <w:t>2</w:t>
      </w:r>
      <w:r w:rsidRPr="00447676">
        <w:rPr>
          <w:lang w:eastAsia="ja-JP"/>
        </w:rPr>
        <w:t>H</w:t>
      </w:r>
      <w:r w:rsidRPr="00447676">
        <w:rPr>
          <w:vertAlign w:val="subscript"/>
          <w:lang w:eastAsia="ja-JP"/>
        </w:rPr>
        <w:t>5</w:t>
      </w:r>
      <w:r w:rsidRPr="00447676">
        <w:rPr>
          <w:lang w:eastAsia="ja-JP"/>
        </w:rPr>
        <w:t>)</w:t>
      </w:r>
      <w:r w:rsidRPr="00447676">
        <w:rPr>
          <w:vertAlign w:val="subscript"/>
          <w:lang w:eastAsia="ja-JP"/>
        </w:rPr>
        <w:t>4</w:t>
      </w:r>
      <w:r w:rsidRPr="00447676">
        <w:rPr>
          <w:lang w:eastAsia="ja-JP"/>
        </w:rPr>
        <w:t>N)</w:t>
      </w:r>
      <w:r w:rsidRPr="00447676">
        <w:rPr>
          <w:vertAlign w:val="subscript"/>
          <w:lang w:eastAsia="ja-JP"/>
        </w:rPr>
        <w:t>2</w:t>
      </w:r>
      <w:r w:rsidRPr="00447676">
        <w:rPr>
          <w:lang w:eastAsia="ja-JP"/>
        </w:rPr>
        <w:t>ZrCl</w:t>
      </w:r>
      <w:r w:rsidRPr="00447676">
        <w:rPr>
          <w:vertAlign w:val="subscript"/>
          <w:lang w:eastAsia="ja-JP"/>
        </w:rPr>
        <w:t xml:space="preserve">6 </w:t>
      </w:r>
      <w:r w:rsidRPr="00447676">
        <w:rPr>
          <w:lang w:eastAsia="ja-JP"/>
        </w:rPr>
        <w:t>samples evaporated on (a) glasses and (b) lids through different concentration of ZrCl</w:t>
      </w:r>
      <w:r w:rsidRPr="00447676">
        <w:rPr>
          <w:vertAlign w:val="subscript"/>
          <w:lang w:eastAsia="ja-JP"/>
        </w:rPr>
        <w:t>4</w:t>
      </w:r>
      <w:r w:rsidRPr="00447676">
        <w:rPr>
          <w:lang w:eastAsia="ja-JP"/>
        </w:rPr>
        <w:t xml:space="preserve"> precursor.</w:t>
      </w:r>
    </w:p>
    <w:p w14:paraId="07C5F53F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4980F34A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22FF46CB" w14:textId="73023B8A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/>
          <w:lang w:eastAsia="ja-JP"/>
        </w:rPr>
        <w:br w:type="page"/>
      </w:r>
    </w:p>
    <w:p w14:paraId="58D75638" w14:textId="642DD7A2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 w:hint="eastAsia"/>
          <w:noProof/>
          <w:lang w:eastAsia="ja-JP"/>
        </w:rPr>
        <w:lastRenderedPageBreak/>
        <w:drawing>
          <wp:inline distT="0" distB="0" distL="0" distR="0" wp14:anchorId="1F30E890" wp14:editId="7F009BC3">
            <wp:extent cx="5760000" cy="343138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43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830B8" w14:textId="6990EA4F" w:rsidR="00447676" w:rsidRPr="00447676" w:rsidRDefault="00447676" w:rsidP="00AC586D">
      <w:pPr>
        <w:pStyle w:val="VAFigureCaption"/>
        <w:rPr>
          <w:lang w:eastAsia="ja-JP"/>
        </w:rPr>
      </w:pPr>
      <w:r w:rsidRPr="004C756C">
        <w:rPr>
          <w:b/>
          <w:bCs/>
          <w:lang w:eastAsia="ja-JP"/>
        </w:rPr>
        <w:t>Figure S8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447676">
        <w:rPr>
          <w:lang w:eastAsia="ja-JP"/>
        </w:rPr>
        <w:t>Photographs of samples evaporated in tube under different irradiation.</w:t>
      </w:r>
    </w:p>
    <w:p w14:paraId="5C663C35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520688C1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37B31F49" w14:textId="5FB9258F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/>
          <w:lang w:eastAsia="ja-JP"/>
        </w:rPr>
        <w:br w:type="page"/>
      </w:r>
    </w:p>
    <w:p w14:paraId="7F8A098C" w14:textId="4DB65278" w:rsidR="00447676" w:rsidRDefault="00447676" w:rsidP="00FD306B">
      <w:pPr>
        <w:pStyle w:val="VAFigureCaption"/>
        <w:jc w:val="center"/>
        <w:rPr>
          <w:rFonts w:eastAsia="MS Mincho"/>
          <w:lang w:eastAsia="ja-JP"/>
        </w:rPr>
      </w:pPr>
      <w:r>
        <w:rPr>
          <w:rFonts w:eastAsia="MS Mincho" w:hint="eastAsia"/>
          <w:noProof/>
          <w:lang w:eastAsia="ja-JP"/>
        </w:rPr>
        <w:lastRenderedPageBreak/>
        <w:drawing>
          <wp:inline distT="0" distB="0" distL="0" distR="0" wp14:anchorId="70EEB3EC" wp14:editId="1E09BD3E">
            <wp:extent cx="4320000" cy="5647085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564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7D3D8" w14:textId="136142B2" w:rsidR="00447676" w:rsidRPr="00447676" w:rsidRDefault="00447676" w:rsidP="00AC586D">
      <w:pPr>
        <w:pStyle w:val="VAFigureCaption"/>
        <w:rPr>
          <w:lang w:eastAsia="ja-JP"/>
        </w:rPr>
      </w:pPr>
      <w:r w:rsidRPr="004C756C">
        <w:rPr>
          <w:b/>
          <w:lang w:eastAsia="ja-JP"/>
        </w:rPr>
        <w:t>Figure S9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447676">
        <w:rPr>
          <w:lang w:eastAsia="ja-JP"/>
        </w:rPr>
        <w:t>Absorption and PL emission spectra of (C</w:t>
      </w:r>
      <w:r w:rsidRPr="00447676">
        <w:rPr>
          <w:vertAlign w:val="subscript"/>
          <w:lang w:eastAsia="ja-JP"/>
        </w:rPr>
        <w:t>13</w:t>
      </w:r>
      <w:r w:rsidRPr="00447676">
        <w:rPr>
          <w:lang w:eastAsia="ja-JP"/>
        </w:rPr>
        <w:t>H</w:t>
      </w:r>
      <w:r w:rsidRPr="00447676">
        <w:rPr>
          <w:vertAlign w:val="subscript"/>
          <w:lang w:eastAsia="ja-JP"/>
        </w:rPr>
        <w:t>30</w:t>
      </w:r>
      <w:r w:rsidRPr="00447676">
        <w:rPr>
          <w:lang w:eastAsia="ja-JP"/>
        </w:rPr>
        <w:t>N)</w:t>
      </w:r>
      <w:r w:rsidRPr="00447676">
        <w:rPr>
          <w:vertAlign w:val="subscript"/>
          <w:lang w:eastAsia="ja-JP"/>
        </w:rPr>
        <w:t>2</w:t>
      </w:r>
      <w:r w:rsidRPr="00447676">
        <w:rPr>
          <w:lang w:eastAsia="ja-JP"/>
        </w:rPr>
        <w:t>ZrCl</w:t>
      </w:r>
      <w:r w:rsidRPr="00447676">
        <w:rPr>
          <w:vertAlign w:val="subscript"/>
          <w:lang w:eastAsia="ja-JP"/>
        </w:rPr>
        <w:t>6</w:t>
      </w:r>
      <w:r w:rsidRPr="00447676">
        <w:rPr>
          <w:lang w:eastAsia="ja-JP"/>
        </w:rPr>
        <w:t xml:space="preserve"> powders under different excitation. </w:t>
      </w:r>
    </w:p>
    <w:p w14:paraId="031990E9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4C677F19" w14:textId="77777777" w:rsidR="00447676" w:rsidRDefault="00447676" w:rsidP="00AC586D">
      <w:pPr>
        <w:pStyle w:val="VAFigureCaption"/>
        <w:rPr>
          <w:rFonts w:eastAsia="MS Mincho"/>
          <w:lang w:eastAsia="ja-JP"/>
        </w:rPr>
      </w:pPr>
    </w:p>
    <w:p w14:paraId="5CE2C9CC" w14:textId="3983BF82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/>
          <w:lang w:eastAsia="ja-JP"/>
        </w:rPr>
        <w:br w:type="page"/>
      </w:r>
    </w:p>
    <w:p w14:paraId="10604907" w14:textId="1FA474D1" w:rsidR="00447676" w:rsidRDefault="00447676" w:rsidP="00AC586D">
      <w:pPr>
        <w:pStyle w:val="VAFigureCaption"/>
        <w:rPr>
          <w:rFonts w:eastAsia="MS Mincho"/>
          <w:lang w:eastAsia="ja-JP"/>
        </w:rPr>
      </w:pPr>
      <w:r>
        <w:rPr>
          <w:rFonts w:eastAsia="MS Mincho" w:hint="eastAsia"/>
          <w:noProof/>
          <w:lang w:eastAsia="ja-JP"/>
        </w:rPr>
        <w:lastRenderedPageBreak/>
        <w:drawing>
          <wp:inline distT="0" distB="0" distL="0" distR="0" wp14:anchorId="4D5A1878" wp14:editId="1CAAA6B1">
            <wp:extent cx="5759990" cy="3380308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990" cy="338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D0F87" w14:textId="31821094" w:rsidR="00447676" w:rsidRPr="00447676" w:rsidRDefault="00447676" w:rsidP="00AC586D">
      <w:pPr>
        <w:pStyle w:val="VAFigureCaption"/>
        <w:rPr>
          <w:lang w:eastAsia="ja-JP"/>
        </w:rPr>
      </w:pPr>
      <w:r w:rsidRPr="004C756C">
        <w:rPr>
          <w:b/>
          <w:lang w:eastAsia="ja-JP"/>
        </w:rPr>
        <w:t>Figure S10</w:t>
      </w:r>
      <w:r w:rsidR="00874AB7" w:rsidRPr="00285033">
        <w:rPr>
          <w:rFonts w:ascii="Times New Roman" w:hAnsi="Times New Roman"/>
          <w:b/>
          <w:bCs/>
          <w:szCs w:val="24"/>
        </w:rPr>
        <w:t xml:space="preserve">| </w:t>
      </w:r>
      <w:r w:rsidR="00874AB7" w:rsidRPr="001651FB">
        <w:rPr>
          <w:lang w:val="de-DE" w:eastAsia="ja-JP"/>
        </w:rPr>
        <w:t xml:space="preserve"> </w:t>
      </w:r>
      <w:r w:rsidRPr="00447676">
        <w:rPr>
          <w:lang w:eastAsia="ja-JP"/>
        </w:rPr>
        <w:t xml:space="preserve">Photographs of pixelated patterns of the green and </w:t>
      </w:r>
      <w:r w:rsidR="00053DC6">
        <w:rPr>
          <w:lang w:eastAsia="ja-JP"/>
        </w:rPr>
        <w:t>blue</w:t>
      </w:r>
      <w:r w:rsidRPr="00447676">
        <w:rPr>
          <w:lang w:eastAsia="ja-JP"/>
        </w:rPr>
        <w:t xml:space="preserve"> powders under (a) room light and (b) 375 nm irradiation. </w:t>
      </w:r>
    </w:p>
    <w:p w14:paraId="5F117EF6" w14:textId="5E04F377" w:rsidR="00023F28" w:rsidRPr="001E63AE" w:rsidRDefault="00023F28">
      <w:pPr>
        <w:spacing w:after="0"/>
        <w:jc w:val="left"/>
        <w:rPr>
          <w:rFonts w:ascii="Times New Roman" w:eastAsia="等线" w:hAnsi="Times New Roman"/>
          <w:b/>
          <w:noProof/>
          <w:kern w:val="2"/>
          <w:sz w:val="32"/>
          <w:szCs w:val="22"/>
          <w:lang w:eastAsia="zh-CN"/>
        </w:rPr>
      </w:pPr>
    </w:p>
    <w:sectPr w:rsidR="00023F28" w:rsidRPr="001E63AE" w:rsidSect="00023F28">
      <w:footerReference w:type="even" r:id="rId25"/>
      <w:footerReference w:type="default" r:id="rId26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9A2C6" w14:textId="77777777" w:rsidR="00195DE4" w:rsidRDefault="00195DE4">
      <w:r>
        <w:separator/>
      </w:r>
    </w:p>
  </w:endnote>
  <w:endnote w:type="continuationSeparator" w:id="0">
    <w:p w14:paraId="19330E16" w14:textId="77777777" w:rsidR="00195DE4" w:rsidRDefault="00195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Cambria"/>
    <w:charset w:val="00"/>
    <w:family w:val="roman"/>
    <w:pitch w:val="variable"/>
    <w:sig w:usb0="60000287" w:usb1="00000001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D8087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462885BF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ABE67" w14:textId="77777777" w:rsidR="003B4AF3" w:rsidRDefault="005E0746">
    <w:pPr>
      <w:pStyle w:val="a7"/>
      <w:framePr w:wrap="around" w:vAnchor="text" w:hAnchor="margin" w:xAlign="right" w:y="1"/>
      <w:rPr>
        <w:rStyle w:val="a8"/>
      </w:rPr>
    </w:pPr>
    <w:r>
      <w:rPr>
        <w:rStyle w:val="a8"/>
        <w:rFonts w:hint="eastAsia"/>
        <w:lang w:eastAsia="zh-CN"/>
      </w:rPr>
      <w:t>S</w:t>
    </w:r>
    <w:r w:rsidR="003B4AF3">
      <w:rPr>
        <w:rStyle w:val="a8"/>
      </w:rPr>
      <w:fldChar w:fldCharType="begin"/>
    </w:r>
    <w:r w:rsidR="003B4AF3">
      <w:rPr>
        <w:rStyle w:val="a8"/>
      </w:rPr>
      <w:instrText xml:space="preserve">PAGE  </w:instrText>
    </w:r>
    <w:r w:rsidR="003B4AF3">
      <w:rPr>
        <w:rStyle w:val="a8"/>
      </w:rPr>
      <w:fldChar w:fldCharType="separate"/>
    </w:r>
    <w:r w:rsidR="007628D0">
      <w:rPr>
        <w:rStyle w:val="a8"/>
        <w:noProof/>
      </w:rPr>
      <w:t>1</w:t>
    </w:r>
    <w:r w:rsidR="003B4AF3">
      <w:rPr>
        <w:rStyle w:val="a8"/>
      </w:rPr>
      <w:fldChar w:fldCharType="end"/>
    </w:r>
  </w:p>
  <w:p w14:paraId="1D576B0F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56961" w14:textId="77777777" w:rsidR="00195DE4" w:rsidRDefault="00195DE4">
      <w:r>
        <w:separator/>
      </w:r>
    </w:p>
  </w:footnote>
  <w:footnote w:type="continuationSeparator" w:id="0">
    <w:p w14:paraId="6A17F9B6" w14:textId="77777777" w:rsidR="00195DE4" w:rsidRDefault="00195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6F8"/>
    <w:rsid w:val="000002F2"/>
    <w:rsid w:val="00015566"/>
    <w:rsid w:val="00023F28"/>
    <w:rsid w:val="0004477B"/>
    <w:rsid w:val="00046779"/>
    <w:rsid w:val="00053DC6"/>
    <w:rsid w:val="0005660F"/>
    <w:rsid w:val="00062AFE"/>
    <w:rsid w:val="00064B5C"/>
    <w:rsid w:val="00065BBB"/>
    <w:rsid w:val="000702AD"/>
    <w:rsid w:val="00075C80"/>
    <w:rsid w:val="000A70BD"/>
    <w:rsid w:val="000B2EEB"/>
    <w:rsid w:val="000B5610"/>
    <w:rsid w:val="000C05CC"/>
    <w:rsid w:val="000C6B44"/>
    <w:rsid w:val="000E09E8"/>
    <w:rsid w:val="000E125F"/>
    <w:rsid w:val="000F7DF4"/>
    <w:rsid w:val="0010497F"/>
    <w:rsid w:val="00106E39"/>
    <w:rsid w:val="00121F2C"/>
    <w:rsid w:val="001466B5"/>
    <w:rsid w:val="001651FB"/>
    <w:rsid w:val="00173D1F"/>
    <w:rsid w:val="00175F1E"/>
    <w:rsid w:val="001939F9"/>
    <w:rsid w:val="00195ACA"/>
    <w:rsid w:val="00195DE4"/>
    <w:rsid w:val="001A113D"/>
    <w:rsid w:val="001A7A90"/>
    <w:rsid w:val="001B1E77"/>
    <w:rsid w:val="001C2DAF"/>
    <w:rsid w:val="001C76B6"/>
    <w:rsid w:val="001D054C"/>
    <w:rsid w:val="001E63AE"/>
    <w:rsid w:val="001E74C7"/>
    <w:rsid w:val="001F1E3E"/>
    <w:rsid w:val="001F35AB"/>
    <w:rsid w:val="001F4148"/>
    <w:rsid w:val="00200DF2"/>
    <w:rsid w:val="0020137E"/>
    <w:rsid w:val="00212B1D"/>
    <w:rsid w:val="00213BD8"/>
    <w:rsid w:val="00231131"/>
    <w:rsid w:val="0023510C"/>
    <w:rsid w:val="0026024F"/>
    <w:rsid w:val="00271A02"/>
    <w:rsid w:val="00280D98"/>
    <w:rsid w:val="00292FFC"/>
    <w:rsid w:val="002A72C1"/>
    <w:rsid w:val="002A7493"/>
    <w:rsid w:val="002C1A19"/>
    <w:rsid w:val="002C3431"/>
    <w:rsid w:val="002C3EEF"/>
    <w:rsid w:val="002E3715"/>
    <w:rsid w:val="002F002F"/>
    <w:rsid w:val="002F6C38"/>
    <w:rsid w:val="0031373B"/>
    <w:rsid w:val="00314E0C"/>
    <w:rsid w:val="003154A9"/>
    <w:rsid w:val="0031731C"/>
    <w:rsid w:val="00321137"/>
    <w:rsid w:val="00324128"/>
    <w:rsid w:val="00333CCB"/>
    <w:rsid w:val="0034365E"/>
    <w:rsid w:val="003518C9"/>
    <w:rsid w:val="00361E35"/>
    <w:rsid w:val="003664E9"/>
    <w:rsid w:val="003679A1"/>
    <w:rsid w:val="00372C6A"/>
    <w:rsid w:val="00375F5F"/>
    <w:rsid w:val="0038065F"/>
    <w:rsid w:val="00387B0A"/>
    <w:rsid w:val="00391EA6"/>
    <w:rsid w:val="003A42F0"/>
    <w:rsid w:val="003B017C"/>
    <w:rsid w:val="003B4AF3"/>
    <w:rsid w:val="003E1F76"/>
    <w:rsid w:val="003E20BE"/>
    <w:rsid w:val="003E3BB9"/>
    <w:rsid w:val="003E6A9E"/>
    <w:rsid w:val="00401DB9"/>
    <w:rsid w:val="004078E4"/>
    <w:rsid w:val="00423D12"/>
    <w:rsid w:val="00441D88"/>
    <w:rsid w:val="00447676"/>
    <w:rsid w:val="00447E6E"/>
    <w:rsid w:val="0045754F"/>
    <w:rsid w:val="00475FD2"/>
    <w:rsid w:val="00490A31"/>
    <w:rsid w:val="00495EB6"/>
    <w:rsid w:val="004A136E"/>
    <w:rsid w:val="004B22AC"/>
    <w:rsid w:val="004B436B"/>
    <w:rsid w:val="004B581C"/>
    <w:rsid w:val="004C756C"/>
    <w:rsid w:val="004D2494"/>
    <w:rsid w:val="004E283C"/>
    <w:rsid w:val="004E52CF"/>
    <w:rsid w:val="004E7185"/>
    <w:rsid w:val="00500530"/>
    <w:rsid w:val="005254AB"/>
    <w:rsid w:val="005553EF"/>
    <w:rsid w:val="00567E81"/>
    <w:rsid w:val="0057075E"/>
    <w:rsid w:val="005761C3"/>
    <w:rsid w:val="00591A57"/>
    <w:rsid w:val="005C2661"/>
    <w:rsid w:val="005C665B"/>
    <w:rsid w:val="005D0C10"/>
    <w:rsid w:val="005E0746"/>
    <w:rsid w:val="005F25B5"/>
    <w:rsid w:val="005F25C9"/>
    <w:rsid w:val="00611B9C"/>
    <w:rsid w:val="006135DE"/>
    <w:rsid w:val="006455A5"/>
    <w:rsid w:val="0065032C"/>
    <w:rsid w:val="00651748"/>
    <w:rsid w:val="00666336"/>
    <w:rsid w:val="00683131"/>
    <w:rsid w:val="00691A28"/>
    <w:rsid w:val="006A1DBD"/>
    <w:rsid w:val="006A3E34"/>
    <w:rsid w:val="006A6F4A"/>
    <w:rsid w:val="006B2581"/>
    <w:rsid w:val="006B7F01"/>
    <w:rsid w:val="006D6B78"/>
    <w:rsid w:val="006F02B7"/>
    <w:rsid w:val="006F0BB2"/>
    <w:rsid w:val="006F6198"/>
    <w:rsid w:val="007000D9"/>
    <w:rsid w:val="00713020"/>
    <w:rsid w:val="00716340"/>
    <w:rsid w:val="00747701"/>
    <w:rsid w:val="0076177A"/>
    <w:rsid w:val="0076286E"/>
    <w:rsid w:val="007628D0"/>
    <w:rsid w:val="007629D3"/>
    <w:rsid w:val="00785A60"/>
    <w:rsid w:val="00793DE9"/>
    <w:rsid w:val="00793EA4"/>
    <w:rsid w:val="00794616"/>
    <w:rsid w:val="00795AA7"/>
    <w:rsid w:val="007969F0"/>
    <w:rsid w:val="00797FA6"/>
    <w:rsid w:val="007A035F"/>
    <w:rsid w:val="007A11AD"/>
    <w:rsid w:val="007B3F6C"/>
    <w:rsid w:val="007C0558"/>
    <w:rsid w:val="008047DE"/>
    <w:rsid w:val="008633FA"/>
    <w:rsid w:val="008655C0"/>
    <w:rsid w:val="00874AB7"/>
    <w:rsid w:val="00896BAD"/>
    <w:rsid w:val="008C1B23"/>
    <w:rsid w:val="008D30F9"/>
    <w:rsid w:val="008D53B2"/>
    <w:rsid w:val="008E50F9"/>
    <w:rsid w:val="008E5377"/>
    <w:rsid w:val="00903234"/>
    <w:rsid w:val="00910CE1"/>
    <w:rsid w:val="00912169"/>
    <w:rsid w:val="0091675F"/>
    <w:rsid w:val="0092037A"/>
    <w:rsid w:val="00920737"/>
    <w:rsid w:val="00920C2D"/>
    <w:rsid w:val="009246AD"/>
    <w:rsid w:val="00947B72"/>
    <w:rsid w:val="0095366B"/>
    <w:rsid w:val="00961EE0"/>
    <w:rsid w:val="00963C84"/>
    <w:rsid w:val="00972026"/>
    <w:rsid w:val="00972AB6"/>
    <w:rsid w:val="00976CD8"/>
    <w:rsid w:val="009C477F"/>
    <w:rsid w:val="009D1FF8"/>
    <w:rsid w:val="009D2623"/>
    <w:rsid w:val="009F2E7E"/>
    <w:rsid w:val="009F7BB2"/>
    <w:rsid w:val="00A02D62"/>
    <w:rsid w:val="00A20EB5"/>
    <w:rsid w:val="00A2661C"/>
    <w:rsid w:val="00A460D1"/>
    <w:rsid w:val="00A62F29"/>
    <w:rsid w:val="00A631AB"/>
    <w:rsid w:val="00A764EF"/>
    <w:rsid w:val="00A76803"/>
    <w:rsid w:val="00A9561E"/>
    <w:rsid w:val="00AB34C5"/>
    <w:rsid w:val="00AC4624"/>
    <w:rsid w:val="00AC586D"/>
    <w:rsid w:val="00AD23EF"/>
    <w:rsid w:val="00AE1020"/>
    <w:rsid w:val="00AE26F1"/>
    <w:rsid w:val="00AE2AA2"/>
    <w:rsid w:val="00AE51B3"/>
    <w:rsid w:val="00AF1DA2"/>
    <w:rsid w:val="00AF4F6D"/>
    <w:rsid w:val="00AF7F6A"/>
    <w:rsid w:val="00B03FDE"/>
    <w:rsid w:val="00B05A88"/>
    <w:rsid w:val="00B11D89"/>
    <w:rsid w:val="00B17F90"/>
    <w:rsid w:val="00B241B5"/>
    <w:rsid w:val="00B44641"/>
    <w:rsid w:val="00B56247"/>
    <w:rsid w:val="00B7556F"/>
    <w:rsid w:val="00B7618D"/>
    <w:rsid w:val="00B8307D"/>
    <w:rsid w:val="00BA1004"/>
    <w:rsid w:val="00BD2AA5"/>
    <w:rsid w:val="00BD2C44"/>
    <w:rsid w:val="00BD4F50"/>
    <w:rsid w:val="00BF76C2"/>
    <w:rsid w:val="00BF7833"/>
    <w:rsid w:val="00C10EE0"/>
    <w:rsid w:val="00C12556"/>
    <w:rsid w:val="00C13499"/>
    <w:rsid w:val="00C366F8"/>
    <w:rsid w:val="00C422C9"/>
    <w:rsid w:val="00C47733"/>
    <w:rsid w:val="00C50D8D"/>
    <w:rsid w:val="00C6170A"/>
    <w:rsid w:val="00C82844"/>
    <w:rsid w:val="00C84BCC"/>
    <w:rsid w:val="00C94F31"/>
    <w:rsid w:val="00CA63C1"/>
    <w:rsid w:val="00CD3FB5"/>
    <w:rsid w:val="00CD73A1"/>
    <w:rsid w:val="00D075CC"/>
    <w:rsid w:val="00D1681E"/>
    <w:rsid w:val="00D227FE"/>
    <w:rsid w:val="00D318E5"/>
    <w:rsid w:val="00D32E24"/>
    <w:rsid w:val="00D6010F"/>
    <w:rsid w:val="00D75E46"/>
    <w:rsid w:val="00D86FF7"/>
    <w:rsid w:val="00D93EA5"/>
    <w:rsid w:val="00D957B9"/>
    <w:rsid w:val="00DC33D4"/>
    <w:rsid w:val="00DD6DBB"/>
    <w:rsid w:val="00DF1948"/>
    <w:rsid w:val="00DF2676"/>
    <w:rsid w:val="00DF3344"/>
    <w:rsid w:val="00E01726"/>
    <w:rsid w:val="00E074F2"/>
    <w:rsid w:val="00E119C7"/>
    <w:rsid w:val="00E33275"/>
    <w:rsid w:val="00E40B2B"/>
    <w:rsid w:val="00E419DA"/>
    <w:rsid w:val="00E47ABE"/>
    <w:rsid w:val="00E63303"/>
    <w:rsid w:val="00E650B4"/>
    <w:rsid w:val="00E656CB"/>
    <w:rsid w:val="00E820E8"/>
    <w:rsid w:val="00E900DD"/>
    <w:rsid w:val="00E91482"/>
    <w:rsid w:val="00E9335A"/>
    <w:rsid w:val="00E96302"/>
    <w:rsid w:val="00EB1C89"/>
    <w:rsid w:val="00EE5D3A"/>
    <w:rsid w:val="00EE6BB8"/>
    <w:rsid w:val="00EF4C3C"/>
    <w:rsid w:val="00F1265A"/>
    <w:rsid w:val="00F134F5"/>
    <w:rsid w:val="00F238F4"/>
    <w:rsid w:val="00F26A31"/>
    <w:rsid w:val="00F429CD"/>
    <w:rsid w:val="00F45EBB"/>
    <w:rsid w:val="00F47B85"/>
    <w:rsid w:val="00F5171F"/>
    <w:rsid w:val="00F5407F"/>
    <w:rsid w:val="00F54BDD"/>
    <w:rsid w:val="00F5645C"/>
    <w:rsid w:val="00F721A3"/>
    <w:rsid w:val="00F87274"/>
    <w:rsid w:val="00FA060C"/>
    <w:rsid w:val="00FA2D11"/>
    <w:rsid w:val="00FA75E4"/>
    <w:rsid w:val="00FB1B0D"/>
    <w:rsid w:val="00FB6AC7"/>
    <w:rsid w:val="00FC0BEA"/>
    <w:rsid w:val="00FC76E2"/>
    <w:rsid w:val="00FD306B"/>
    <w:rsid w:val="00FD3EA3"/>
    <w:rsid w:val="00FE3D12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D7AF7B"/>
  <w15:docId w15:val="{2BE7193D-0586-4193-808A-33FEDA709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1DBD"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link w:val="TAMainTextChar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TAMainTextChar">
    <w:name w:val="TA_Main_Text Char"/>
    <w:basedOn w:val="a0"/>
    <w:link w:val="TAMainText"/>
    <w:rsid w:val="00C366F8"/>
    <w:rPr>
      <w:rFonts w:ascii="Times" w:hAnsi="Times"/>
      <w:sz w:val="24"/>
    </w:rPr>
  </w:style>
  <w:style w:type="paragraph" w:styleId="aa">
    <w:name w:val="header"/>
    <w:basedOn w:val="a"/>
    <w:link w:val="ab"/>
    <w:unhideWhenUsed/>
    <w:rsid w:val="00317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31731C"/>
    <w:rPr>
      <w:rFonts w:ascii="Times" w:hAnsi="Times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BA1004"/>
    <w:pPr>
      <w:spacing w:before="100" w:beforeAutospacing="1" w:after="100" w:afterAutospacing="1"/>
      <w:jc w:val="left"/>
    </w:pPr>
    <w:rPr>
      <w:rFonts w:ascii="宋体" w:eastAsia="宋体" w:hAnsi="宋体" w:cs="宋体"/>
      <w:szCs w:val="24"/>
      <w:lang w:eastAsia="zh-CN"/>
    </w:rPr>
  </w:style>
  <w:style w:type="table" w:styleId="ad">
    <w:name w:val="Table Grid"/>
    <w:basedOn w:val="a1"/>
    <w:uiPriority w:val="39"/>
    <w:rsid w:val="006F0BB2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d"/>
    <w:rsid w:val="00333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d"/>
    <w:rsid w:val="00333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Unresolved Mention"/>
    <w:basedOn w:val="a0"/>
    <w:uiPriority w:val="99"/>
    <w:semiHidden/>
    <w:unhideWhenUsed/>
    <w:rsid w:val="00E93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6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s.acs.org/doi/abs/10.1021/acs.jpcc.5b07198" TargetMode="External"/><Relationship Id="rId13" Type="http://schemas.openxmlformats.org/officeDocument/2006/relationships/hyperlink" Target="http://pubs.acs.org/doi/abs/10.1021/acs.jpcc.5b07198" TargetMode="External"/><Relationship Id="rId18" Type="http://schemas.openxmlformats.org/officeDocument/2006/relationships/image" Target="media/image5.tiff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8.tiff"/><Relationship Id="rId7" Type="http://schemas.openxmlformats.org/officeDocument/2006/relationships/hyperlink" Target="http://pubs.acs.org/doi/abs/10.1021/acs.jpcc.5b07198" TargetMode="External"/><Relationship Id="rId12" Type="http://schemas.openxmlformats.org/officeDocument/2006/relationships/hyperlink" Target="http://pubs.acs.org/doi/abs/10.1021/acs.jpcc.5b07198" TargetMode="External"/><Relationship Id="rId17" Type="http://schemas.openxmlformats.org/officeDocument/2006/relationships/image" Target="media/image4.tiff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3.tiff"/><Relationship Id="rId20" Type="http://schemas.openxmlformats.org/officeDocument/2006/relationships/image" Target="media/image7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ubs.acs.org/doi/abs/10.1021/acs.jpcc.5b07198" TargetMode="External"/><Relationship Id="rId24" Type="http://schemas.openxmlformats.org/officeDocument/2006/relationships/image" Target="media/image11.tiff"/><Relationship Id="rId5" Type="http://schemas.openxmlformats.org/officeDocument/2006/relationships/footnotes" Target="footnotes.xml"/><Relationship Id="rId15" Type="http://schemas.openxmlformats.org/officeDocument/2006/relationships/image" Target="media/image2.tiff"/><Relationship Id="rId23" Type="http://schemas.openxmlformats.org/officeDocument/2006/relationships/image" Target="media/image10.tiff"/><Relationship Id="rId28" Type="http://schemas.openxmlformats.org/officeDocument/2006/relationships/theme" Target="theme/theme1.xml"/><Relationship Id="rId10" Type="http://schemas.openxmlformats.org/officeDocument/2006/relationships/hyperlink" Target="http://pubs.acs.org/doi/abs/10.1021/acs.jpcc.5b07198" TargetMode="External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hyperlink" Target="http://pubs.acs.org/doi/abs/10.1021/acs.jpcc.5b07198" TargetMode="External"/><Relationship Id="rId14" Type="http://schemas.openxmlformats.org/officeDocument/2006/relationships/image" Target="media/image1.tiff"/><Relationship Id="rId22" Type="http://schemas.openxmlformats.org/officeDocument/2006/relationships/image" Target="media/image9.tiff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cs%20ami%2020180828%20luo&amp;shi\acs%20ami%20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acs ami acstemplate_msw2010</Template>
  <TotalTime>374</TotalTime>
  <Pages>14</Pages>
  <Words>587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3928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denglab-2017</dc:creator>
  <cp:keywords/>
  <dc:description/>
  <cp:lastModifiedBy>ZD</cp:lastModifiedBy>
  <cp:revision>64</cp:revision>
  <cp:lastPrinted>2008-06-11T21:33:00Z</cp:lastPrinted>
  <dcterms:created xsi:type="dcterms:W3CDTF">2018-10-05T03:59:00Z</dcterms:created>
  <dcterms:modified xsi:type="dcterms:W3CDTF">2023-08-15T15:05:00Z</dcterms:modified>
</cp:coreProperties>
</file>