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A362" w14:textId="77777777" w:rsidR="00C47C88" w:rsidRPr="00DE29E4" w:rsidRDefault="00C47C88" w:rsidP="00EE31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E87CAEF" w14:textId="605B5341" w:rsidR="009F6522" w:rsidRPr="000B570F" w:rsidRDefault="00C47C88" w:rsidP="00EE31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0"/>
        </w:rPr>
      </w:pPr>
      <w:r w:rsidRPr="000B570F">
        <w:rPr>
          <w:rFonts w:ascii="Times New Roman" w:hAnsi="Times New Roman" w:cs="Times New Roman"/>
          <w:b/>
          <w:szCs w:val="20"/>
        </w:rPr>
        <w:t xml:space="preserve">Assessing the Impact of Hurricane Ivan on Aboveground Carbon in Trees and Foliage of Perdido Bay Watershed in the Gulf </w:t>
      </w:r>
      <w:r w:rsidR="00297481" w:rsidRPr="000B570F">
        <w:rPr>
          <w:rFonts w:ascii="Times New Roman" w:hAnsi="Times New Roman" w:cs="Times New Roman"/>
          <w:b/>
          <w:szCs w:val="20"/>
        </w:rPr>
        <w:t>Coast</w:t>
      </w:r>
    </w:p>
    <w:p w14:paraId="2A80EE9E" w14:textId="77777777" w:rsidR="00BD628D" w:rsidRPr="004564E7" w:rsidRDefault="00BD628D" w:rsidP="00EE31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0B2233" w14:textId="69587FB2" w:rsidR="00BD628D" w:rsidRPr="004564E7" w:rsidRDefault="00BD628D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64E7">
        <w:rPr>
          <w:rFonts w:ascii="Times New Roman" w:hAnsi="Times New Roman" w:cs="Times New Roman"/>
          <w:b/>
          <w:sz w:val="20"/>
          <w:szCs w:val="20"/>
        </w:rPr>
        <w:t>Supplementary Tables</w:t>
      </w:r>
    </w:p>
    <w:p w14:paraId="1634B2B5" w14:textId="32B1D4A8" w:rsidR="002049F7" w:rsidRPr="004564E7" w:rsidRDefault="003C0F5B" w:rsidP="002049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1</w:t>
      </w:r>
      <w:r w:rsidR="002049F7" w:rsidRPr="004564E7">
        <w:rPr>
          <w:rFonts w:ascii="Times New Roman" w:hAnsi="Times New Roman" w:cs="Times New Roman"/>
          <w:sz w:val="20"/>
          <w:szCs w:val="20"/>
        </w:rPr>
        <w:t xml:space="preserve">: Affected and non-affected plots with </w:t>
      </w:r>
      <w:r w:rsidR="00D2374D">
        <w:rPr>
          <w:rFonts w:ascii="Times New Roman" w:hAnsi="Times New Roman" w:cs="Times New Roman"/>
          <w:sz w:val="20"/>
          <w:szCs w:val="20"/>
        </w:rPr>
        <w:t>stand t</w:t>
      </w:r>
      <w:r w:rsidR="004564E7" w:rsidRPr="004564E7">
        <w:rPr>
          <w:rFonts w:ascii="Times New Roman" w:hAnsi="Times New Roman" w:cs="Times New Roman"/>
          <w:sz w:val="20"/>
          <w:szCs w:val="20"/>
        </w:rPr>
        <w:t>ype</w:t>
      </w:r>
      <w:r w:rsidR="002049F7" w:rsidRPr="004564E7">
        <w:rPr>
          <w:rFonts w:ascii="Times New Roman" w:hAnsi="Times New Roman" w:cs="Times New Roman"/>
          <w:sz w:val="20"/>
          <w:szCs w:val="20"/>
        </w:rPr>
        <w:t xml:space="preserve"> in three different counties in Perdido Bay watershed. Affected plots marked with bold fonts in the table.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2091"/>
        <w:gridCol w:w="1129"/>
        <w:gridCol w:w="1058"/>
        <w:gridCol w:w="1050"/>
        <w:gridCol w:w="1205"/>
      </w:tblGrid>
      <w:tr w:rsidR="002049F7" w:rsidRPr="004564E7" w14:paraId="31320CFF" w14:textId="77777777" w:rsidTr="005C297C">
        <w:trPr>
          <w:trHeight w:val="255"/>
        </w:trPr>
        <w:tc>
          <w:tcPr>
            <w:tcW w:w="1837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7EB89235" w14:textId="3201ABAA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Year vs </w:t>
            </w:r>
            <w:r w:rsidR="004564E7"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 Type</w:t>
            </w:r>
          </w:p>
        </w:tc>
        <w:tc>
          <w:tcPr>
            <w:tcW w:w="20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09CDEDE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Plot Affected Status</w:t>
            </w:r>
          </w:p>
        </w:tc>
        <w:tc>
          <w:tcPr>
            <w:tcW w:w="1129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C2C40B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Baldwin</w:t>
            </w:r>
          </w:p>
        </w:tc>
        <w:tc>
          <w:tcPr>
            <w:tcW w:w="105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08BC3E4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Colbert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8ADABF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Escambia</w:t>
            </w:r>
          </w:p>
        </w:tc>
        <w:tc>
          <w:tcPr>
            <w:tcW w:w="1205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79AB06D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2049F7" w:rsidRPr="004564E7" w14:paraId="393C86DA" w14:textId="77777777" w:rsidTr="005C297C">
        <w:trPr>
          <w:trHeight w:val="255"/>
        </w:trPr>
        <w:tc>
          <w:tcPr>
            <w:tcW w:w="1837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6829509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Hardwood</w:t>
            </w:r>
          </w:p>
        </w:tc>
        <w:tc>
          <w:tcPr>
            <w:tcW w:w="20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406061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4624EB5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105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1651E8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6F51FF08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7B1C0C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</w:tr>
      <w:tr w:rsidR="002049F7" w:rsidRPr="004564E7" w14:paraId="4BF99180" w14:textId="77777777" w:rsidTr="005C297C">
        <w:trPr>
          <w:trHeight w:val="255"/>
        </w:trPr>
        <w:tc>
          <w:tcPr>
            <w:tcW w:w="1837" w:type="dxa"/>
            <w:tcBorders>
              <w:top w:val="single" w:sz="12" w:space="0" w:color="000000"/>
            </w:tcBorders>
            <w:noWrap/>
            <w:hideMark/>
          </w:tcPr>
          <w:p w14:paraId="620E31C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91" w:type="dxa"/>
            <w:tcBorders>
              <w:top w:val="single" w:sz="12" w:space="0" w:color="000000"/>
            </w:tcBorders>
            <w:noWrap/>
            <w:hideMark/>
          </w:tcPr>
          <w:p w14:paraId="5597D42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top w:val="single" w:sz="12" w:space="0" w:color="000000"/>
            </w:tcBorders>
            <w:noWrap/>
            <w:hideMark/>
          </w:tcPr>
          <w:p w14:paraId="3CB23BC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12" w:space="0" w:color="000000"/>
            </w:tcBorders>
            <w:noWrap/>
            <w:hideMark/>
          </w:tcPr>
          <w:p w14:paraId="1CACEF5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noWrap/>
            <w:hideMark/>
          </w:tcPr>
          <w:p w14:paraId="31664AC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12" w:space="0" w:color="000000"/>
            </w:tcBorders>
            <w:noWrap/>
            <w:hideMark/>
          </w:tcPr>
          <w:p w14:paraId="3C4F5EE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49F7" w:rsidRPr="004564E7" w14:paraId="0F34532E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404FA87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091" w:type="dxa"/>
            <w:noWrap/>
            <w:hideMark/>
          </w:tcPr>
          <w:p w14:paraId="4AFE328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14E503F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30D6DB6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3DACA84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23BFC6A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49F7" w:rsidRPr="004564E7" w14:paraId="477EAE67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6567B7C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091" w:type="dxa"/>
            <w:noWrap/>
            <w:hideMark/>
          </w:tcPr>
          <w:p w14:paraId="5701D2E9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7C05266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6C9E737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15C06B6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11E634A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049F7" w:rsidRPr="004564E7" w14:paraId="69EA25C1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61F5870C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2004</w:t>
            </w:r>
          </w:p>
        </w:tc>
        <w:tc>
          <w:tcPr>
            <w:tcW w:w="2091" w:type="dxa"/>
            <w:noWrap/>
            <w:hideMark/>
          </w:tcPr>
          <w:p w14:paraId="234ACB33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Yes</w:t>
            </w:r>
          </w:p>
        </w:tc>
        <w:tc>
          <w:tcPr>
            <w:tcW w:w="1129" w:type="dxa"/>
            <w:noWrap/>
            <w:hideMark/>
          </w:tcPr>
          <w:p w14:paraId="07623654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8" w:type="dxa"/>
            <w:noWrap/>
            <w:hideMark/>
          </w:tcPr>
          <w:p w14:paraId="5DCADCFA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4A8C3FF5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017E6B61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</w:tr>
      <w:tr w:rsidR="002049F7" w:rsidRPr="004564E7" w14:paraId="5F114095" w14:textId="77777777" w:rsidTr="005C297C">
        <w:trPr>
          <w:trHeight w:val="66"/>
        </w:trPr>
        <w:tc>
          <w:tcPr>
            <w:tcW w:w="1837" w:type="dxa"/>
            <w:tcBorders>
              <w:bottom w:val="single" w:sz="12" w:space="0" w:color="000000"/>
            </w:tcBorders>
            <w:noWrap/>
            <w:hideMark/>
          </w:tcPr>
          <w:p w14:paraId="56B73BD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91" w:type="dxa"/>
            <w:tcBorders>
              <w:bottom w:val="single" w:sz="12" w:space="0" w:color="000000"/>
            </w:tcBorders>
            <w:noWrap/>
            <w:hideMark/>
          </w:tcPr>
          <w:p w14:paraId="4E7EE35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bottom w:val="single" w:sz="12" w:space="0" w:color="000000"/>
            </w:tcBorders>
            <w:noWrap/>
            <w:hideMark/>
          </w:tcPr>
          <w:p w14:paraId="74E5858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bottom w:val="single" w:sz="12" w:space="0" w:color="000000"/>
            </w:tcBorders>
            <w:noWrap/>
            <w:hideMark/>
          </w:tcPr>
          <w:p w14:paraId="244194D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noWrap/>
            <w:hideMark/>
          </w:tcPr>
          <w:p w14:paraId="02F6F610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bottom w:val="single" w:sz="12" w:space="0" w:color="000000"/>
            </w:tcBorders>
            <w:noWrap/>
            <w:hideMark/>
          </w:tcPr>
          <w:p w14:paraId="574A790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49F7" w:rsidRPr="004564E7" w14:paraId="617B4EBB" w14:textId="77777777" w:rsidTr="005C297C">
        <w:trPr>
          <w:trHeight w:val="36"/>
        </w:trPr>
        <w:tc>
          <w:tcPr>
            <w:tcW w:w="1837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3E7727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Mixed</w:t>
            </w:r>
          </w:p>
        </w:tc>
        <w:tc>
          <w:tcPr>
            <w:tcW w:w="20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511F0D0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2F42CE09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46</w:t>
            </w:r>
          </w:p>
        </w:tc>
        <w:tc>
          <w:tcPr>
            <w:tcW w:w="105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0E6ED9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2636584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19</w:t>
            </w:r>
          </w:p>
        </w:tc>
        <w:tc>
          <w:tcPr>
            <w:tcW w:w="1205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0DE691F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68</w:t>
            </w:r>
          </w:p>
        </w:tc>
      </w:tr>
      <w:tr w:rsidR="002049F7" w:rsidRPr="004564E7" w14:paraId="730F0210" w14:textId="77777777" w:rsidTr="005C297C">
        <w:trPr>
          <w:trHeight w:val="255"/>
        </w:trPr>
        <w:tc>
          <w:tcPr>
            <w:tcW w:w="1837" w:type="dxa"/>
            <w:tcBorders>
              <w:top w:val="single" w:sz="12" w:space="0" w:color="000000"/>
            </w:tcBorders>
            <w:noWrap/>
            <w:hideMark/>
          </w:tcPr>
          <w:p w14:paraId="5288422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91" w:type="dxa"/>
            <w:tcBorders>
              <w:top w:val="single" w:sz="12" w:space="0" w:color="000000"/>
            </w:tcBorders>
            <w:noWrap/>
            <w:hideMark/>
          </w:tcPr>
          <w:p w14:paraId="505E094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top w:val="single" w:sz="12" w:space="0" w:color="000000"/>
            </w:tcBorders>
            <w:noWrap/>
            <w:hideMark/>
          </w:tcPr>
          <w:p w14:paraId="4296334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8" w:type="dxa"/>
            <w:tcBorders>
              <w:top w:val="single" w:sz="12" w:space="0" w:color="000000"/>
            </w:tcBorders>
            <w:noWrap/>
            <w:hideMark/>
          </w:tcPr>
          <w:p w14:paraId="173AA9E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noWrap/>
            <w:hideMark/>
          </w:tcPr>
          <w:p w14:paraId="4095AF3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12" w:space="0" w:color="000000"/>
            </w:tcBorders>
            <w:noWrap/>
            <w:hideMark/>
          </w:tcPr>
          <w:p w14:paraId="497044D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049F7" w:rsidRPr="004564E7" w14:paraId="18E435BD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21CF24F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091" w:type="dxa"/>
            <w:noWrap/>
            <w:hideMark/>
          </w:tcPr>
          <w:p w14:paraId="22C9C2A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313DD0A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2B7B12F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2B92E48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5" w:type="dxa"/>
            <w:noWrap/>
            <w:hideMark/>
          </w:tcPr>
          <w:p w14:paraId="3D559FE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049F7" w:rsidRPr="004564E7" w14:paraId="20B37B58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05EE5ED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091" w:type="dxa"/>
            <w:noWrap/>
            <w:hideMark/>
          </w:tcPr>
          <w:p w14:paraId="24B8328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4976F3C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7373F75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42E54FE0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5" w:type="dxa"/>
            <w:noWrap/>
            <w:hideMark/>
          </w:tcPr>
          <w:p w14:paraId="72361AE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049F7" w:rsidRPr="004564E7" w14:paraId="5BE60E16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208FAE0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091" w:type="dxa"/>
            <w:noWrap/>
            <w:hideMark/>
          </w:tcPr>
          <w:p w14:paraId="4313C17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67F2EA2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8" w:type="dxa"/>
            <w:noWrap/>
            <w:hideMark/>
          </w:tcPr>
          <w:p w14:paraId="6D0D727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37EC538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004E6E3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049F7" w:rsidRPr="004564E7" w14:paraId="50DDE11E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23B75C5B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2004</w:t>
            </w:r>
          </w:p>
        </w:tc>
        <w:tc>
          <w:tcPr>
            <w:tcW w:w="2091" w:type="dxa"/>
            <w:noWrap/>
            <w:hideMark/>
          </w:tcPr>
          <w:p w14:paraId="4C5EC24F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Yes</w:t>
            </w:r>
          </w:p>
        </w:tc>
        <w:tc>
          <w:tcPr>
            <w:tcW w:w="1129" w:type="dxa"/>
            <w:noWrap/>
            <w:hideMark/>
          </w:tcPr>
          <w:p w14:paraId="6A5133D4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483E31C5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15081FAC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05" w:type="dxa"/>
            <w:noWrap/>
            <w:hideMark/>
          </w:tcPr>
          <w:p w14:paraId="73B3B970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12</w:t>
            </w:r>
          </w:p>
        </w:tc>
      </w:tr>
      <w:tr w:rsidR="002049F7" w:rsidRPr="004564E7" w14:paraId="64526987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6B12173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91" w:type="dxa"/>
            <w:noWrap/>
            <w:hideMark/>
          </w:tcPr>
          <w:p w14:paraId="301242B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47976D3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1746541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0014C02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371CBB8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049F7" w:rsidRPr="004564E7" w14:paraId="548F5B76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48A75ED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91" w:type="dxa"/>
            <w:noWrap/>
            <w:hideMark/>
          </w:tcPr>
          <w:p w14:paraId="57ED850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4E14C56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0DE660F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5A233F1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5" w:type="dxa"/>
            <w:noWrap/>
            <w:hideMark/>
          </w:tcPr>
          <w:p w14:paraId="15395C1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049F7" w:rsidRPr="004564E7" w14:paraId="55E996F3" w14:textId="77777777" w:rsidTr="005C297C">
        <w:trPr>
          <w:trHeight w:val="66"/>
        </w:trPr>
        <w:tc>
          <w:tcPr>
            <w:tcW w:w="1837" w:type="dxa"/>
            <w:tcBorders>
              <w:bottom w:val="single" w:sz="12" w:space="0" w:color="000000"/>
            </w:tcBorders>
            <w:noWrap/>
            <w:hideMark/>
          </w:tcPr>
          <w:p w14:paraId="1AB4AE0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91" w:type="dxa"/>
            <w:tcBorders>
              <w:bottom w:val="single" w:sz="12" w:space="0" w:color="000000"/>
            </w:tcBorders>
            <w:noWrap/>
            <w:hideMark/>
          </w:tcPr>
          <w:p w14:paraId="208565E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bottom w:val="single" w:sz="12" w:space="0" w:color="000000"/>
            </w:tcBorders>
            <w:noWrap/>
            <w:hideMark/>
          </w:tcPr>
          <w:p w14:paraId="38A28E68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8" w:type="dxa"/>
            <w:tcBorders>
              <w:bottom w:val="single" w:sz="12" w:space="0" w:color="000000"/>
            </w:tcBorders>
            <w:noWrap/>
            <w:hideMark/>
          </w:tcPr>
          <w:p w14:paraId="4F3DF68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noWrap/>
            <w:hideMark/>
          </w:tcPr>
          <w:p w14:paraId="1728B06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bottom w:val="single" w:sz="12" w:space="0" w:color="000000"/>
            </w:tcBorders>
            <w:noWrap/>
            <w:hideMark/>
          </w:tcPr>
          <w:p w14:paraId="0F0535B2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049F7" w:rsidRPr="004564E7" w14:paraId="7B217B2F" w14:textId="77777777" w:rsidTr="005C297C">
        <w:trPr>
          <w:trHeight w:val="36"/>
        </w:trPr>
        <w:tc>
          <w:tcPr>
            <w:tcW w:w="1837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7D50C55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Softwood</w:t>
            </w:r>
          </w:p>
        </w:tc>
        <w:tc>
          <w:tcPr>
            <w:tcW w:w="20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EAF650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49C2E5C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</w:p>
        </w:tc>
        <w:tc>
          <w:tcPr>
            <w:tcW w:w="105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54F6CEC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B6771F3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6A8B3FF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iCs/>
                <w:sz w:val="20"/>
                <w:szCs w:val="20"/>
              </w:rPr>
              <w:t>21</w:t>
            </w:r>
          </w:p>
        </w:tc>
      </w:tr>
      <w:tr w:rsidR="002049F7" w:rsidRPr="004564E7" w14:paraId="066E8898" w14:textId="77777777" w:rsidTr="005C297C">
        <w:trPr>
          <w:trHeight w:val="255"/>
        </w:trPr>
        <w:tc>
          <w:tcPr>
            <w:tcW w:w="1837" w:type="dxa"/>
            <w:tcBorders>
              <w:top w:val="single" w:sz="12" w:space="0" w:color="000000"/>
            </w:tcBorders>
            <w:noWrap/>
            <w:hideMark/>
          </w:tcPr>
          <w:p w14:paraId="4E7FAA77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91" w:type="dxa"/>
            <w:tcBorders>
              <w:top w:val="single" w:sz="12" w:space="0" w:color="000000"/>
            </w:tcBorders>
            <w:noWrap/>
            <w:hideMark/>
          </w:tcPr>
          <w:p w14:paraId="12BB82C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top w:val="single" w:sz="12" w:space="0" w:color="000000"/>
            </w:tcBorders>
            <w:noWrap/>
            <w:hideMark/>
          </w:tcPr>
          <w:p w14:paraId="3E93F2B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8" w:type="dxa"/>
            <w:tcBorders>
              <w:top w:val="single" w:sz="12" w:space="0" w:color="000000"/>
            </w:tcBorders>
            <w:noWrap/>
            <w:hideMark/>
          </w:tcPr>
          <w:p w14:paraId="4CD23C3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noWrap/>
            <w:hideMark/>
          </w:tcPr>
          <w:p w14:paraId="385C70C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12" w:space="0" w:color="000000"/>
            </w:tcBorders>
            <w:noWrap/>
            <w:hideMark/>
          </w:tcPr>
          <w:p w14:paraId="4D60677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049F7" w:rsidRPr="004564E7" w14:paraId="41553476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597AD77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091" w:type="dxa"/>
            <w:noWrap/>
            <w:hideMark/>
          </w:tcPr>
          <w:p w14:paraId="58A86BB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5039E908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58ADBAA9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1BDECEA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4DAB57D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049F7" w:rsidRPr="004564E7" w14:paraId="70CD068D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7CCA618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091" w:type="dxa"/>
            <w:noWrap/>
            <w:hideMark/>
          </w:tcPr>
          <w:p w14:paraId="7B0CE0B1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3814E65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14D5F4D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6F1FD13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32AB4D9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49F7" w:rsidRPr="004564E7" w14:paraId="54D2B082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048147DC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2004</w:t>
            </w:r>
          </w:p>
        </w:tc>
        <w:tc>
          <w:tcPr>
            <w:tcW w:w="2091" w:type="dxa"/>
            <w:noWrap/>
            <w:hideMark/>
          </w:tcPr>
          <w:p w14:paraId="6EAE877B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Yes</w:t>
            </w:r>
          </w:p>
        </w:tc>
        <w:tc>
          <w:tcPr>
            <w:tcW w:w="1129" w:type="dxa"/>
            <w:noWrap/>
            <w:hideMark/>
          </w:tcPr>
          <w:p w14:paraId="38905B3E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1509202F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1A246991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05" w:type="dxa"/>
            <w:noWrap/>
            <w:hideMark/>
          </w:tcPr>
          <w:p w14:paraId="01F2A5E3" w14:textId="77777777" w:rsidR="002049F7" w:rsidRPr="003C0F5B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C0F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</w:tr>
      <w:tr w:rsidR="002049F7" w:rsidRPr="004564E7" w14:paraId="40F24794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31CA4A2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91" w:type="dxa"/>
            <w:noWrap/>
            <w:hideMark/>
          </w:tcPr>
          <w:p w14:paraId="388BFD0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6D77ED1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2CCF2728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221DEBF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70F34D88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49F7" w:rsidRPr="004564E7" w14:paraId="469B3E17" w14:textId="77777777" w:rsidTr="005C297C">
        <w:trPr>
          <w:trHeight w:val="255"/>
        </w:trPr>
        <w:tc>
          <w:tcPr>
            <w:tcW w:w="1837" w:type="dxa"/>
            <w:noWrap/>
            <w:hideMark/>
          </w:tcPr>
          <w:p w14:paraId="29B0C54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91" w:type="dxa"/>
            <w:noWrap/>
            <w:hideMark/>
          </w:tcPr>
          <w:p w14:paraId="7D8CACFF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noWrap/>
            <w:hideMark/>
          </w:tcPr>
          <w:p w14:paraId="18D5B70A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8" w:type="dxa"/>
            <w:noWrap/>
            <w:hideMark/>
          </w:tcPr>
          <w:p w14:paraId="59DBAC9C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5B79BC6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noWrap/>
            <w:hideMark/>
          </w:tcPr>
          <w:p w14:paraId="683EA70B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049F7" w:rsidRPr="004564E7" w14:paraId="129F5434" w14:textId="77777777" w:rsidTr="005C297C">
        <w:trPr>
          <w:trHeight w:val="66"/>
        </w:trPr>
        <w:tc>
          <w:tcPr>
            <w:tcW w:w="1837" w:type="dxa"/>
            <w:tcBorders>
              <w:bottom w:val="single" w:sz="12" w:space="0" w:color="000000"/>
            </w:tcBorders>
            <w:noWrap/>
            <w:hideMark/>
          </w:tcPr>
          <w:p w14:paraId="4CA9E42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91" w:type="dxa"/>
            <w:tcBorders>
              <w:bottom w:val="single" w:sz="12" w:space="0" w:color="000000"/>
            </w:tcBorders>
            <w:noWrap/>
            <w:hideMark/>
          </w:tcPr>
          <w:p w14:paraId="2CA37ACD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29" w:type="dxa"/>
            <w:tcBorders>
              <w:bottom w:val="single" w:sz="12" w:space="0" w:color="000000"/>
            </w:tcBorders>
            <w:noWrap/>
            <w:hideMark/>
          </w:tcPr>
          <w:p w14:paraId="16AAC5E5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8" w:type="dxa"/>
            <w:tcBorders>
              <w:bottom w:val="single" w:sz="12" w:space="0" w:color="000000"/>
            </w:tcBorders>
            <w:noWrap/>
            <w:hideMark/>
          </w:tcPr>
          <w:p w14:paraId="3076973E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noWrap/>
            <w:hideMark/>
          </w:tcPr>
          <w:p w14:paraId="5094F014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bottom w:val="single" w:sz="12" w:space="0" w:color="000000"/>
            </w:tcBorders>
            <w:noWrap/>
            <w:hideMark/>
          </w:tcPr>
          <w:p w14:paraId="7CCAFED6" w14:textId="77777777" w:rsidR="002049F7" w:rsidRPr="004564E7" w:rsidRDefault="002049F7" w:rsidP="005C29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056DF722" w14:textId="77777777" w:rsidR="002049F7" w:rsidRPr="004564E7" w:rsidRDefault="002049F7" w:rsidP="002049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516FA3" w14:textId="7A281BA3" w:rsidR="002049F7" w:rsidRPr="004564E7" w:rsidRDefault="002049F7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AF51991" w14:textId="11D4655A" w:rsidR="00493FDF" w:rsidRPr="004564E7" w:rsidRDefault="00B6771B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2</w:t>
      </w:r>
      <w:r w:rsidR="00493FDF" w:rsidRPr="004564E7">
        <w:rPr>
          <w:rFonts w:ascii="Times New Roman" w:hAnsi="Times New Roman" w:cs="Times New Roman"/>
          <w:sz w:val="20"/>
          <w:szCs w:val="20"/>
        </w:rPr>
        <w:t xml:space="preserve">: Log-linear model selection considering </w:t>
      </w:r>
      <w:proofErr w:type="spellStart"/>
      <w:r w:rsidR="00493FDF" w:rsidRPr="004564E7">
        <w:rPr>
          <w:rFonts w:ascii="Times New Roman" w:hAnsi="Times New Roman" w:cs="Times New Roman"/>
          <w:sz w:val="20"/>
          <w:szCs w:val="20"/>
        </w:rPr>
        <w:t>Akaike</w:t>
      </w:r>
      <w:proofErr w:type="spellEnd"/>
      <w:r w:rsidR="00493FDF" w:rsidRPr="004564E7">
        <w:rPr>
          <w:rFonts w:ascii="Times New Roman" w:hAnsi="Times New Roman" w:cs="Times New Roman"/>
          <w:sz w:val="20"/>
          <w:szCs w:val="20"/>
        </w:rPr>
        <w:t xml:space="preserve"> Information Criterion (AIC) and Bayesian Information Criterion (BIC).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798"/>
        <w:gridCol w:w="1470"/>
        <w:gridCol w:w="1591"/>
        <w:gridCol w:w="1588"/>
      </w:tblGrid>
      <w:tr w:rsidR="00493FDF" w:rsidRPr="004564E7" w14:paraId="1C21CDFD" w14:textId="77777777" w:rsidTr="00493FDF">
        <w:trPr>
          <w:trHeight w:val="105"/>
        </w:trPr>
        <w:tc>
          <w:tcPr>
            <w:tcW w:w="288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57E2B79A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(Trees with Foliage) </w:t>
            </w:r>
          </w:p>
        </w:tc>
        <w:tc>
          <w:tcPr>
            <w:tcW w:w="79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2FAA6663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147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3726BCD5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Pr="004564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wt</w:t>
            </w:r>
            <w:proofErr w:type="spellEnd"/>
          </w:p>
        </w:tc>
        <w:tc>
          <w:tcPr>
            <w:tcW w:w="15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6426FB30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158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467F490A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  <w:r w:rsidRPr="004564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wt</w:t>
            </w:r>
            <w:proofErr w:type="spellEnd"/>
          </w:p>
        </w:tc>
      </w:tr>
      <w:tr w:rsidR="00493FDF" w:rsidRPr="004564E7" w14:paraId="2E5E0C5E" w14:textId="77777777" w:rsidTr="00493FDF">
        <w:trPr>
          <w:trHeight w:val="234"/>
        </w:trPr>
        <w:tc>
          <w:tcPr>
            <w:tcW w:w="2880" w:type="dxa"/>
            <w:tcBorders>
              <w:top w:val="single" w:sz="12" w:space="0" w:color="000000"/>
            </w:tcBorders>
            <w:noWrap/>
            <w:hideMark/>
          </w:tcPr>
          <w:p w14:paraId="57E8361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 xml:space="preserve">Model 1 </w:t>
            </w:r>
          </w:p>
        </w:tc>
        <w:tc>
          <w:tcPr>
            <w:tcW w:w="798" w:type="dxa"/>
            <w:tcBorders>
              <w:top w:val="single" w:sz="12" w:space="0" w:color="000000"/>
            </w:tcBorders>
            <w:noWrap/>
            <w:hideMark/>
          </w:tcPr>
          <w:p w14:paraId="026F8EF0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144.09</w:t>
            </w:r>
          </w:p>
        </w:tc>
        <w:tc>
          <w:tcPr>
            <w:tcW w:w="1470" w:type="dxa"/>
            <w:tcBorders>
              <w:top w:val="single" w:sz="12" w:space="0" w:color="000000"/>
            </w:tcBorders>
            <w:noWrap/>
            <w:hideMark/>
          </w:tcPr>
          <w:p w14:paraId="0CCB2F5C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0.67</w:t>
            </w:r>
          </w:p>
        </w:tc>
        <w:tc>
          <w:tcPr>
            <w:tcW w:w="1591" w:type="dxa"/>
            <w:tcBorders>
              <w:top w:val="single" w:sz="12" w:space="0" w:color="000000"/>
            </w:tcBorders>
            <w:noWrap/>
            <w:hideMark/>
          </w:tcPr>
          <w:p w14:paraId="69E4894E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191.16</w:t>
            </w:r>
          </w:p>
        </w:tc>
        <w:tc>
          <w:tcPr>
            <w:tcW w:w="1588" w:type="dxa"/>
            <w:tcBorders>
              <w:top w:val="single" w:sz="12" w:space="0" w:color="000000"/>
            </w:tcBorders>
            <w:noWrap/>
            <w:hideMark/>
          </w:tcPr>
          <w:p w14:paraId="7F745E99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0.76</w:t>
            </w:r>
          </w:p>
        </w:tc>
      </w:tr>
      <w:tr w:rsidR="00493FDF" w:rsidRPr="004564E7" w14:paraId="7D7CF7A8" w14:textId="77777777" w:rsidTr="00493FDF">
        <w:trPr>
          <w:trHeight w:val="234"/>
        </w:trPr>
        <w:tc>
          <w:tcPr>
            <w:tcW w:w="2880" w:type="dxa"/>
            <w:noWrap/>
            <w:hideMark/>
          </w:tcPr>
          <w:p w14:paraId="690D447E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798" w:type="dxa"/>
            <w:noWrap/>
            <w:hideMark/>
          </w:tcPr>
          <w:p w14:paraId="3D09878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146.90</w:t>
            </w:r>
          </w:p>
        </w:tc>
        <w:tc>
          <w:tcPr>
            <w:tcW w:w="1470" w:type="dxa"/>
            <w:noWrap/>
            <w:hideMark/>
          </w:tcPr>
          <w:p w14:paraId="31A0A27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91" w:type="dxa"/>
            <w:noWrap/>
            <w:hideMark/>
          </w:tcPr>
          <w:p w14:paraId="7A850B43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194.88</w:t>
            </w:r>
          </w:p>
        </w:tc>
        <w:tc>
          <w:tcPr>
            <w:tcW w:w="1588" w:type="dxa"/>
            <w:noWrap/>
            <w:hideMark/>
          </w:tcPr>
          <w:p w14:paraId="5D0E0259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493FDF" w:rsidRPr="004564E7" w14:paraId="3BFE7115" w14:textId="77777777" w:rsidTr="00493FDF">
        <w:trPr>
          <w:trHeight w:val="234"/>
        </w:trPr>
        <w:tc>
          <w:tcPr>
            <w:tcW w:w="2880" w:type="dxa"/>
            <w:noWrap/>
            <w:hideMark/>
          </w:tcPr>
          <w:p w14:paraId="3E35D461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798" w:type="dxa"/>
            <w:noWrap/>
            <w:hideMark/>
          </w:tcPr>
          <w:p w14:paraId="322159E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147.06</w:t>
            </w:r>
          </w:p>
        </w:tc>
        <w:tc>
          <w:tcPr>
            <w:tcW w:w="1470" w:type="dxa"/>
            <w:noWrap/>
            <w:hideMark/>
          </w:tcPr>
          <w:p w14:paraId="448252B3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91" w:type="dxa"/>
            <w:noWrap/>
            <w:hideMark/>
          </w:tcPr>
          <w:p w14:paraId="56AB72D2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195.04</w:t>
            </w:r>
          </w:p>
        </w:tc>
        <w:tc>
          <w:tcPr>
            <w:tcW w:w="1588" w:type="dxa"/>
            <w:noWrap/>
            <w:hideMark/>
          </w:tcPr>
          <w:p w14:paraId="0A60BB4F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493FDF" w:rsidRPr="004564E7" w14:paraId="2DC15CF6" w14:textId="77777777" w:rsidTr="00493FDF">
        <w:trPr>
          <w:trHeight w:val="234"/>
        </w:trPr>
        <w:tc>
          <w:tcPr>
            <w:tcW w:w="2880" w:type="dxa"/>
            <w:tcBorders>
              <w:bottom w:val="single" w:sz="12" w:space="0" w:color="000000"/>
            </w:tcBorders>
            <w:noWrap/>
            <w:hideMark/>
          </w:tcPr>
          <w:p w14:paraId="2B4512FD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798" w:type="dxa"/>
            <w:tcBorders>
              <w:bottom w:val="single" w:sz="12" w:space="0" w:color="000000"/>
            </w:tcBorders>
            <w:noWrap/>
            <w:hideMark/>
          </w:tcPr>
          <w:p w14:paraId="13F63E0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152.77</w:t>
            </w:r>
          </w:p>
        </w:tc>
        <w:tc>
          <w:tcPr>
            <w:tcW w:w="1470" w:type="dxa"/>
            <w:tcBorders>
              <w:bottom w:val="single" w:sz="12" w:space="0" w:color="000000"/>
            </w:tcBorders>
            <w:noWrap/>
            <w:hideMark/>
          </w:tcPr>
          <w:p w14:paraId="68B5EB9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noWrap/>
            <w:hideMark/>
          </w:tcPr>
          <w:p w14:paraId="261B7B96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198.84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  <w:noWrap/>
            <w:hideMark/>
          </w:tcPr>
          <w:p w14:paraId="0760F5C6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93FDF" w:rsidRPr="004564E7" w14:paraId="1DA3BB81" w14:textId="77777777" w:rsidTr="00493FDF">
        <w:trPr>
          <w:trHeight w:val="105"/>
        </w:trPr>
        <w:tc>
          <w:tcPr>
            <w:tcW w:w="288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6E180D66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(Foliage only)</w:t>
            </w:r>
          </w:p>
        </w:tc>
        <w:tc>
          <w:tcPr>
            <w:tcW w:w="79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2BC6FF90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</w:t>
            </w:r>
            <w:proofErr w:type="spellEnd"/>
          </w:p>
        </w:tc>
        <w:tc>
          <w:tcPr>
            <w:tcW w:w="1470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0C46F462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Pr="004564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wf</w:t>
            </w:r>
            <w:proofErr w:type="spellEnd"/>
          </w:p>
        </w:tc>
        <w:tc>
          <w:tcPr>
            <w:tcW w:w="1591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91A0881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</w:t>
            </w:r>
            <w:proofErr w:type="spellEnd"/>
          </w:p>
        </w:tc>
        <w:tc>
          <w:tcPr>
            <w:tcW w:w="1588" w:type="dxa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16C4F97C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  <w:r w:rsidRPr="004564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wf</w:t>
            </w:r>
            <w:proofErr w:type="spellEnd"/>
          </w:p>
        </w:tc>
      </w:tr>
      <w:tr w:rsidR="00493FDF" w:rsidRPr="004564E7" w14:paraId="5E3B2629" w14:textId="77777777" w:rsidTr="00493FDF">
        <w:trPr>
          <w:trHeight w:val="234"/>
        </w:trPr>
        <w:tc>
          <w:tcPr>
            <w:tcW w:w="2880" w:type="dxa"/>
            <w:tcBorders>
              <w:top w:val="single" w:sz="12" w:space="0" w:color="000000"/>
            </w:tcBorders>
            <w:noWrap/>
            <w:hideMark/>
          </w:tcPr>
          <w:p w14:paraId="2D5CF2D8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 xml:space="preserve">Model 1 </w:t>
            </w:r>
          </w:p>
        </w:tc>
        <w:tc>
          <w:tcPr>
            <w:tcW w:w="798" w:type="dxa"/>
            <w:tcBorders>
              <w:top w:val="single" w:sz="12" w:space="0" w:color="000000"/>
            </w:tcBorders>
            <w:noWrap/>
            <w:hideMark/>
          </w:tcPr>
          <w:p w14:paraId="61DD1E09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241.93</w:t>
            </w:r>
          </w:p>
        </w:tc>
        <w:tc>
          <w:tcPr>
            <w:tcW w:w="1470" w:type="dxa"/>
            <w:tcBorders>
              <w:top w:val="single" w:sz="12" w:space="0" w:color="000000"/>
            </w:tcBorders>
            <w:noWrap/>
            <w:hideMark/>
          </w:tcPr>
          <w:p w14:paraId="7AD629BD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0.58</w:t>
            </w:r>
          </w:p>
        </w:tc>
        <w:tc>
          <w:tcPr>
            <w:tcW w:w="1591" w:type="dxa"/>
            <w:tcBorders>
              <w:top w:val="single" w:sz="12" w:space="0" w:color="000000"/>
            </w:tcBorders>
            <w:noWrap/>
            <w:hideMark/>
          </w:tcPr>
          <w:p w14:paraId="050C3C23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289.00</w:t>
            </w:r>
          </w:p>
        </w:tc>
        <w:tc>
          <w:tcPr>
            <w:tcW w:w="1588" w:type="dxa"/>
            <w:tcBorders>
              <w:top w:val="single" w:sz="12" w:space="0" w:color="000000"/>
            </w:tcBorders>
            <w:noWrap/>
            <w:hideMark/>
          </w:tcPr>
          <w:p w14:paraId="416BC396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0.66</w:t>
            </w:r>
          </w:p>
        </w:tc>
      </w:tr>
      <w:tr w:rsidR="00493FDF" w:rsidRPr="004564E7" w14:paraId="056088E5" w14:textId="77777777" w:rsidTr="00493FDF">
        <w:trPr>
          <w:trHeight w:val="234"/>
        </w:trPr>
        <w:tc>
          <w:tcPr>
            <w:tcW w:w="2880" w:type="dxa"/>
            <w:noWrap/>
            <w:hideMark/>
          </w:tcPr>
          <w:p w14:paraId="1E33D67A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798" w:type="dxa"/>
            <w:noWrap/>
            <w:hideMark/>
          </w:tcPr>
          <w:p w14:paraId="45B7C928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243.86</w:t>
            </w:r>
          </w:p>
        </w:tc>
        <w:tc>
          <w:tcPr>
            <w:tcW w:w="1470" w:type="dxa"/>
            <w:noWrap/>
            <w:hideMark/>
          </w:tcPr>
          <w:p w14:paraId="36ACDE45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591" w:type="dxa"/>
            <w:noWrap/>
            <w:hideMark/>
          </w:tcPr>
          <w:p w14:paraId="20D7D5A2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291.83</w:t>
            </w:r>
          </w:p>
        </w:tc>
        <w:tc>
          <w:tcPr>
            <w:tcW w:w="1588" w:type="dxa"/>
            <w:noWrap/>
            <w:hideMark/>
          </w:tcPr>
          <w:p w14:paraId="132B7628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493FDF" w:rsidRPr="004564E7" w14:paraId="639969C4" w14:textId="77777777" w:rsidTr="00493FDF">
        <w:trPr>
          <w:trHeight w:val="234"/>
        </w:trPr>
        <w:tc>
          <w:tcPr>
            <w:tcW w:w="2880" w:type="dxa"/>
            <w:noWrap/>
            <w:hideMark/>
          </w:tcPr>
          <w:p w14:paraId="63705AAF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798" w:type="dxa"/>
            <w:noWrap/>
            <w:hideMark/>
          </w:tcPr>
          <w:p w14:paraId="6853CCD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244.43</w:t>
            </w:r>
          </w:p>
        </w:tc>
        <w:tc>
          <w:tcPr>
            <w:tcW w:w="1470" w:type="dxa"/>
            <w:noWrap/>
            <w:hideMark/>
          </w:tcPr>
          <w:p w14:paraId="71E5D860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91" w:type="dxa"/>
            <w:noWrap/>
            <w:hideMark/>
          </w:tcPr>
          <w:p w14:paraId="19AAC247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292.40</w:t>
            </w:r>
          </w:p>
        </w:tc>
        <w:tc>
          <w:tcPr>
            <w:tcW w:w="1588" w:type="dxa"/>
            <w:noWrap/>
            <w:hideMark/>
          </w:tcPr>
          <w:p w14:paraId="46EBEABF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493FDF" w:rsidRPr="004564E7" w14:paraId="51340CA9" w14:textId="77777777" w:rsidTr="00493FDF">
        <w:trPr>
          <w:trHeight w:val="234"/>
        </w:trPr>
        <w:tc>
          <w:tcPr>
            <w:tcW w:w="2880" w:type="dxa"/>
            <w:tcBorders>
              <w:bottom w:val="single" w:sz="12" w:space="0" w:color="000000"/>
            </w:tcBorders>
            <w:noWrap/>
            <w:hideMark/>
          </w:tcPr>
          <w:p w14:paraId="0F7B6FE1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798" w:type="dxa"/>
            <w:tcBorders>
              <w:bottom w:val="single" w:sz="12" w:space="0" w:color="000000"/>
            </w:tcBorders>
            <w:noWrap/>
            <w:hideMark/>
          </w:tcPr>
          <w:p w14:paraId="0D7FBEE4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247.94</w:t>
            </w:r>
          </w:p>
        </w:tc>
        <w:tc>
          <w:tcPr>
            <w:tcW w:w="1470" w:type="dxa"/>
            <w:tcBorders>
              <w:bottom w:val="single" w:sz="12" w:space="0" w:color="000000"/>
            </w:tcBorders>
            <w:noWrap/>
            <w:hideMark/>
          </w:tcPr>
          <w:p w14:paraId="78CAF47C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noWrap/>
            <w:hideMark/>
          </w:tcPr>
          <w:p w14:paraId="1D123A13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294.01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  <w:noWrap/>
            <w:hideMark/>
          </w:tcPr>
          <w:p w14:paraId="5F4ABCA6" w14:textId="77777777" w:rsidR="00493FDF" w:rsidRPr="004564E7" w:rsidRDefault="00493FDF" w:rsidP="00EE31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4E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54D69FDC" w14:textId="77777777" w:rsidR="00493FDF" w:rsidRPr="004564E7" w:rsidRDefault="00493FDF" w:rsidP="00EE31D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4564E7">
        <w:rPr>
          <w:rFonts w:ascii="Times New Roman" w:hAnsi="Times New Roman" w:cs="Times New Roman"/>
          <w:i/>
          <w:sz w:val="20"/>
          <w:szCs w:val="20"/>
        </w:rPr>
        <w:t xml:space="preserve">** </w:t>
      </w:r>
      <w:proofErr w:type="gramStart"/>
      <w:r w:rsidRPr="004564E7">
        <w:rPr>
          <w:rFonts w:ascii="Times New Roman" w:hAnsi="Times New Roman" w:cs="Times New Roman"/>
          <w:i/>
          <w:sz w:val="20"/>
          <w:szCs w:val="20"/>
        </w:rPr>
        <w:t>t</w:t>
      </w:r>
      <w:proofErr w:type="gramEnd"/>
      <w:r w:rsidRPr="004564E7">
        <w:rPr>
          <w:rFonts w:ascii="Times New Roman" w:hAnsi="Times New Roman" w:cs="Times New Roman"/>
          <w:i/>
          <w:sz w:val="20"/>
          <w:szCs w:val="20"/>
        </w:rPr>
        <w:t xml:space="preserve"> stands model for carbon in trees with foliage and f stands model for carbon in foliage only. </w:t>
      </w:r>
      <w:proofErr w:type="spellStart"/>
      <w:proofErr w:type="gramStart"/>
      <w:r w:rsidRPr="004564E7">
        <w:rPr>
          <w:rFonts w:ascii="Times New Roman" w:hAnsi="Times New Roman" w:cs="Times New Roman"/>
          <w:i/>
          <w:sz w:val="20"/>
          <w:szCs w:val="20"/>
        </w:rPr>
        <w:t>wt</w:t>
      </w:r>
      <w:proofErr w:type="spellEnd"/>
      <w:proofErr w:type="gramEnd"/>
      <w:r w:rsidRPr="004564E7">
        <w:rPr>
          <w:rFonts w:ascii="Times New Roman" w:hAnsi="Times New Roman" w:cs="Times New Roman"/>
          <w:i/>
          <w:sz w:val="20"/>
          <w:szCs w:val="20"/>
        </w:rPr>
        <w:t xml:space="preserve"> and </w:t>
      </w:r>
      <w:proofErr w:type="spellStart"/>
      <w:r w:rsidRPr="004564E7">
        <w:rPr>
          <w:rFonts w:ascii="Times New Roman" w:hAnsi="Times New Roman" w:cs="Times New Roman"/>
          <w:i/>
          <w:sz w:val="20"/>
          <w:szCs w:val="20"/>
        </w:rPr>
        <w:t>wf</w:t>
      </w:r>
      <w:proofErr w:type="spellEnd"/>
      <w:r w:rsidRPr="004564E7">
        <w:rPr>
          <w:rFonts w:ascii="Times New Roman" w:hAnsi="Times New Roman" w:cs="Times New Roman"/>
          <w:i/>
          <w:sz w:val="20"/>
          <w:szCs w:val="20"/>
        </w:rPr>
        <w:t xml:space="preserve"> stands for weightage of the model for trees and foliage in the selection</w:t>
      </w:r>
    </w:p>
    <w:p w14:paraId="48BFAD69" w14:textId="77777777" w:rsidR="00493FDF" w:rsidRPr="004564E7" w:rsidRDefault="00493FDF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528C74FB" w14:textId="2A95D11C" w:rsidR="00266DC3" w:rsidRDefault="00266DC3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83F99C" w14:textId="77777777" w:rsidR="00297481" w:rsidRPr="004564E7" w:rsidRDefault="00297481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70B3BF" w14:textId="77777777" w:rsidR="00266DC3" w:rsidRPr="004564E7" w:rsidRDefault="00266DC3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AC9C2D" w14:textId="77777777" w:rsidR="00164C26" w:rsidRPr="004564E7" w:rsidRDefault="00BD628D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64E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Figures </w:t>
      </w:r>
    </w:p>
    <w:p w14:paraId="77F03280" w14:textId="77777777" w:rsidR="00164C26" w:rsidRPr="004564E7" w:rsidRDefault="00164C26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4CE55A1" w14:textId="7522C6D3" w:rsidR="00164C26" w:rsidRPr="004564E7" w:rsidRDefault="00221DFF" w:rsidP="00164C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64E7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22F1704" wp14:editId="1AC86485">
            <wp:extent cx="2988365" cy="2061524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97" cy="209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7E885" w14:textId="47165FB2" w:rsidR="00164C26" w:rsidRPr="004564E7" w:rsidRDefault="00164C26" w:rsidP="00164C2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564E7">
        <w:rPr>
          <w:rFonts w:ascii="Times New Roman" w:hAnsi="Times New Roman" w:cs="Times New Roman"/>
          <w:sz w:val="20"/>
          <w:szCs w:val="20"/>
        </w:rPr>
        <w:t>Supplementary Figure 1: Distribution of aboveground carbon changes before (2001-2003) and after (2005-2007) hurricane Ivan period in Baldwin</w:t>
      </w:r>
      <w:r w:rsidR="00BB6DB5" w:rsidRPr="004564E7">
        <w:rPr>
          <w:rFonts w:ascii="Times New Roman" w:hAnsi="Times New Roman" w:cs="Times New Roman"/>
          <w:sz w:val="20"/>
          <w:szCs w:val="20"/>
        </w:rPr>
        <w:t xml:space="preserve"> </w:t>
      </w:r>
      <w:r w:rsidRPr="004564E7">
        <w:rPr>
          <w:rFonts w:ascii="Times New Roman" w:hAnsi="Times New Roman" w:cs="Times New Roman"/>
          <w:sz w:val="20"/>
          <w:szCs w:val="20"/>
        </w:rPr>
        <w:t xml:space="preserve">and Escambia </w:t>
      </w:r>
      <w:r w:rsidR="00BB6DB5" w:rsidRPr="004564E7">
        <w:rPr>
          <w:rFonts w:ascii="Times New Roman" w:hAnsi="Times New Roman" w:cs="Times New Roman"/>
          <w:sz w:val="20"/>
          <w:szCs w:val="20"/>
        </w:rPr>
        <w:t xml:space="preserve">(AL, FL) </w:t>
      </w:r>
      <w:r w:rsidRPr="004564E7">
        <w:rPr>
          <w:rFonts w:ascii="Times New Roman" w:hAnsi="Times New Roman" w:cs="Times New Roman"/>
          <w:sz w:val="20"/>
          <w:szCs w:val="20"/>
        </w:rPr>
        <w:t>counties. Due to geographic location of the watershed boundary and county area size, some inventory years plot data were not available.</w:t>
      </w:r>
    </w:p>
    <w:p w14:paraId="4C5FE06D" w14:textId="77777777" w:rsidR="00164C26" w:rsidRPr="004564E7" w:rsidRDefault="00164C26" w:rsidP="00164C2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91D4A41" w14:textId="77777777" w:rsidR="00493FDF" w:rsidRPr="004564E7" w:rsidRDefault="00493FDF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03B67DA7" w14:textId="77777777" w:rsidR="003C551D" w:rsidRPr="004564E7" w:rsidRDefault="00DB3787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4564E7">
        <w:rPr>
          <w:rFonts w:ascii="Times New Roman" w:hAnsi="Times New Roman" w:cs="Times New Roman"/>
          <w:b/>
          <w:noProof/>
          <w:sz w:val="20"/>
          <w:szCs w:val="20"/>
        </w:rPr>
        <w:t xml:space="preserve">Regression Diagonostics for predicting aboveground carbon in trees </w:t>
      </w:r>
    </w:p>
    <w:p w14:paraId="0AFF2193" w14:textId="77777777" w:rsidR="00C47C88" w:rsidRPr="004564E7" w:rsidRDefault="00C47C88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564E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8E937E7" wp14:editId="08996899">
            <wp:extent cx="4061791" cy="3834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91" cy="389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7B6D3" w14:textId="07F9B53E" w:rsidR="00C47C88" w:rsidRPr="004564E7" w:rsidRDefault="00F10996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Figure 2</w:t>
      </w:r>
      <w:r w:rsidR="00F24DA3" w:rsidRPr="004564E7">
        <w:rPr>
          <w:rFonts w:ascii="Times New Roman" w:hAnsi="Times New Roman" w:cs="Times New Roman"/>
          <w:sz w:val="20"/>
          <w:szCs w:val="20"/>
        </w:rPr>
        <w:t xml:space="preserve">: 1) Residuals vs Fitted - Used to check the linear relationship assumptions. A horizontal line, without distinct patterns is an indication for a linear relationship, what is good, 2) Normal Q-Q. Used to examine whether the residuals are normally distributed. </w:t>
      </w:r>
      <w:proofErr w:type="gramStart"/>
      <w:r w:rsidR="00F24DA3" w:rsidRPr="004564E7">
        <w:rPr>
          <w:rFonts w:ascii="Times New Roman" w:hAnsi="Times New Roman" w:cs="Times New Roman"/>
          <w:sz w:val="20"/>
          <w:szCs w:val="20"/>
        </w:rPr>
        <w:t>It’s</w:t>
      </w:r>
      <w:proofErr w:type="gramEnd"/>
      <w:r w:rsidR="00F24DA3" w:rsidRPr="004564E7">
        <w:rPr>
          <w:rFonts w:ascii="Times New Roman" w:hAnsi="Times New Roman" w:cs="Times New Roman"/>
          <w:sz w:val="20"/>
          <w:szCs w:val="20"/>
        </w:rPr>
        <w:t xml:space="preserve"> good if residuals points follow the straight dashed line, 3) Scale-Location (or Spread-Location). Used to check the homogeneity of variance of the residuals (homoscedasticity). Horizontal line with equally spread points is a good indication of homoscedasticity.</w:t>
      </w:r>
      <w:r w:rsidR="00F95F54" w:rsidRPr="004564E7">
        <w:rPr>
          <w:rFonts w:ascii="Times New Roman" w:hAnsi="Times New Roman" w:cs="Times New Roman"/>
          <w:sz w:val="20"/>
          <w:szCs w:val="20"/>
        </w:rPr>
        <w:t xml:space="preserve"> 4) Residuals vs Leverage. Used to identify influential cases, that </w:t>
      </w:r>
      <w:proofErr w:type="gramStart"/>
      <w:r w:rsidR="00F95F54" w:rsidRPr="004564E7">
        <w:rPr>
          <w:rFonts w:ascii="Times New Roman" w:hAnsi="Times New Roman" w:cs="Times New Roman"/>
          <w:sz w:val="20"/>
          <w:szCs w:val="20"/>
        </w:rPr>
        <w:t>is extreme values that</w:t>
      </w:r>
      <w:proofErr w:type="gramEnd"/>
      <w:r w:rsidR="00F95F54" w:rsidRPr="004564E7">
        <w:rPr>
          <w:rFonts w:ascii="Times New Roman" w:hAnsi="Times New Roman" w:cs="Times New Roman"/>
          <w:sz w:val="20"/>
          <w:szCs w:val="20"/>
        </w:rPr>
        <w:t xml:space="preserve"> might influence the regression results when included or excluded from the analysis.</w:t>
      </w:r>
    </w:p>
    <w:p w14:paraId="142C69F9" w14:textId="004E60D2" w:rsidR="00297481" w:rsidRPr="004564E7" w:rsidRDefault="00297481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B23828" w14:textId="77777777" w:rsidR="00C47C88" w:rsidRPr="004564E7" w:rsidRDefault="00DB3787" w:rsidP="00EE31D9">
      <w:pPr>
        <w:spacing w:line="240" w:lineRule="auto"/>
        <w:contextualSpacing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4564E7">
        <w:rPr>
          <w:rFonts w:ascii="Times New Roman" w:hAnsi="Times New Roman" w:cs="Times New Roman"/>
          <w:b/>
          <w:noProof/>
          <w:sz w:val="20"/>
          <w:szCs w:val="20"/>
        </w:rPr>
        <w:t>Regression Diagonostics for predicting aboveground carbon in foliage</w:t>
      </w:r>
    </w:p>
    <w:p w14:paraId="41212D39" w14:textId="77777777" w:rsidR="00C47C88" w:rsidRPr="004564E7" w:rsidRDefault="00C47C88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564E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2DBE1C" wp14:editId="2F87A0FE">
            <wp:extent cx="4094922" cy="3868742"/>
            <wp:effectExtent l="19050" t="19050" r="20320" b="177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686" cy="39252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D0C39E" w14:textId="447BA1BF" w:rsidR="00983DD0" w:rsidRPr="004564E7" w:rsidRDefault="00F10996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Figure 3</w:t>
      </w:r>
      <w:r w:rsidR="00983DD0" w:rsidRPr="004564E7">
        <w:rPr>
          <w:rFonts w:ascii="Times New Roman" w:hAnsi="Times New Roman" w:cs="Times New Roman"/>
          <w:sz w:val="20"/>
          <w:szCs w:val="20"/>
        </w:rPr>
        <w:t xml:space="preserve">: </w:t>
      </w:r>
      <w:r w:rsidR="00C1228A" w:rsidRPr="004564E7">
        <w:rPr>
          <w:rFonts w:ascii="Times New Roman" w:hAnsi="Times New Roman" w:cs="Times New Roman"/>
          <w:sz w:val="20"/>
          <w:szCs w:val="20"/>
        </w:rPr>
        <w:t xml:space="preserve">1) Residuals vs Fitted - Used to check the linear relationship assumptions. A horizontal line, without distinct patterns is an indication for a linear relationship, what is good, 2) Normal Q-Q. Used to examine whether the residuals are normally distributed. </w:t>
      </w:r>
      <w:proofErr w:type="gramStart"/>
      <w:r w:rsidR="00C1228A" w:rsidRPr="004564E7">
        <w:rPr>
          <w:rFonts w:ascii="Times New Roman" w:hAnsi="Times New Roman" w:cs="Times New Roman"/>
          <w:sz w:val="20"/>
          <w:szCs w:val="20"/>
        </w:rPr>
        <w:t>It’s</w:t>
      </w:r>
      <w:proofErr w:type="gramEnd"/>
      <w:r w:rsidR="00C1228A" w:rsidRPr="004564E7">
        <w:rPr>
          <w:rFonts w:ascii="Times New Roman" w:hAnsi="Times New Roman" w:cs="Times New Roman"/>
          <w:sz w:val="20"/>
          <w:szCs w:val="20"/>
        </w:rPr>
        <w:t xml:space="preserve"> good if residuals points follow the straight dashed line, 3) Scale-Location (or Spread-Location). Used to check the homogeneity of variance of the residuals (homoscedasticity). Horizontal line with equally spread points is a good indication of homoscedasticity. 4) Residuals vs Leverage. Used to identify influential cases, that </w:t>
      </w:r>
      <w:proofErr w:type="gramStart"/>
      <w:r w:rsidR="00C1228A" w:rsidRPr="004564E7">
        <w:rPr>
          <w:rFonts w:ascii="Times New Roman" w:hAnsi="Times New Roman" w:cs="Times New Roman"/>
          <w:sz w:val="20"/>
          <w:szCs w:val="20"/>
        </w:rPr>
        <w:t>is extreme values that</w:t>
      </w:r>
      <w:proofErr w:type="gramEnd"/>
      <w:r w:rsidR="00C1228A" w:rsidRPr="004564E7">
        <w:rPr>
          <w:rFonts w:ascii="Times New Roman" w:hAnsi="Times New Roman" w:cs="Times New Roman"/>
          <w:sz w:val="20"/>
          <w:szCs w:val="20"/>
        </w:rPr>
        <w:t xml:space="preserve"> might influence the regression results when included or excluded from the analysis.</w:t>
      </w:r>
    </w:p>
    <w:p w14:paraId="53ED4B0E" w14:textId="77777777" w:rsidR="00571EA5" w:rsidRPr="004564E7" w:rsidRDefault="00571EA5" w:rsidP="00EE31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DFAFC2" w14:textId="06EA31EE" w:rsidR="00DE29E4" w:rsidRPr="004564E7" w:rsidRDefault="00DE29E4" w:rsidP="00EE31D9">
      <w:pPr>
        <w:spacing w:line="240" w:lineRule="auto"/>
        <w:contextualSpacing/>
        <w:rPr>
          <w:rFonts w:ascii="Times New Roman" w:hAnsi="Times New Roman" w:cs="Times New Roman"/>
          <w:sz w:val="16"/>
          <w:szCs w:val="20"/>
        </w:rPr>
      </w:pPr>
    </w:p>
    <w:p w14:paraId="276686E3" w14:textId="77777777" w:rsidR="00571EA5" w:rsidRPr="004564E7" w:rsidRDefault="00571EA5" w:rsidP="00EE31D9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20"/>
        </w:rPr>
      </w:pPr>
      <w:r w:rsidRPr="000B570F">
        <w:rPr>
          <w:rFonts w:ascii="Times New Roman" w:hAnsi="Times New Roman" w:cs="Times New Roman"/>
          <w:b/>
          <w:sz w:val="20"/>
          <w:szCs w:val="20"/>
        </w:rPr>
        <w:t xml:space="preserve">R code for Log-linear model </w:t>
      </w:r>
      <w:bookmarkStart w:id="0" w:name="_GoBack"/>
      <w:bookmarkEnd w:id="0"/>
    </w:p>
    <w:p w14:paraId="23516B0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Set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 up the working directory#</w:t>
      </w:r>
    </w:p>
    <w:p w14:paraId="0584176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setwd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"D://FIA_Data")</w:t>
      </w:r>
    </w:p>
    <w:p w14:paraId="3783A4A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5050CF1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#=====</w:t>
      </w:r>
      <w:r w:rsidR="00DE29E4" w:rsidRPr="004564E7">
        <w:rPr>
          <w:rFonts w:ascii="Consolas" w:hAnsi="Consolas" w:cs="Times New Roman"/>
          <w:sz w:val="16"/>
          <w:szCs w:val="20"/>
        </w:rPr>
        <w:t>=============================</w:t>
      </w:r>
      <w:r w:rsidRPr="004564E7">
        <w:rPr>
          <w:rFonts w:ascii="Consolas" w:hAnsi="Consolas" w:cs="Times New Roman"/>
          <w:sz w:val="16"/>
          <w:szCs w:val="20"/>
        </w:rPr>
        <w:t>=====================================================================#</w:t>
      </w:r>
    </w:p>
    <w:p w14:paraId="4725B48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#Access the database from the local disk </w:t>
      </w:r>
    </w:p>
    <w:p w14:paraId="0C8C16C2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perdido_data_2001_2007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read.xlsx(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"Perdido_Carbon_Analysis_v2.xlsx", sheet = 'Perdido_Carbon_Analysis_01_07_P') #set the location </w:t>
      </w:r>
    </w:p>
    <w:p w14:paraId="7551D74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colnames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perdido_data_2001_2007) #to see the column names in the dataset </w:t>
      </w:r>
    </w:p>
    <w:p w14:paraId="5FBCD7F2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6AB5433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perdido_data_2001_2007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read.xlsx(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"Perdido_Carbon_Analysis_v2.xlsx", sheet = '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PLOT_TimeSeries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') #set the location </w:t>
      </w:r>
    </w:p>
    <w:p w14:paraId="46E183A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colnames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perdido_data_2001_2007) #to see the column names in the dataset </w:t>
      </w:r>
    </w:p>
    <w:p w14:paraId="5485821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20DCFBC2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#+++++++++++++++++++++++++++++++++</w:t>
      </w:r>
      <w:r w:rsidR="00DE29E4" w:rsidRPr="004564E7">
        <w:rPr>
          <w:rFonts w:ascii="Consolas" w:hAnsi="Consolas" w:cs="Times New Roman"/>
          <w:sz w:val="16"/>
          <w:szCs w:val="20"/>
        </w:rPr>
        <w:t>+++++++++++++++++++++++++++++</w:t>
      </w:r>
      <w:r w:rsidRPr="004564E7">
        <w:rPr>
          <w:rFonts w:ascii="Consolas" w:hAnsi="Consolas" w:cs="Times New Roman"/>
          <w:sz w:val="16"/>
          <w:szCs w:val="20"/>
        </w:rPr>
        <w:t>+++++++++++++++++++++++++++++++++++++++++#</w:t>
      </w:r>
    </w:p>
    <w:p w14:paraId="58B312E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#Run a multiple linear regression model for 2001-2007 period</w:t>
      </w:r>
    </w:p>
    <w:p w14:paraId="68E9D294" w14:textId="5B8CE0F8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perdido_lm_2001_2007_WF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CARBON_AG_WT_Foliage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as.character(INVYR)+COUNTY+HT+STDSZ_NAME+AFFETED_STATUS+FLD_AGE+ELEV+PHYSCL_NAME+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6D4078B7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perdido_lm_2001_2007_WF)</w:t>
      </w:r>
    </w:p>
    <w:p w14:paraId="5D63F579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ggcoef_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facet_row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NULL)</w:t>
      </w:r>
    </w:p>
    <w:p w14:paraId="5ECCF97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788C757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lastRenderedPageBreak/>
        <w:t>plot(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perdido_lm_2001_2007_WF)</w:t>
      </w:r>
    </w:p>
    <w:p w14:paraId="3F8371D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(perdido_lm_2001_2007_WF, type = "HC0"))</w:t>
      </w:r>
    </w:p>
    <w:p w14:paraId="30B3C2B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7B42A0E0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(perdido_lm_2001_2007_WF, type = "HC0"))</w:t>
      </w:r>
    </w:p>
    <w:p w14:paraId="4622B7D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</w:p>
    <w:p w14:paraId="3CF4C1A6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BIC(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14B5DCC4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ggcoef_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facet_row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NULL)+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("estimate for tree and foliage")</w:t>
      </w:r>
    </w:p>
    <w:p w14:paraId="1FE30E6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64ACCFB9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plot(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54A9D68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ggcoef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perdido_coef_WF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color = "blue",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vline_color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"red",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vline_linetype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 "solid", size =3 , shape = 18)</w:t>
      </w:r>
    </w:p>
    <w:p w14:paraId="1297EF95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69CEE83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#Model for ANOVA test (with foliage)</w:t>
      </w:r>
    </w:p>
    <w:p w14:paraId="41B06671" w14:textId="6C7331DD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perdido_lm_2001_2007_WF_m2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CARBON_AG_WT_Foliage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as.character(INVYR)+COUNTY+STDSZ_NAME+AFFETED_STATUS+FLD_AGE++ELEV+PHYSCL_NAME+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2756E7A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perdido_lm_2001_2007_WF_m2)</w:t>
      </w:r>
    </w:p>
    <w:p w14:paraId="4C029D8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perdido_lm_2001_2007_WF_m2,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(perdido_lm_2001_2007_WF, type = "HC0"))</w:t>
      </w:r>
    </w:p>
    <w:p w14:paraId="1B624167" w14:textId="11F0633C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perdido_lm_2001_2007_WF_int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CARBON_AG_WT_Foliage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as.character(INVYR)+COUNTY+STDSZ_NAME+AFFETED_STATUS+HT*FLD_AGE++ELEV+PHYSCL_NAME+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2373BB7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perdido_lm_2001_2007_WF_int)</w:t>
      </w:r>
    </w:p>
    <w:p w14:paraId="29EBED7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perdido_lm_2001_2007_WF_int,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(perdido_lm_2001_2007_WF, type = "HC0"))</w:t>
      </w:r>
    </w:p>
    <w:p w14:paraId="5B02E120" w14:textId="175268C0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perdido_lm_2001_2007_WF_blc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CARBON_AG_WT_Foliage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as.character(INVYR)+COUNTY+STDSZ_NAME+AFFETED_STATUS+HT+FLD_AGE++ELEV+PHYSCL_NAME+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+BASAL_AREA, data = perdido_data_2001_2007)</w:t>
      </w:r>
    </w:p>
    <w:p w14:paraId="1883671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perdido_lm_2001_2007_WF_blc)</w:t>
      </w:r>
    </w:p>
    <w:p w14:paraId="041778E3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perdido_lm_2001_2007_WF_blc,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(perdido_lm_2001_2007_WF, type = "HC0"))</w:t>
      </w:r>
    </w:p>
    <w:p w14:paraId="13855C8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7E3B8C7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4D89BBB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  <w:lang w:val="es-US"/>
        </w:rPr>
      </w:pP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  <w:lang w:val="es-US"/>
        </w:rPr>
        <w:t>list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  <w:lang w:val="es-US"/>
        </w:rPr>
        <w:t>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1" = perdido_lm_2001_2007_WF,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2" = perdido_lm_2001_2007_WF_m2,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3" = perdido_lm_2001_2007_WF_int,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4" = perdido_lm_2001_2007_WF_blc)</w:t>
      </w:r>
    </w:p>
    <w:p w14:paraId="37F3B573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ggcoef_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compare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type = "faceted")+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("estimate for tree and foliage")</w:t>
      </w:r>
    </w:p>
    <w:p w14:paraId="1B84BF5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"Original", "Dropping", "Interaction", "Blocking")</w:t>
      </w:r>
    </w:p>
    <w:p w14:paraId="4EAC454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  <w:lang w:val="es-US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  <w:lang w:val="es-US"/>
        </w:rPr>
        <w:t>anova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  <w:lang w:val="es-US"/>
        </w:rPr>
        <w:t>perdido_lm_2001_2007_WF, perdido_lm_2001_2007_WF_m2, perdido_lm_2001_2007_WF_int, perdido_lm_2001_2007_WF_blc)</w:t>
      </w:r>
    </w:p>
    <w:p w14:paraId="41EB10E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aictab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71F56D9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bictab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6F7B73E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6E1B655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lmtest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::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bptest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perdido_lm_2001_2007_WF) 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Breusch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-Pagan test</w:t>
      </w:r>
    </w:p>
    <w:p w14:paraId="2C0CEDB7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perdido_box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caret::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BoxCoxTrans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perdido_data_2001_2007$CARBON_AG_WT_Foliage)</w:t>
      </w:r>
    </w:p>
    <w:p w14:paraId="0708573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print(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perdido_box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66072C6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3C40421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perdido_data_2001_2007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cbind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perdido_data_2001_2007,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box_new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predict(perdido_box,perdido_data_2001_2007$CARBON_AG_WT_Foliage))</w:t>
      </w:r>
    </w:p>
    <w:p w14:paraId="0833524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head(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perdido_data_2001_2007)</w:t>
      </w:r>
    </w:p>
    <w:p w14:paraId="33E942CB" w14:textId="5FF6FB79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perdido_lm_2001_2007_WF_het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box_new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as.character(INVYR)+COUNTY+HT+STDSZ_NAME+AFFETED_STATUS+FLD_AGE++ELEV+PHYSCL_NAME+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16B43207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bptest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perdido_lm_2001_2007_WF_het)</w:t>
      </w:r>
    </w:p>
    <w:p w14:paraId="19EFE693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236D5970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plot(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perdido_lm_2001_2007_WF_het)</w:t>
      </w:r>
    </w:p>
    <w:p w14:paraId="350CF4D5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4D194C5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 Look at relationship between fitted values and residuals with foliage and trees</w:t>
      </w:r>
    </w:p>
    <w:p w14:paraId="5E93ACC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ggplot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perdido_lm_2001_2007_WF,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aes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(x = .fitted, y = .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resid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)) + </w:t>
      </w:r>
    </w:p>
    <w:p w14:paraId="625941E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geom_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point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color = "black", size = 2) +</w:t>
      </w:r>
    </w:p>
    <w:p w14:paraId="15436BA2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geom_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smooth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method = "lm", color = "red")+</w:t>
      </w:r>
    </w:p>
    <w:p w14:paraId="5684D85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"Fitted Values")+</w:t>
      </w:r>
    </w:p>
    <w:p w14:paraId="416CDED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ylab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"Residuals")+</w:t>
      </w:r>
    </w:p>
    <w:p w14:paraId="08AED34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scale_x_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continuous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labels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number_format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(accuracy = 0.1))</w:t>
      </w:r>
    </w:p>
    <w:p w14:paraId="35EB079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148F987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63D971F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#+++++++++++++++++++++++++++++++++++++++++++++++++++++++++++++++++++++++++</w:t>
      </w:r>
      <w:r w:rsidR="00DE29E4" w:rsidRPr="004564E7">
        <w:rPr>
          <w:rFonts w:ascii="Consolas" w:hAnsi="Consolas" w:cs="Times New Roman"/>
          <w:sz w:val="16"/>
          <w:szCs w:val="20"/>
        </w:rPr>
        <w:t>+++++++++++++++++++++++++++++#</w:t>
      </w:r>
    </w:p>
    <w:p w14:paraId="27F6BF71" w14:textId="77777777" w:rsidR="00DE29E4" w:rsidRPr="004564E7" w:rsidRDefault="00DE29E4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401B254C" w14:textId="77777777" w:rsidR="00DE29E4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lastRenderedPageBreak/>
        <w:t xml:space="preserve">#Run a multiple linear regression model for 2001-2007 period for foliage only </w:t>
      </w:r>
    </w:p>
    <w:p w14:paraId="6C72A6E1" w14:textId="0675286E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perdido_lm_2001_2007_Fol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log(Foliage) ~ as.character(INVYR)+COUNTY+HT+STDSZ_NAME+AFFETED_STATUS+FLD_AGE++ELEV+PHYSCL_NAME+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0578F084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perdido_lm_2001_2007_Fol)</w:t>
      </w:r>
    </w:p>
    <w:p w14:paraId="0BAFA54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ggcoef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perdido_lm_2001_2007_Fol, color = "red", size =4 , shape = 20)</w:t>
      </w:r>
    </w:p>
    <w:p w14:paraId="6C64B73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6ED67134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plot(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perdido_lm_2001_2007_Fol)</w:t>
      </w:r>
    </w:p>
    <w:p w14:paraId="33C1D433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2DF6693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# Robust standard errors t test with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) function </w:t>
      </w:r>
    </w:p>
    <w:p w14:paraId="612E4D46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perdido_coef_Fol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(perdido_lm_2001_2007_Fol, type = "HC0"))</w:t>
      </w:r>
    </w:p>
    <w:p w14:paraId="4857536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perdido_coef_Fol</w:t>
      </w:r>
      <w:proofErr w:type="spellEnd"/>
    </w:p>
    <w:p w14:paraId="5927F34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6CADE374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plot(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perdido_coef_Fol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65FBDD76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ggcoef_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perdido_coef_Fol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facet_row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NULL)+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("estimate for foliage only")</w:t>
      </w:r>
    </w:p>
    <w:p w14:paraId="0A6BEFA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ggcoef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perdido_coef_Fol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color = "blue",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vline_color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"red",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vline_linetype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 "solid", size =3 , shape = 18)</w:t>
      </w:r>
    </w:p>
    <w:p w14:paraId="69D6AAB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6B5F4940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>#Model for ANOVA test (Foliage)</w:t>
      </w:r>
    </w:p>
    <w:p w14:paraId="418A0D3E" w14:textId="2FEE8F9D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perdido_lm_2001_2007_Fol_m2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log(Foliage) ~ as.character(INVYR)+COUNTY+STDSZ_NAME+AFFETED_STATUS+FLD_AGE++ELEV+PHYSCL_NAME+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682ADA10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perdido_lm_2001_2007_Fol_m2)</w:t>
      </w:r>
    </w:p>
    <w:p w14:paraId="4EFC9026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perdido_lm_2001_2007_Fol_m2,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(perdido_lm_2001_2007_Fol, type = "HC0"))</w:t>
      </w:r>
    </w:p>
    <w:p w14:paraId="4A32D0B4" w14:textId="4F58B7A0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perdido_lm_2001_2007_Fol_int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log(Foliage) ~ as.character(INVYR)+COUNTY+STDSZ_NAME+AFFETED_STATUS+HT*FLD_AGE++ELEV+PHYSCL_NAME+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1A7D6D7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perdido_lm_2001_2007_Fol_int)</w:t>
      </w:r>
    </w:p>
    <w:p w14:paraId="58DE6E63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perdido_lm_2001_2007_Fol_int,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(perdido_lm_2001_2007_Fol, type = "HC0"))</w:t>
      </w:r>
    </w:p>
    <w:p w14:paraId="683DB037" w14:textId="4533D98E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perdido_lm_2001_2007_Fol_blc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log(Foliage) ~ as.character(INVYR)+COUNTY+STDSZ_NAME+AFFETED_STATUS+HT+FLD_AGE++ELEV+PHYSCL_NAME+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+BASAL_AREA, data = perdido_data_2001_2007)</w:t>
      </w:r>
    </w:p>
    <w:p w14:paraId="219E2F89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summary(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perdido_lm_2001_2007_Fol_blc)</w:t>
      </w:r>
    </w:p>
    <w:p w14:paraId="4C92506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coeftest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perdido_lm_2001_2007_Fol_blc,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confint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TRUE,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ci.width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.3,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vcovHC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(perdido_lm_2001_2007_Fol, type = "HC0"))</w:t>
      </w:r>
    </w:p>
    <w:p w14:paraId="2423F4C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12737E2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  <w:lang w:val="es-US"/>
        </w:rPr>
      </w:pP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  <w:lang w:val="es-US"/>
        </w:rPr>
        <w:t>list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  <w:lang w:val="es-US"/>
        </w:rPr>
        <w:t>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1" = perdido_lm_2001_2007_Fol,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2" = perdido_lm_2001_2007_Fol_m2,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3" = perdido_lm_2001_2007_Fol_int, "</w:t>
      </w:r>
      <w:proofErr w:type="spellStart"/>
      <w:r w:rsidRPr="004564E7">
        <w:rPr>
          <w:rFonts w:ascii="Consolas" w:hAnsi="Consolas" w:cs="Times New Roman"/>
          <w:sz w:val="16"/>
          <w:szCs w:val="20"/>
          <w:lang w:val="es-US"/>
        </w:rPr>
        <w:t>Model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 xml:space="preserve"> 4" = perdido_lm_2001_2007_Fol_blc)</w:t>
      </w:r>
    </w:p>
    <w:p w14:paraId="73BC10B5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ggcoef_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compare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type = "faceted")+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("estimate for foliage only")</w:t>
      </w:r>
    </w:p>
    <w:p w14:paraId="10D9EED6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  <w:lang w:val="es-US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  <w:lang w:val="es-US"/>
        </w:rPr>
        <w:t>anova</w:t>
      </w:r>
      <w:proofErr w:type="spellEnd"/>
      <w:r w:rsidRPr="004564E7">
        <w:rPr>
          <w:rFonts w:ascii="Consolas" w:hAnsi="Consolas" w:cs="Times New Roman"/>
          <w:sz w:val="16"/>
          <w:szCs w:val="20"/>
          <w:lang w:val="es-US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  <w:lang w:val="es-US"/>
        </w:rPr>
        <w:t>perdido_lm_2001_2007_Fol, perdido_lm_2001_2007_Fol_m2, perdido_lm_2001_2007_Fol_int, perdido_lm_2001_2007_Fol_blc)</w:t>
      </w:r>
    </w:p>
    <w:p w14:paraId="13AC3D9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"Original", "Dropping", "Interaction", "Blocking")</w:t>
      </w:r>
    </w:p>
    <w:p w14:paraId="51C4A0E0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aictab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7F5CA057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bictab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model.set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model.names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1F802A2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12DF1B3A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lmtest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::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bptest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perdido_lm_2001_2007_Fol) 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Breusch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-Pagan test</w:t>
      </w:r>
    </w:p>
    <w:p w14:paraId="142444D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r w:rsidRPr="004564E7">
        <w:rPr>
          <w:rFonts w:ascii="Consolas" w:hAnsi="Consolas" w:cs="Times New Roman"/>
          <w:sz w:val="16"/>
          <w:szCs w:val="20"/>
        </w:rPr>
        <w:t>perdido_box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&lt;- caret::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BoxCoxTrans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perdido_data_2001_2007$Foliage)</w:t>
      </w:r>
    </w:p>
    <w:p w14:paraId="4E7255A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print(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perdido_box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</w:t>
      </w:r>
    </w:p>
    <w:p w14:paraId="134CEE8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0967FC2D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perdido_data_2001_2007 &lt;-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cbind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perdido_data_2001_2007,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box_new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= predict(perdido_box,perdido_data_2001_2007$CARBON_AG_WO_Foliage))</w:t>
      </w:r>
    </w:p>
    <w:p w14:paraId="75420E3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head(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perdido_data_2001_2007)</w:t>
      </w:r>
    </w:p>
    <w:p w14:paraId="0228DD02" w14:textId="0C44FA69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perdido_lm_2001_2007_Fol_het &lt;- 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lm(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log(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box_new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) ~ as.character(INVYR)+COUNTY+HT+STDSZ_NAME+AFFETED_STATUS+FLD_AGE++ELEV+PHYSCL_NAME+</w:t>
      </w:r>
      <w:r w:rsidR="00D2374D">
        <w:rPr>
          <w:rFonts w:ascii="Consolas" w:hAnsi="Consolas" w:cs="Times New Roman"/>
          <w:sz w:val="16"/>
          <w:szCs w:val="20"/>
        </w:rPr>
        <w:t>STAND_TYPE</w:t>
      </w:r>
      <w:r w:rsidRPr="004564E7">
        <w:rPr>
          <w:rFonts w:ascii="Consolas" w:hAnsi="Consolas" w:cs="Times New Roman"/>
          <w:sz w:val="16"/>
          <w:szCs w:val="20"/>
        </w:rPr>
        <w:t>, data = perdido_data_2001_2007)</w:t>
      </w:r>
    </w:p>
    <w:p w14:paraId="74B334AB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bptest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perdido_lm_2001_2007_Fol_het)</w:t>
      </w:r>
    </w:p>
    <w:p w14:paraId="19F88501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par(</w:t>
      </w:r>
      <w:proofErr w:type="spellStart"/>
      <w:proofErr w:type="gramEnd"/>
      <w:r w:rsidRPr="004564E7">
        <w:rPr>
          <w:rFonts w:ascii="Consolas" w:hAnsi="Consolas" w:cs="Times New Roman"/>
          <w:sz w:val="16"/>
          <w:szCs w:val="20"/>
        </w:rPr>
        <w:t>mfrow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=c(2,2)) #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init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 4 charts in 1 panel</w:t>
      </w:r>
    </w:p>
    <w:p w14:paraId="6E132BBC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gramStart"/>
      <w:r w:rsidRPr="004564E7">
        <w:rPr>
          <w:rFonts w:ascii="Consolas" w:hAnsi="Consolas" w:cs="Times New Roman"/>
          <w:sz w:val="16"/>
          <w:szCs w:val="20"/>
        </w:rPr>
        <w:t>plot(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perdido_lm_2001_2007_Fol_het)</w:t>
      </w:r>
    </w:p>
    <w:p w14:paraId="7081CA39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</w:p>
    <w:p w14:paraId="3E37E185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# Look at relationship between fitted values and residuals with foliage </w:t>
      </w:r>
    </w:p>
    <w:p w14:paraId="00D38C0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ggplot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perdido_lm_2001_2007_Fol,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aes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(x = .fitted, y = .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resid</w:t>
      </w:r>
      <w:proofErr w:type="spellEnd"/>
      <w:r w:rsidRPr="004564E7">
        <w:rPr>
          <w:rFonts w:ascii="Consolas" w:hAnsi="Consolas" w:cs="Times New Roman"/>
          <w:sz w:val="16"/>
          <w:szCs w:val="20"/>
        </w:rPr>
        <w:t xml:space="preserve">)) + </w:t>
      </w:r>
    </w:p>
    <w:p w14:paraId="4EB0954E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geom_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point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color = "black", size = 2) +</w:t>
      </w:r>
    </w:p>
    <w:p w14:paraId="675CAF38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geom_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smooth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method = "lm", color = "red")+</w:t>
      </w:r>
    </w:p>
    <w:p w14:paraId="69BAF37F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xlab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"Fitted Values")+</w:t>
      </w:r>
    </w:p>
    <w:p w14:paraId="441C4E84" w14:textId="77777777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proofErr w:type="gramStart"/>
      <w:r w:rsidRPr="004564E7">
        <w:rPr>
          <w:rFonts w:ascii="Consolas" w:hAnsi="Consolas" w:cs="Times New Roman"/>
          <w:sz w:val="16"/>
          <w:szCs w:val="20"/>
        </w:rPr>
        <w:t>ylab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>"Residuals")+</w:t>
      </w:r>
    </w:p>
    <w:p w14:paraId="5E848662" w14:textId="1FDA5643" w:rsidR="00571EA5" w:rsidRPr="004564E7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t xml:space="preserve"> 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scale_x_</w:t>
      </w:r>
      <w:proofErr w:type="gramStart"/>
      <w:r w:rsidRPr="004564E7">
        <w:rPr>
          <w:rFonts w:ascii="Consolas" w:hAnsi="Consolas" w:cs="Times New Roman"/>
          <w:sz w:val="16"/>
          <w:szCs w:val="20"/>
        </w:rPr>
        <w:t>continuous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</w:t>
      </w:r>
      <w:proofErr w:type="gramEnd"/>
      <w:r w:rsidRPr="004564E7">
        <w:rPr>
          <w:rFonts w:ascii="Consolas" w:hAnsi="Consolas" w:cs="Times New Roman"/>
          <w:sz w:val="16"/>
          <w:szCs w:val="20"/>
        </w:rPr>
        <w:t xml:space="preserve">labels = </w:t>
      </w:r>
      <w:proofErr w:type="spellStart"/>
      <w:r w:rsidRPr="004564E7">
        <w:rPr>
          <w:rFonts w:ascii="Consolas" w:hAnsi="Consolas" w:cs="Times New Roman"/>
          <w:sz w:val="16"/>
          <w:szCs w:val="20"/>
        </w:rPr>
        <w:t>number_format</w:t>
      </w:r>
      <w:proofErr w:type="spellEnd"/>
      <w:r w:rsidRPr="004564E7">
        <w:rPr>
          <w:rFonts w:ascii="Consolas" w:hAnsi="Consolas" w:cs="Times New Roman"/>
          <w:sz w:val="16"/>
          <w:szCs w:val="20"/>
        </w:rPr>
        <w:t>(accuracy = 0.1))</w:t>
      </w:r>
    </w:p>
    <w:p w14:paraId="1D244E12" w14:textId="77777777" w:rsidR="00571EA5" w:rsidRPr="00DE29E4" w:rsidRDefault="00571EA5" w:rsidP="00EE31D9">
      <w:pPr>
        <w:spacing w:line="240" w:lineRule="auto"/>
        <w:contextualSpacing/>
        <w:rPr>
          <w:rFonts w:ascii="Consolas" w:hAnsi="Consolas" w:cs="Times New Roman"/>
          <w:sz w:val="16"/>
          <w:szCs w:val="20"/>
        </w:rPr>
      </w:pPr>
      <w:r w:rsidRPr="004564E7">
        <w:rPr>
          <w:rFonts w:ascii="Consolas" w:hAnsi="Consolas" w:cs="Times New Roman"/>
          <w:sz w:val="16"/>
          <w:szCs w:val="20"/>
        </w:rPr>
        <w:lastRenderedPageBreak/>
        <w:t>#+++++++++++++++++++++++++++++++++++++</w:t>
      </w:r>
      <w:r w:rsidR="00DE29E4" w:rsidRPr="004564E7">
        <w:rPr>
          <w:rFonts w:ascii="Consolas" w:hAnsi="Consolas" w:cs="Times New Roman"/>
          <w:sz w:val="16"/>
          <w:szCs w:val="20"/>
        </w:rPr>
        <w:t>++++++++++++++++++++++++++++++</w:t>
      </w:r>
      <w:r w:rsidRPr="004564E7">
        <w:rPr>
          <w:rFonts w:ascii="Consolas" w:hAnsi="Consolas" w:cs="Times New Roman"/>
          <w:sz w:val="16"/>
          <w:szCs w:val="20"/>
        </w:rPr>
        <w:t>++++++++++++++++++++++++++++++++++++#</w:t>
      </w:r>
    </w:p>
    <w:sectPr w:rsidR="00571EA5" w:rsidRPr="00DE29E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732D3" w16cex:dateUtc="2023-08-04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10174B" w16cid:durableId="287732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14E17" w14:textId="77777777" w:rsidR="00692477" w:rsidRDefault="00692477" w:rsidP="000B570F">
      <w:pPr>
        <w:spacing w:after="0" w:line="240" w:lineRule="auto"/>
      </w:pPr>
      <w:r>
        <w:separator/>
      </w:r>
    </w:p>
  </w:endnote>
  <w:endnote w:type="continuationSeparator" w:id="0">
    <w:p w14:paraId="5989227B" w14:textId="77777777" w:rsidR="00692477" w:rsidRDefault="00692477" w:rsidP="000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330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57D4B" w14:textId="2A09A89C" w:rsidR="000B570F" w:rsidRDefault="000B570F">
        <w:pPr>
          <w:pStyle w:val="Footer"/>
          <w:jc w:val="right"/>
        </w:pPr>
        <w:r w:rsidRPr="000B570F">
          <w:rPr>
            <w:rFonts w:ascii="Times New Roman" w:hAnsi="Times New Roman" w:cs="Times New Roman"/>
            <w:sz w:val="18"/>
          </w:rPr>
          <w:fldChar w:fldCharType="begin"/>
        </w:r>
        <w:r w:rsidRPr="000B570F">
          <w:rPr>
            <w:rFonts w:ascii="Times New Roman" w:hAnsi="Times New Roman" w:cs="Times New Roman"/>
            <w:sz w:val="18"/>
          </w:rPr>
          <w:instrText xml:space="preserve"> PAGE   \* MERGEFORMAT </w:instrText>
        </w:r>
        <w:r w:rsidRPr="000B570F">
          <w:rPr>
            <w:rFonts w:ascii="Times New Roman" w:hAnsi="Times New Roman" w:cs="Times New Roman"/>
            <w:sz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</w:rPr>
          <w:t>5</w:t>
        </w:r>
        <w:r w:rsidRPr="000B570F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  <w:p w14:paraId="68E864C0" w14:textId="77777777" w:rsidR="000B570F" w:rsidRDefault="000B5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3D50F" w14:textId="77777777" w:rsidR="00692477" w:rsidRDefault="00692477" w:rsidP="000B570F">
      <w:pPr>
        <w:spacing w:after="0" w:line="240" w:lineRule="auto"/>
      </w:pPr>
      <w:r>
        <w:separator/>
      </w:r>
    </w:p>
  </w:footnote>
  <w:footnote w:type="continuationSeparator" w:id="0">
    <w:p w14:paraId="505EA54A" w14:textId="77777777" w:rsidR="00692477" w:rsidRDefault="00692477" w:rsidP="000B5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79"/>
    <w:rsid w:val="0000524F"/>
    <w:rsid w:val="000840AE"/>
    <w:rsid w:val="000B570F"/>
    <w:rsid w:val="00164C26"/>
    <w:rsid w:val="00197A7F"/>
    <w:rsid w:val="002049F7"/>
    <w:rsid w:val="00221DFF"/>
    <w:rsid w:val="00245BED"/>
    <w:rsid w:val="00266DC3"/>
    <w:rsid w:val="00297481"/>
    <w:rsid w:val="002B4B40"/>
    <w:rsid w:val="0031701D"/>
    <w:rsid w:val="003C0F5B"/>
    <w:rsid w:val="003C551D"/>
    <w:rsid w:val="0043125E"/>
    <w:rsid w:val="004564E7"/>
    <w:rsid w:val="00474389"/>
    <w:rsid w:val="004818D2"/>
    <w:rsid w:val="00493FDF"/>
    <w:rsid w:val="00571EA5"/>
    <w:rsid w:val="005876D0"/>
    <w:rsid w:val="005A2708"/>
    <w:rsid w:val="005D7779"/>
    <w:rsid w:val="006253DB"/>
    <w:rsid w:val="00692477"/>
    <w:rsid w:val="006F319F"/>
    <w:rsid w:val="006F6ECB"/>
    <w:rsid w:val="007364C2"/>
    <w:rsid w:val="007C0DE0"/>
    <w:rsid w:val="007E2142"/>
    <w:rsid w:val="007E708B"/>
    <w:rsid w:val="007F26F0"/>
    <w:rsid w:val="008F1BCC"/>
    <w:rsid w:val="00942EEE"/>
    <w:rsid w:val="00983DD0"/>
    <w:rsid w:val="009B4622"/>
    <w:rsid w:val="009F6522"/>
    <w:rsid w:val="00A02D86"/>
    <w:rsid w:val="00A208CB"/>
    <w:rsid w:val="00A362AC"/>
    <w:rsid w:val="00A47FBE"/>
    <w:rsid w:val="00B0445A"/>
    <w:rsid w:val="00B237D5"/>
    <w:rsid w:val="00B6771B"/>
    <w:rsid w:val="00BB6DB5"/>
    <w:rsid w:val="00BD628D"/>
    <w:rsid w:val="00BD6ECE"/>
    <w:rsid w:val="00C05359"/>
    <w:rsid w:val="00C1228A"/>
    <w:rsid w:val="00C2022F"/>
    <w:rsid w:val="00C45890"/>
    <w:rsid w:val="00C47C88"/>
    <w:rsid w:val="00C6600E"/>
    <w:rsid w:val="00C845E9"/>
    <w:rsid w:val="00CA02E7"/>
    <w:rsid w:val="00CE7B6D"/>
    <w:rsid w:val="00D2374D"/>
    <w:rsid w:val="00D466E5"/>
    <w:rsid w:val="00D50B55"/>
    <w:rsid w:val="00DB3787"/>
    <w:rsid w:val="00DC25FD"/>
    <w:rsid w:val="00DD22EE"/>
    <w:rsid w:val="00DE29E4"/>
    <w:rsid w:val="00E131BC"/>
    <w:rsid w:val="00E415DF"/>
    <w:rsid w:val="00EE31D9"/>
    <w:rsid w:val="00EF37F6"/>
    <w:rsid w:val="00F10996"/>
    <w:rsid w:val="00F24DA3"/>
    <w:rsid w:val="00F4732D"/>
    <w:rsid w:val="00F95F54"/>
    <w:rsid w:val="00FA590A"/>
    <w:rsid w:val="00FA775E"/>
    <w:rsid w:val="00FD7EF5"/>
    <w:rsid w:val="00F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3EB5"/>
  <w15:chartTrackingRefBased/>
  <w15:docId w15:val="{EB848E07-8D7F-4B33-86D1-DFA3E3FC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7C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93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6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6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3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70F"/>
  </w:style>
  <w:style w:type="paragraph" w:styleId="Footer">
    <w:name w:val="footer"/>
    <w:basedOn w:val="Normal"/>
    <w:link w:val="FooterChar"/>
    <w:uiPriority w:val="99"/>
    <w:unhideWhenUsed/>
    <w:rsid w:val="000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Mohammad Asiful Alam</dc:creator>
  <cp:keywords/>
  <dc:description/>
  <cp:lastModifiedBy>Syed Mohammad Asiful Alam</cp:lastModifiedBy>
  <cp:revision>27</cp:revision>
  <dcterms:created xsi:type="dcterms:W3CDTF">2023-04-17T05:58:00Z</dcterms:created>
  <dcterms:modified xsi:type="dcterms:W3CDTF">2023-08-15T15:01:00Z</dcterms:modified>
</cp:coreProperties>
</file>