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9FA03" w14:textId="7F2017F2" w:rsidR="007842EE" w:rsidRPr="00D1729E" w:rsidRDefault="00F93A57">
      <w:pPr>
        <w:rPr>
          <w:rFonts w:ascii="Times New Roman" w:hAnsi="Times New Roman" w:cs="Times New Roman"/>
          <w:sz w:val="20"/>
          <w:szCs w:val="20"/>
        </w:rPr>
      </w:pPr>
      <w:r w:rsidRPr="00D1729E">
        <w:rPr>
          <w:rFonts w:ascii="Times New Roman" w:hAnsi="Times New Roman" w:cs="Times New Roman"/>
          <w:sz w:val="20"/>
          <w:szCs w:val="20"/>
        </w:rPr>
        <w:t>Supplement</w:t>
      </w:r>
      <w:r w:rsidR="00225C04" w:rsidRPr="00D1729E">
        <w:rPr>
          <w:rFonts w:ascii="Times New Roman" w:hAnsi="Times New Roman" w:cs="Times New Roman"/>
          <w:sz w:val="20"/>
          <w:szCs w:val="20"/>
        </w:rPr>
        <w:t>a</w:t>
      </w:r>
      <w:r w:rsidR="005F33CC" w:rsidRPr="00D1729E">
        <w:rPr>
          <w:rFonts w:ascii="Times New Roman" w:hAnsi="Times New Roman" w:cs="Times New Roman"/>
          <w:sz w:val="20"/>
          <w:szCs w:val="20"/>
        </w:rPr>
        <w:t>ry</w:t>
      </w:r>
      <w:r w:rsidRPr="00D1729E">
        <w:rPr>
          <w:rFonts w:ascii="Times New Roman" w:hAnsi="Times New Roman" w:cs="Times New Roman"/>
          <w:sz w:val="20"/>
          <w:szCs w:val="20"/>
        </w:rPr>
        <w:t xml:space="preserve"> table</w:t>
      </w:r>
      <w:r w:rsidR="00296851" w:rsidRPr="00D1729E">
        <w:rPr>
          <w:rFonts w:ascii="Times New Roman" w:hAnsi="Times New Roman" w:cs="Times New Roman"/>
          <w:sz w:val="20"/>
          <w:szCs w:val="20"/>
        </w:rPr>
        <w:t xml:space="preserve">. </w:t>
      </w:r>
      <w:r w:rsidR="00C04B98" w:rsidRPr="00D1729E">
        <w:rPr>
          <w:rFonts w:ascii="Times New Roman" w:hAnsi="Times New Roman" w:cs="Times New Roman"/>
          <w:sz w:val="20"/>
          <w:szCs w:val="20"/>
        </w:rPr>
        <w:t xml:space="preserve">SFs detected in </w:t>
      </w:r>
      <w:r w:rsidR="009D69D5" w:rsidRPr="00D1729E">
        <w:rPr>
          <w:rFonts w:ascii="Times New Roman" w:hAnsi="Times New Roman" w:cs="Times New Roman"/>
          <w:sz w:val="20"/>
          <w:szCs w:val="20"/>
        </w:rPr>
        <w:t>10</w:t>
      </w:r>
      <w:r w:rsidR="00C04B98" w:rsidRPr="00D1729E">
        <w:rPr>
          <w:rFonts w:ascii="Times New Roman" w:hAnsi="Times New Roman" w:cs="Times New Roman"/>
          <w:sz w:val="20"/>
          <w:szCs w:val="20"/>
        </w:rPr>
        <w:t xml:space="preserve"> patients who </w:t>
      </w:r>
      <w:r w:rsidR="009D69D5" w:rsidRPr="00D1729E">
        <w:rPr>
          <w:rFonts w:ascii="Times New Roman" w:hAnsi="Times New Roman" w:cs="Times New Roman"/>
          <w:sz w:val="20"/>
          <w:szCs w:val="20"/>
        </w:rPr>
        <w:t>underwent CGP tests</w:t>
      </w:r>
    </w:p>
    <w:tbl>
      <w:tblPr>
        <w:tblpPr w:leftFromText="142" w:rightFromText="142" w:vertAnchor="text" w:horzAnchor="margin" w:tblpXSpec="center" w:tblpY="120"/>
        <w:tblW w:w="136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992"/>
        <w:gridCol w:w="6095"/>
        <w:gridCol w:w="1559"/>
        <w:gridCol w:w="1418"/>
        <w:gridCol w:w="1276"/>
        <w:gridCol w:w="1275"/>
      </w:tblGrid>
      <w:tr w:rsidR="00AB06D0" w:rsidRPr="00D1729E" w14:paraId="21FD3BB5" w14:textId="77777777" w:rsidTr="009D69D5">
        <w:trPr>
          <w:trHeight w:val="1514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2ECC4F1A" w14:textId="3008D016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F035476" w14:textId="3C73827F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ge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6DCC1FA9" w14:textId="0335D266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ancer </w:t>
            </w:r>
            <w:r w:rsidR="00AB06D0"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type (age of diagnosis)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4AE78CB5" w14:textId="25B49926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AB06D0"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ype of CGP tests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300DCE67" w14:textId="16FDF6B9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B06D0"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ancer susceptibility genes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1CB4064F" w14:textId="486225BC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B06D0" w:rsidRPr="00D1729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umber of </w:t>
            </w:r>
            <w:r w:rsidR="00370934" w:rsidRPr="00D1729E">
              <w:rPr>
                <w:rFonts w:ascii="Times New Roman" w:hAnsi="Times New Roman" w:cs="Times New Roman"/>
                <w:kern w:val="0"/>
                <w:sz w:val="20"/>
                <w:szCs w:val="20"/>
              </w:rPr>
              <w:t>first-degree relatives</w:t>
            </w:r>
          </w:p>
          <w:p w14:paraId="4162C3B7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(n)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14:paraId="04FB141B" w14:textId="3577A531" w:rsidR="00AB06D0" w:rsidRPr="00D1729E" w:rsidRDefault="00B40FC7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kern w:val="0"/>
                <w:sz w:val="20"/>
                <w:szCs w:val="20"/>
              </w:rPr>
              <w:t>F</w:t>
            </w:r>
            <w:r w:rsidR="00370934" w:rsidRPr="00D1729E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irst-degree relatives </w:t>
            </w:r>
            <w:r w:rsidR="00AB06D0"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without declaration</w:t>
            </w:r>
          </w:p>
          <w:p w14:paraId="2F3F145F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(n)</w:t>
            </w:r>
          </w:p>
        </w:tc>
      </w:tr>
      <w:tr w:rsidR="00F16CD0" w:rsidRPr="00D1729E" w14:paraId="757B63B6" w14:textId="77777777" w:rsidTr="00C51E0C">
        <w:trPr>
          <w:trHeight w:val="391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E85544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1BC243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F82C6D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pancreatic cancer (59)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0CD3242" w14:textId="76B8AEC3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paired tumor-normal test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0DCD96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BRCA2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94FBDC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8F173C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F16CD0" w:rsidRPr="00D1729E" w14:paraId="01CE34AB" w14:textId="77777777" w:rsidTr="00C51E0C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AD3455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BD540F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4E7940" w14:textId="27535513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peritoneal can</w:t>
            </w:r>
            <w:r w:rsidR="00B40FC7" w:rsidRPr="00D1729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er (60)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38E4FC2" w14:textId="26155B5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>paired tumor-normal test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96B891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BRCA2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336C83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D6D5A0" w14:textId="77777777" w:rsidR="00F16CD0" w:rsidRPr="00D1729E" w:rsidRDefault="00F16CD0" w:rsidP="00F16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AB06D0" w:rsidRPr="00D1729E" w14:paraId="517820D9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C739E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05D640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63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F9129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breast cancer (37), gastric cancer (54), pancreatic cancer (60)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4C082C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E2527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BRCA2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831200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56514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AB06D0" w:rsidRPr="00D1729E" w14:paraId="1C896A7E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9116F4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2A344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238280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pancreatic acinar cell carcinoma (65)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5216A7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3C00AD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BRCA2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F2B80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89B8F4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AB06D0" w:rsidRPr="00D1729E" w14:paraId="55A80126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C7355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574FEF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62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A2562B" w14:textId="5811FC51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prostate cancer (62), colorectal cancer (62)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D0A15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CB3C70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BRCA2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DA4B63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8ADF5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AB06D0" w:rsidRPr="00D1729E" w14:paraId="1B3AB554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940ED24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D64BD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57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28D8DD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endometrial cancer (54)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147AF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F1A8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BRCA2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A3025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C5D9A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B06D0" w:rsidRPr="00D1729E" w14:paraId="6DDF63C6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4B281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4CD1C3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831E2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colorectal cancer (30), endometrial cancer (43)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3E714E" w14:textId="4509A271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8DC51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MSH2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CF7BB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CB072F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B06D0" w:rsidRPr="00D1729E" w14:paraId="618E2B57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038AA2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EA2B50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72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8C7A53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soft tissue sarcoma (69)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3D88F5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BC11C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037D14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E2240F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AB06D0" w:rsidRPr="00D1729E" w14:paraId="073807F6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2184EB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F4FCD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45</w:t>
            </w:r>
          </w:p>
        </w:tc>
        <w:tc>
          <w:tcPr>
            <w:tcW w:w="609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93C8C6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cervical cancer (41)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8A2EAC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D2EB0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VHL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64E43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94CAE2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  <w:tr w:rsidR="00AB06D0" w:rsidRPr="00D1729E" w14:paraId="2AE7FD83" w14:textId="77777777" w:rsidTr="009D69D5">
        <w:trPr>
          <w:trHeight w:val="391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962344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D39257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54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A1D4A4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melanotic schwannoma (44)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678AE5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tumor-only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483B93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PRKA1A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223BB7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598FA1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</w:tr>
      <w:tr w:rsidR="00FE7942" w:rsidRPr="00D1729E" w14:paraId="47ABE42F" w14:textId="77777777" w:rsidTr="00FE7942">
        <w:trPr>
          <w:trHeight w:val="391"/>
        </w:trPr>
        <w:tc>
          <w:tcPr>
            <w:tcW w:w="1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F56555" w14:textId="68C645BE" w:rsidR="00AB06D0" w:rsidRPr="00D1729E" w:rsidRDefault="00FE7942" w:rsidP="00FE7942">
            <w:pPr>
              <w:wordWrap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/>
                <w:sz w:val="20"/>
                <w:szCs w:val="20"/>
              </w:rPr>
              <w:t xml:space="preserve">total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D2016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0493EE" w14:textId="77777777" w:rsidR="00AB06D0" w:rsidRPr="00D1729E" w:rsidRDefault="00AB06D0" w:rsidP="00FE7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729E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</w:tr>
    </w:tbl>
    <w:p w14:paraId="3B9FBE29" w14:textId="3E6D2C37" w:rsidR="00DD6FF0" w:rsidRPr="00D1729E" w:rsidRDefault="00DD6FF0" w:rsidP="001C50B1">
      <w:pPr>
        <w:rPr>
          <w:rFonts w:ascii="Times New Roman" w:hAnsi="Times New Roman" w:cs="Times New Roman"/>
          <w:sz w:val="20"/>
          <w:szCs w:val="20"/>
        </w:rPr>
      </w:pPr>
    </w:p>
    <w:p w14:paraId="3CCCF43F" w14:textId="405D396A" w:rsidR="00D6152F" w:rsidRPr="00D1729E" w:rsidRDefault="00D6152F" w:rsidP="00F93A5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sectPr w:rsidR="00D6152F" w:rsidRPr="00D1729E" w:rsidSect="00DB0004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E8CC2B" w14:textId="77777777" w:rsidR="00923523" w:rsidRDefault="00923523" w:rsidP="00702F20">
      <w:r>
        <w:separator/>
      </w:r>
    </w:p>
  </w:endnote>
  <w:endnote w:type="continuationSeparator" w:id="0">
    <w:p w14:paraId="693399B1" w14:textId="77777777" w:rsidR="00923523" w:rsidRDefault="00923523" w:rsidP="0070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A1208" w14:textId="77777777" w:rsidR="00923523" w:rsidRDefault="00923523" w:rsidP="00702F20">
      <w:r>
        <w:separator/>
      </w:r>
    </w:p>
  </w:footnote>
  <w:footnote w:type="continuationSeparator" w:id="0">
    <w:p w14:paraId="6316694F" w14:textId="77777777" w:rsidR="00923523" w:rsidRDefault="00923523" w:rsidP="00702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78"/>
    <w:rsid w:val="00044462"/>
    <w:rsid w:val="00055EC2"/>
    <w:rsid w:val="0005626C"/>
    <w:rsid w:val="00056F1F"/>
    <w:rsid w:val="00081752"/>
    <w:rsid w:val="000912FD"/>
    <w:rsid w:val="000D024B"/>
    <w:rsid w:val="000D3DE3"/>
    <w:rsid w:val="000D5C8B"/>
    <w:rsid w:val="000E20EA"/>
    <w:rsid w:val="001027F8"/>
    <w:rsid w:val="00117634"/>
    <w:rsid w:val="0012627E"/>
    <w:rsid w:val="0017429C"/>
    <w:rsid w:val="00185678"/>
    <w:rsid w:val="001A49CB"/>
    <w:rsid w:val="001C50B1"/>
    <w:rsid w:val="00225C04"/>
    <w:rsid w:val="00240010"/>
    <w:rsid w:val="00242E35"/>
    <w:rsid w:val="00243F89"/>
    <w:rsid w:val="002545C7"/>
    <w:rsid w:val="00296851"/>
    <w:rsid w:val="002A5088"/>
    <w:rsid w:val="002B14E7"/>
    <w:rsid w:val="002C1735"/>
    <w:rsid w:val="002C42B7"/>
    <w:rsid w:val="002E0DBE"/>
    <w:rsid w:val="00302D90"/>
    <w:rsid w:val="00304CD0"/>
    <w:rsid w:val="0031005A"/>
    <w:rsid w:val="00370934"/>
    <w:rsid w:val="003916C7"/>
    <w:rsid w:val="003C0415"/>
    <w:rsid w:val="004026ED"/>
    <w:rsid w:val="004255C6"/>
    <w:rsid w:val="00432A69"/>
    <w:rsid w:val="00447DDF"/>
    <w:rsid w:val="004650C5"/>
    <w:rsid w:val="0049684E"/>
    <w:rsid w:val="00502943"/>
    <w:rsid w:val="005067A9"/>
    <w:rsid w:val="005463AD"/>
    <w:rsid w:val="0055699C"/>
    <w:rsid w:val="00561C69"/>
    <w:rsid w:val="005703AC"/>
    <w:rsid w:val="00581C94"/>
    <w:rsid w:val="00594EE5"/>
    <w:rsid w:val="005B2229"/>
    <w:rsid w:val="005C31D7"/>
    <w:rsid w:val="005E0E37"/>
    <w:rsid w:val="005F33CC"/>
    <w:rsid w:val="00621462"/>
    <w:rsid w:val="0065345A"/>
    <w:rsid w:val="00655FE6"/>
    <w:rsid w:val="0068569E"/>
    <w:rsid w:val="006A6B5E"/>
    <w:rsid w:val="006A7709"/>
    <w:rsid w:val="006E007A"/>
    <w:rsid w:val="00702F20"/>
    <w:rsid w:val="0070373A"/>
    <w:rsid w:val="00711030"/>
    <w:rsid w:val="0072101D"/>
    <w:rsid w:val="00732DC4"/>
    <w:rsid w:val="00775A7A"/>
    <w:rsid w:val="00776479"/>
    <w:rsid w:val="007842EE"/>
    <w:rsid w:val="007B21D2"/>
    <w:rsid w:val="007B66DB"/>
    <w:rsid w:val="007B685C"/>
    <w:rsid w:val="007D446D"/>
    <w:rsid w:val="007D72DD"/>
    <w:rsid w:val="00806B05"/>
    <w:rsid w:val="00807D3B"/>
    <w:rsid w:val="008254D6"/>
    <w:rsid w:val="00832698"/>
    <w:rsid w:val="00862C5C"/>
    <w:rsid w:val="00880F43"/>
    <w:rsid w:val="008B2D63"/>
    <w:rsid w:val="008C1E4E"/>
    <w:rsid w:val="008D37AF"/>
    <w:rsid w:val="008E63E2"/>
    <w:rsid w:val="008E66B5"/>
    <w:rsid w:val="008F27A5"/>
    <w:rsid w:val="00913319"/>
    <w:rsid w:val="00923523"/>
    <w:rsid w:val="00933EFD"/>
    <w:rsid w:val="009547BD"/>
    <w:rsid w:val="00954F55"/>
    <w:rsid w:val="009D3EF3"/>
    <w:rsid w:val="009D6693"/>
    <w:rsid w:val="009D69D5"/>
    <w:rsid w:val="009F3213"/>
    <w:rsid w:val="00A00710"/>
    <w:rsid w:val="00AB06D0"/>
    <w:rsid w:val="00AC17DA"/>
    <w:rsid w:val="00AC464A"/>
    <w:rsid w:val="00AD4B30"/>
    <w:rsid w:val="00AD5F29"/>
    <w:rsid w:val="00AE7061"/>
    <w:rsid w:val="00AF05CE"/>
    <w:rsid w:val="00B14AEF"/>
    <w:rsid w:val="00B365F9"/>
    <w:rsid w:val="00B40FC7"/>
    <w:rsid w:val="00B57AC4"/>
    <w:rsid w:val="00B65DF2"/>
    <w:rsid w:val="00B71B28"/>
    <w:rsid w:val="00B7662C"/>
    <w:rsid w:val="00BB27B8"/>
    <w:rsid w:val="00BC780D"/>
    <w:rsid w:val="00C02904"/>
    <w:rsid w:val="00C04B98"/>
    <w:rsid w:val="00C07948"/>
    <w:rsid w:val="00C6704D"/>
    <w:rsid w:val="00C70F35"/>
    <w:rsid w:val="00C80060"/>
    <w:rsid w:val="00C96F16"/>
    <w:rsid w:val="00CD35F5"/>
    <w:rsid w:val="00CE0EA9"/>
    <w:rsid w:val="00CE46BB"/>
    <w:rsid w:val="00D06A02"/>
    <w:rsid w:val="00D16316"/>
    <w:rsid w:val="00D1729E"/>
    <w:rsid w:val="00D229BF"/>
    <w:rsid w:val="00D44F0A"/>
    <w:rsid w:val="00D6152F"/>
    <w:rsid w:val="00D84C7E"/>
    <w:rsid w:val="00DB0004"/>
    <w:rsid w:val="00DD6FF0"/>
    <w:rsid w:val="00DD7A52"/>
    <w:rsid w:val="00DF21A2"/>
    <w:rsid w:val="00E42EA9"/>
    <w:rsid w:val="00E7031A"/>
    <w:rsid w:val="00E746FE"/>
    <w:rsid w:val="00EA45DE"/>
    <w:rsid w:val="00EC4513"/>
    <w:rsid w:val="00EC4E98"/>
    <w:rsid w:val="00EE2EE2"/>
    <w:rsid w:val="00EF3426"/>
    <w:rsid w:val="00F10812"/>
    <w:rsid w:val="00F16CD0"/>
    <w:rsid w:val="00F5679F"/>
    <w:rsid w:val="00F93A57"/>
    <w:rsid w:val="00FA14BD"/>
    <w:rsid w:val="00FA2E55"/>
    <w:rsid w:val="00FA50CD"/>
    <w:rsid w:val="00FB24D8"/>
    <w:rsid w:val="00FC2B9A"/>
    <w:rsid w:val="00FE4F91"/>
    <w:rsid w:val="00FE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80A99C"/>
  <w15:chartTrackingRefBased/>
  <w15:docId w15:val="{042F7D1D-5856-4353-9434-BE63A57D3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031A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2F2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02F20"/>
  </w:style>
  <w:style w:type="paragraph" w:styleId="Footer">
    <w:name w:val="footer"/>
    <w:basedOn w:val="Normal"/>
    <w:link w:val="FooterChar"/>
    <w:uiPriority w:val="99"/>
    <w:unhideWhenUsed/>
    <w:rsid w:val="00702F2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02F20"/>
  </w:style>
  <w:style w:type="table" w:styleId="TableGrid">
    <w:name w:val="Table Grid"/>
    <w:basedOn w:val="TableNormal"/>
    <w:uiPriority w:val="39"/>
    <w:rsid w:val="008B2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746FE"/>
  </w:style>
  <w:style w:type="character" w:styleId="CommentReference">
    <w:name w:val="annotation reference"/>
    <w:basedOn w:val="DefaultParagraphFont"/>
    <w:uiPriority w:val="99"/>
    <w:semiHidden/>
    <w:unhideWhenUsed/>
    <w:rsid w:val="00D44F0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44F0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44F0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F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金原史朗</dc:creator>
  <cp:keywords/>
  <dc:description/>
  <cp:lastModifiedBy>Poonam Mutha</cp:lastModifiedBy>
  <cp:revision>10</cp:revision>
  <cp:lastPrinted>2023-07-19T06:31:00Z</cp:lastPrinted>
  <dcterms:created xsi:type="dcterms:W3CDTF">2023-08-06T10:13:00Z</dcterms:created>
  <dcterms:modified xsi:type="dcterms:W3CDTF">2023-08-29T14:30:00Z</dcterms:modified>
</cp:coreProperties>
</file>