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D4E6" w14:textId="35FE968A" w:rsidR="00587740" w:rsidRDefault="00587740" w:rsidP="00587740">
      <w:pPr>
        <w:pStyle w:val="Articletitle"/>
      </w:pPr>
      <w:r w:rsidRPr="003066EA">
        <w:t>Source apportionment of fine atmospheric particles in Bloemfontein, South Africa</w:t>
      </w:r>
      <w:r w:rsidR="00D45A4F">
        <w:t>,</w:t>
      </w:r>
      <w:r w:rsidRPr="003066EA">
        <w:t xml:space="preserve"> using positive matrix factorization</w:t>
      </w:r>
    </w:p>
    <w:p w14:paraId="57973180" w14:textId="7F710473" w:rsidR="00587740" w:rsidRDefault="00587740" w:rsidP="00587740">
      <w:pPr>
        <w:pStyle w:val="Authornames"/>
      </w:pPr>
      <w:r w:rsidRPr="003066EA">
        <w:t>Deidré van der Westhuizen</w:t>
      </w:r>
      <w:r>
        <w:rPr>
          <w:vertAlign w:val="superscript"/>
        </w:rPr>
        <w:t>a</w:t>
      </w:r>
      <w:r w:rsidRPr="003066EA">
        <w:t>, Chantelle Howlett-Downing</w:t>
      </w:r>
      <w:r>
        <w:rPr>
          <w:vertAlign w:val="superscript"/>
        </w:rPr>
        <w:t>b</w:t>
      </w:r>
      <w:r w:rsidRPr="003066EA">
        <w:t>, Peter Molnár</w:t>
      </w:r>
      <w:r>
        <w:rPr>
          <w:vertAlign w:val="superscript"/>
        </w:rPr>
        <w:t>c</w:t>
      </w:r>
      <w:r w:rsidRPr="003066EA">
        <w:t>,</w:t>
      </w:r>
      <w:r>
        <w:t xml:space="preserve"> </w:t>
      </w:r>
      <w:r w:rsidRPr="003066EA">
        <w:t>Johan Boman</w:t>
      </w:r>
      <w:r>
        <w:rPr>
          <w:vertAlign w:val="superscript"/>
        </w:rPr>
        <w:t>d</w:t>
      </w:r>
      <w:r w:rsidR="00547700">
        <w:rPr>
          <w:vertAlign w:val="superscript"/>
        </w:rPr>
        <w:t>*</w:t>
      </w:r>
      <w:r w:rsidRPr="003066EA">
        <w:t>, Janine Wichmann</w:t>
      </w:r>
      <w:r>
        <w:rPr>
          <w:vertAlign w:val="superscript"/>
        </w:rPr>
        <w:t>b</w:t>
      </w:r>
      <w:r w:rsidRPr="003066EA">
        <w:t xml:space="preserve">* and Karel G. von Eschwege </w:t>
      </w:r>
      <w:r>
        <w:rPr>
          <w:vertAlign w:val="superscript"/>
        </w:rPr>
        <w:t>a</w:t>
      </w:r>
      <w:r w:rsidRPr="003066EA">
        <w:t>*</w:t>
      </w:r>
    </w:p>
    <w:p w14:paraId="5E52F34F" w14:textId="6EDAF382" w:rsidR="00587740" w:rsidRDefault="00587740" w:rsidP="00587740">
      <w:pPr>
        <w:pStyle w:val="Affiliation"/>
        <w:rPr>
          <w:vertAlign w:val="superscript"/>
        </w:rPr>
      </w:pPr>
      <w:r w:rsidRPr="00394920">
        <w:rPr>
          <w:vertAlign w:val="superscript"/>
        </w:rPr>
        <w:t>a</w:t>
      </w:r>
      <w:r>
        <w:rPr>
          <w:vertAlign w:val="superscript"/>
        </w:rPr>
        <w:t xml:space="preserve">. </w:t>
      </w:r>
      <w:r w:rsidRPr="003066EA">
        <w:rPr>
          <w:vertAlign w:val="superscript"/>
        </w:rPr>
        <w:t xml:space="preserve">Department of Chemistry, PO Box 339, University of the Free State, Bloemfontein, 9300, South Africa; </w:t>
      </w:r>
      <w:hyperlink r:id="rId6" w:history="1">
        <w:r w:rsidRPr="003540C3">
          <w:rPr>
            <w:rStyle w:val="Hyperlink"/>
            <w:vertAlign w:val="superscript"/>
          </w:rPr>
          <w:t>didivdwesthuizen@gmail.com</w:t>
        </w:r>
      </w:hyperlink>
      <w:r w:rsidR="002148BA">
        <w:rPr>
          <w:rStyle w:val="Hyperlink"/>
          <w:vertAlign w:val="superscript"/>
        </w:rPr>
        <w:t xml:space="preserve"> , veschwkg@ufs.ac.za</w:t>
      </w:r>
    </w:p>
    <w:p w14:paraId="2F4D088C" w14:textId="77777777" w:rsidR="00587740" w:rsidRPr="003066EA" w:rsidRDefault="00587740" w:rsidP="00587740">
      <w:pPr>
        <w:pStyle w:val="Affiliation"/>
        <w:rPr>
          <w:vertAlign w:val="superscript"/>
        </w:rPr>
      </w:pPr>
      <w:r>
        <w:rPr>
          <w:vertAlign w:val="superscript"/>
        </w:rPr>
        <w:t xml:space="preserve"> b. </w:t>
      </w:r>
      <w:r w:rsidRPr="003066EA">
        <w:rPr>
          <w:vertAlign w:val="superscript"/>
        </w:rPr>
        <w:t xml:space="preserve">School of Health Systems and Public Health, Faculty of Health Sciences, University of Pretoria, Pretoria, South Africa; </w:t>
      </w:r>
      <w:hyperlink r:id="rId7" w:history="1">
        <w:r w:rsidRPr="003540C3">
          <w:rPr>
            <w:rStyle w:val="Hyperlink"/>
            <w:vertAlign w:val="superscript"/>
          </w:rPr>
          <w:t>howlett@gmail.com</w:t>
        </w:r>
      </w:hyperlink>
      <w:r>
        <w:rPr>
          <w:vertAlign w:val="superscript"/>
        </w:rPr>
        <w:t xml:space="preserve"> </w:t>
      </w:r>
      <w:r w:rsidRPr="003066EA">
        <w:rPr>
          <w:vertAlign w:val="superscript"/>
        </w:rPr>
        <w:t xml:space="preserve">, </w:t>
      </w:r>
      <w:hyperlink r:id="rId8" w:history="1">
        <w:r w:rsidRPr="003540C3">
          <w:rPr>
            <w:rStyle w:val="Hyperlink"/>
            <w:vertAlign w:val="superscript"/>
          </w:rPr>
          <w:t>janine.wichmann@up.ac.za</w:t>
        </w:r>
      </w:hyperlink>
      <w:r>
        <w:rPr>
          <w:vertAlign w:val="superscript"/>
        </w:rPr>
        <w:t xml:space="preserve">. </w:t>
      </w:r>
    </w:p>
    <w:p w14:paraId="394DBD73" w14:textId="77777777" w:rsidR="00587740" w:rsidRPr="003066EA" w:rsidRDefault="00587740" w:rsidP="00587740">
      <w:pPr>
        <w:pStyle w:val="Affiliation"/>
        <w:rPr>
          <w:vertAlign w:val="superscript"/>
        </w:rPr>
      </w:pPr>
      <w:r>
        <w:rPr>
          <w:vertAlign w:val="superscript"/>
        </w:rPr>
        <w:t xml:space="preserve">c. </w:t>
      </w:r>
      <w:r w:rsidRPr="003066EA">
        <w:rPr>
          <w:vertAlign w:val="superscript"/>
        </w:rPr>
        <w:t xml:space="preserve">Department of Occupational and Environmental Medicine, Institute of Medicine, Sahlgrenska Academy, University of Gothenburg, Gothenburg, Sweden; </w:t>
      </w:r>
      <w:hyperlink r:id="rId9" w:history="1">
        <w:r w:rsidRPr="003540C3">
          <w:rPr>
            <w:rStyle w:val="Hyperlink"/>
            <w:vertAlign w:val="superscript"/>
          </w:rPr>
          <w:t>peter.molnar@amm.gu.se</w:t>
        </w:r>
      </w:hyperlink>
      <w:r>
        <w:rPr>
          <w:vertAlign w:val="superscript"/>
        </w:rPr>
        <w:t xml:space="preserve">. </w:t>
      </w:r>
    </w:p>
    <w:p w14:paraId="7669AF67" w14:textId="77777777" w:rsidR="00587740" w:rsidRPr="003066EA" w:rsidRDefault="00587740" w:rsidP="00587740">
      <w:pPr>
        <w:pStyle w:val="Affiliation"/>
        <w:rPr>
          <w:vertAlign w:val="superscript"/>
        </w:rPr>
      </w:pPr>
      <w:r>
        <w:rPr>
          <w:vertAlign w:val="superscript"/>
        </w:rPr>
        <w:t xml:space="preserve">d. </w:t>
      </w:r>
      <w:r w:rsidRPr="003066EA">
        <w:rPr>
          <w:vertAlign w:val="superscript"/>
        </w:rPr>
        <w:t xml:space="preserve">Department of Chemistry and Molecular Biology, Atmospheric Science Division, University of Gothenburg, Gothenburg, Sweden; </w:t>
      </w:r>
      <w:hyperlink r:id="rId10" w:history="1">
        <w:r w:rsidRPr="003540C3">
          <w:rPr>
            <w:rStyle w:val="Hyperlink"/>
            <w:vertAlign w:val="superscript"/>
          </w:rPr>
          <w:t>johan.boman@gu.se</w:t>
        </w:r>
      </w:hyperlink>
      <w:r>
        <w:rPr>
          <w:vertAlign w:val="superscript"/>
        </w:rPr>
        <w:t xml:space="preserve">. </w:t>
      </w:r>
    </w:p>
    <w:p w14:paraId="4F7AFF53" w14:textId="3C04A286" w:rsidR="00587740" w:rsidRDefault="00587740" w:rsidP="00587740">
      <w:pPr>
        <w:pStyle w:val="Affiliation"/>
      </w:pPr>
      <w:r w:rsidRPr="003066EA">
        <w:rPr>
          <w:vertAlign w:val="superscript"/>
        </w:rPr>
        <w:t>*</w:t>
      </w:r>
      <w:r>
        <w:rPr>
          <w:vertAlign w:val="superscript"/>
        </w:rPr>
        <w:t xml:space="preserve"> </w:t>
      </w:r>
      <w:r w:rsidRPr="003066EA">
        <w:rPr>
          <w:vertAlign w:val="superscript"/>
        </w:rPr>
        <w:t>Correspondence</w:t>
      </w:r>
      <w:r w:rsidRPr="004C6688">
        <w:rPr>
          <w:vertAlign w:val="superscript"/>
        </w:rPr>
        <w:t xml:space="preserve">: </w:t>
      </w:r>
      <w:r w:rsidR="003C224D" w:rsidRPr="004C6688">
        <w:rPr>
          <w:vertAlign w:val="superscript"/>
        </w:rPr>
        <w:t>JB</w:t>
      </w:r>
      <w:r w:rsidR="00D46A12" w:rsidRPr="004C6688">
        <w:rPr>
          <w:vertAlign w:val="superscript"/>
        </w:rPr>
        <w:t xml:space="preserve">: </w:t>
      </w:r>
      <w:r w:rsidR="00CD69C6" w:rsidRPr="004C6688">
        <w:rPr>
          <w:vertAlign w:val="superscript"/>
        </w:rPr>
        <w:t>johan.boman@gu.se</w:t>
      </w:r>
      <w:r w:rsidR="00CD69C6" w:rsidRPr="004C6688">
        <w:rPr>
          <w:vertAlign w:val="superscript"/>
        </w:rPr>
        <w:t>; Tel</w:t>
      </w:r>
      <w:r w:rsidR="0084510F" w:rsidRPr="004C6688">
        <w:rPr>
          <w:vertAlign w:val="superscript"/>
        </w:rPr>
        <w:t>.:</w:t>
      </w:r>
      <w:r w:rsidR="00CD69C6" w:rsidRPr="004C6688">
        <w:rPr>
          <w:vertAlign w:val="superscript"/>
        </w:rPr>
        <w:t xml:space="preserve"> </w:t>
      </w:r>
      <w:hyperlink r:id="rId11" w:history="1">
        <w:r w:rsidR="00CD69C6" w:rsidRPr="004C6688">
          <w:rPr>
            <w:vertAlign w:val="superscript"/>
          </w:rPr>
          <w:t>+46</w:t>
        </w:r>
        <w:r w:rsidR="00CD69C6" w:rsidRPr="004C6688">
          <w:rPr>
            <w:vertAlign w:val="superscript"/>
          </w:rPr>
          <w:t>-</w:t>
        </w:r>
        <w:r w:rsidR="00CD69C6" w:rsidRPr="004C6688">
          <w:rPr>
            <w:vertAlign w:val="superscript"/>
          </w:rPr>
          <w:t>31-786 00 00</w:t>
        </w:r>
      </w:hyperlink>
      <w:r w:rsidR="00CD69C6" w:rsidRPr="004C6688">
        <w:rPr>
          <w:vertAlign w:val="superscript"/>
        </w:rPr>
        <w:t>,</w:t>
      </w:r>
      <w:r w:rsidR="004C6688">
        <w:rPr>
          <w:vertAlign w:val="superscript"/>
        </w:rPr>
        <w:t xml:space="preserve"> </w:t>
      </w:r>
      <w:r w:rsidR="00D46A12" w:rsidRPr="004C6688">
        <w:rPr>
          <w:vertAlign w:val="superscript"/>
        </w:rPr>
        <w:t xml:space="preserve"> </w:t>
      </w:r>
      <w:r w:rsidR="00526ADA" w:rsidRPr="004C6688">
        <w:rPr>
          <w:vertAlign w:val="superscript"/>
        </w:rPr>
        <w:t xml:space="preserve">KGvE: </w:t>
      </w:r>
      <w:r w:rsidRPr="004C6688">
        <w:rPr>
          <w:vertAlign w:val="superscript"/>
        </w:rPr>
        <w:t>vEschwKG@u</w:t>
      </w:r>
      <w:r w:rsidRPr="003066EA">
        <w:rPr>
          <w:vertAlign w:val="superscript"/>
        </w:rPr>
        <w:t>fs.ac.za; Tel.: +27-51-4012923/2194,</w:t>
      </w:r>
      <w:r w:rsidR="004C6688">
        <w:rPr>
          <w:vertAlign w:val="superscript"/>
        </w:rPr>
        <w:t xml:space="preserve"> </w:t>
      </w:r>
      <w:r w:rsidRPr="003066EA">
        <w:rPr>
          <w:vertAlign w:val="superscript"/>
        </w:rPr>
        <w:t xml:space="preserve"> JW: janine.wichmann@up.ac.za, Tel.: +27-12-356-3259</w:t>
      </w:r>
      <w:r w:rsidR="0027348C">
        <w:rPr>
          <w:vertAlign w:val="superscript"/>
        </w:rPr>
        <w:t>.</w:t>
      </w:r>
    </w:p>
    <w:p w14:paraId="3CA1E533" w14:textId="38DD55C8" w:rsidR="00587740" w:rsidRDefault="00587740" w:rsidP="00587740">
      <w:pPr>
        <w:pStyle w:val="Articletitle"/>
      </w:pPr>
      <w:r>
        <w:br w:type="page"/>
      </w:r>
    </w:p>
    <w:p w14:paraId="7945E585" w14:textId="77777777" w:rsidR="00864304" w:rsidRDefault="00864304" w:rsidP="00864304"/>
    <w:p w14:paraId="183B8972" w14:textId="77777777" w:rsidR="00864304" w:rsidRPr="00A641C2" w:rsidRDefault="00864304" w:rsidP="00C60896">
      <w:pPr>
        <w:pStyle w:val="MDPI22heading2"/>
        <w:keepNext/>
        <w:spacing w:before="240" w:line="276" w:lineRule="auto"/>
        <w:ind w:left="0"/>
        <w:jc w:val="both"/>
        <w:rPr>
          <w:rFonts w:ascii="Times New Roman" w:hAnsi="Times New Roman"/>
          <w:sz w:val="24"/>
          <w:szCs w:val="24"/>
        </w:rPr>
      </w:pPr>
      <w:r w:rsidRPr="00A641C2">
        <w:rPr>
          <w:rFonts w:ascii="Times New Roman" w:hAnsi="Times New Roman"/>
          <w:sz w:val="24"/>
          <w:szCs w:val="24"/>
        </w:rPr>
        <w:drawing>
          <wp:inline distT="0" distB="0" distL="0" distR="0" wp14:anchorId="15011992" wp14:editId="3322D0C9">
            <wp:extent cx="2887080" cy="2279650"/>
            <wp:effectExtent l="0" t="0" r="8890" b="6350"/>
            <wp:docPr id="1403496805" name="Picture 140349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23014" name=""/>
                    <pic:cNvPicPr/>
                  </pic:nvPicPr>
                  <pic:blipFill rotWithShape="1">
                    <a:blip r:embed="rId12"/>
                    <a:srcRect l="21785" t="26159" r="39614" b="19653"/>
                    <a:stretch/>
                  </pic:blipFill>
                  <pic:spPr bwMode="auto">
                    <a:xfrm>
                      <a:off x="0" y="0"/>
                      <a:ext cx="2929942" cy="2313494"/>
                    </a:xfrm>
                    <a:prstGeom prst="rect">
                      <a:avLst/>
                    </a:prstGeom>
                    <a:ln>
                      <a:noFill/>
                    </a:ln>
                    <a:extLst>
                      <a:ext uri="{53640926-AAD7-44D8-BBD7-CCE9431645EC}">
                        <a14:shadowObscured xmlns:a14="http://schemas.microsoft.com/office/drawing/2010/main"/>
                      </a:ext>
                    </a:extLst>
                  </pic:spPr>
                </pic:pic>
              </a:graphicData>
            </a:graphic>
          </wp:inline>
        </w:drawing>
      </w:r>
      <w:r w:rsidRPr="00A641C2">
        <w:rPr>
          <w:rFonts w:ascii="Times New Roman" w:hAnsi="Times New Roman"/>
          <w:sz w:val="24"/>
          <w:szCs w:val="24"/>
        </w:rPr>
        <w:drawing>
          <wp:inline distT="0" distB="0" distL="0" distR="0" wp14:anchorId="0BBDCCDB" wp14:editId="1D53CAA9">
            <wp:extent cx="2923659" cy="2298700"/>
            <wp:effectExtent l="0" t="0" r="0" b="6350"/>
            <wp:docPr id="450671389" name="Picture 45067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24487" name=""/>
                    <pic:cNvPicPr/>
                  </pic:nvPicPr>
                  <pic:blipFill rotWithShape="1">
                    <a:blip r:embed="rId13"/>
                    <a:srcRect l="21593" t="24970" r="39518" b="20673"/>
                    <a:stretch/>
                  </pic:blipFill>
                  <pic:spPr bwMode="auto">
                    <a:xfrm>
                      <a:off x="0" y="0"/>
                      <a:ext cx="2944227" cy="2314871"/>
                    </a:xfrm>
                    <a:prstGeom prst="rect">
                      <a:avLst/>
                    </a:prstGeom>
                    <a:ln>
                      <a:noFill/>
                    </a:ln>
                    <a:extLst>
                      <a:ext uri="{53640926-AAD7-44D8-BBD7-CCE9431645EC}">
                        <a14:shadowObscured xmlns:a14="http://schemas.microsoft.com/office/drawing/2010/main"/>
                      </a:ext>
                    </a:extLst>
                  </pic:spPr>
                </pic:pic>
              </a:graphicData>
            </a:graphic>
          </wp:inline>
        </w:drawing>
      </w:r>
    </w:p>
    <w:p w14:paraId="3F149E13" w14:textId="7CA91619" w:rsidR="00864304" w:rsidRDefault="00864304" w:rsidP="00C60896">
      <w:pPr>
        <w:pStyle w:val="Caption"/>
        <w:spacing w:line="276" w:lineRule="auto"/>
        <w:ind w:left="720"/>
        <w:jc w:val="both"/>
        <w:rPr>
          <w:b w:val="0"/>
          <w:bCs w:val="0"/>
          <w:iCs/>
          <w:sz w:val="24"/>
          <w:szCs w:val="24"/>
        </w:rPr>
      </w:pPr>
      <w:r w:rsidRPr="00A641C2">
        <w:rPr>
          <w:sz w:val="24"/>
          <w:szCs w:val="24"/>
        </w:rPr>
        <w:t xml:space="preserve">Figure </w:t>
      </w:r>
      <w:r>
        <w:rPr>
          <w:sz w:val="24"/>
          <w:szCs w:val="24"/>
        </w:rPr>
        <w:t>S1</w:t>
      </w:r>
      <w:r w:rsidRPr="00A641C2">
        <w:rPr>
          <w:sz w:val="24"/>
          <w:szCs w:val="24"/>
        </w:rPr>
        <w:t xml:space="preserve"> </w:t>
      </w:r>
      <w:r w:rsidRPr="00A641C2">
        <w:rPr>
          <w:b w:val="0"/>
          <w:bCs w:val="0"/>
          <w:sz w:val="24"/>
          <w:szCs w:val="24"/>
        </w:rPr>
        <w:t xml:space="preserve">Geographical </w:t>
      </w:r>
      <w:r w:rsidRPr="00A641C2">
        <w:rPr>
          <w:b w:val="0"/>
          <w:sz w:val="24"/>
          <w:szCs w:val="24"/>
        </w:rPr>
        <w:t>origin of air masses</w:t>
      </w:r>
      <w:r w:rsidRPr="00A641C2">
        <w:rPr>
          <w:b w:val="0"/>
          <w:bCs w:val="0"/>
          <w:iCs/>
          <w:sz w:val="24"/>
          <w:szCs w:val="24"/>
        </w:rPr>
        <w:t xml:space="preserve"> that pass-through Bloemfontein</w:t>
      </w:r>
      <w:r w:rsidRPr="00A641C2">
        <w:rPr>
          <w:b w:val="0"/>
          <w:sz w:val="24"/>
          <w:szCs w:val="24"/>
        </w:rPr>
        <w:t>, presented as backward</w:t>
      </w:r>
      <w:r w:rsidRPr="00A641C2">
        <w:rPr>
          <w:b w:val="0"/>
          <w:bCs w:val="0"/>
          <w:iCs/>
          <w:sz w:val="24"/>
          <w:szCs w:val="24"/>
        </w:rPr>
        <w:t xml:space="preserve"> trajectory cluster means, showing the five (</w:t>
      </w:r>
      <w:r w:rsidRPr="00A641C2">
        <w:rPr>
          <w:b w:val="0"/>
          <w:bCs w:val="0"/>
          <w:i/>
          <w:sz w:val="24"/>
          <w:szCs w:val="24"/>
        </w:rPr>
        <w:t>left</w:t>
      </w:r>
      <w:r w:rsidRPr="00A641C2">
        <w:rPr>
          <w:b w:val="0"/>
          <w:bCs w:val="0"/>
          <w:iCs/>
          <w:sz w:val="24"/>
          <w:szCs w:val="24"/>
        </w:rPr>
        <w:t>) and six cluster pathways (</w:t>
      </w:r>
      <w:r w:rsidRPr="00A641C2">
        <w:rPr>
          <w:b w:val="0"/>
          <w:bCs w:val="0"/>
          <w:i/>
          <w:sz w:val="24"/>
          <w:szCs w:val="24"/>
        </w:rPr>
        <w:t>right</w:t>
      </w:r>
      <w:r w:rsidRPr="00A641C2">
        <w:rPr>
          <w:b w:val="0"/>
          <w:bCs w:val="0"/>
          <w:iCs/>
          <w:sz w:val="24"/>
          <w:szCs w:val="24"/>
        </w:rPr>
        <w:t>).</w:t>
      </w:r>
    </w:p>
    <w:p w14:paraId="7B12C86C" w14:textId="77777777" w:rsidR="00C60896" w:rsidRDefault="00C60896" w:rsidP="00C60896">
      <w:pPr>
        <w:rPr>
          <w:lang w:val="en-US" w:eastAsia="en-US"/>
        </w:rPr>
      </w:pPr>
    </w:p>
    <w:p w14:paraId="02BC628F" w14:textId="77777777" w:rsidR="00C60896" w:rsidRPr="00C60896" w:rsidRDefault="00C60896" w:rsidP="00C60896">
      <w:pPr>
        <w:rPr>
          <w:lang w:val="en-US" w:eastAsia="en-US"/>
        </w:rPr>
      </w:pPr>
    </w:p>
    <w:p w14:paraId="7E1855CC" w14:textId="77777777" w:rsidR="00864304" w:rsidRPr="00A641C2" w:rsidRDefault="00864304" w:rsidP="00C60896">
      <w:pPr>
        <w:pStyle w:val="Caption"/>
        <w:spacing w:line="276" w:lineRule="auto"/>
        <w:ind w:left="720"/>
        <w:jc w:val="both"/>
        <w:rPr>
          <w:sz w:val="24"/>
          <w:szCs w:val="24"/>
        </w:rPr>
      </w:pPr>
      <w:r w:rsidRPr="00A641C2">
        <w:rPr>
          <w:noProof/>
          <w:sz w:val="24"/>
          <w:szCs w:val="24"/>
        </w:rPr>
        <w:drawing>
          <wp:inline distT="0" distB="0" distL="0" distR="0" wp14:anchorId="559CA890" wp14:editId="75FB812A">
            <wp:extent cx="4751408" cy="2520633"/>
            <wp:effectExtent l="0" t="0" r="0" b="0"/>
            <wp:docPr id="666549377" name="Picture 66654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0730" cy="2541494"/>
                    </a:xfrm>
                    <a:prstGeom prst="rect">
                      <a:avLst/>
                    </a:prstGeom>
                    <a:noFill/>
                  </pic:spPr>
                </pic:pic>
              </a:graphicData>
            </a:graphic>
          </wp:inline>
        </w:drawing>
      </w:r>
    </w:p>
    <w:p w14:paraId="06A07B08" w14:textId="335EF00A" w:rsidR="00864304" w:rsidRDefault="00864304" w:rsidP="00C60896">
      <w:pPr>
        <w:pStyle w:val="Caption"/>
        <w:spacing w:line="276" w:lineRule="auto"/>
        <w:ind w:left="720"/>
        <w:jc w:val="both"/>
        <w:rPr>
          <w:b w:val="0"/>
          <w:bCs w:val="0"/>
          <w:sz w:val="24"/>
          <w:szCs w:val="24"/>
        </w:rPr>
      </w:pPr>
      <w:r w:rsidRPr="00A641C2">
        <w:rPr>
          <w:sz w:val="24"/>
          <w:szCs w:val="24"/>
        </w:rPr>
        <w:t xml:space="preserve">Figure </w:t>
      </w:r>
      <w:r>
        <w:rPr>
          <w:sz w:val="24"/>
          <w:szCs w:val="24"/>
        </w:rPr>
        <w:t>S2</w:t>
      </w:r>
      <w:r w:rsidRPr="00A641C2">
        <w:rPr>
          <w:sz w:val="24"/>
          <w:szCs w:val="24"/>
        </w:rPr>
        <w:t xml:space="preserve"> </w:t>
      </w:r>
      <w:r w:rsidRPr="00A641C2">
        <w:rPr>
          <w:b w:val="0"/>
          <w:bCs w:val="0"/>
          <w:sz w:val="24"/>
          <w:szCs w:val="24"/>
        </w:rPr>
        <w:t>Source profile for each factor, showing percentage contributions of the species. The five factors are explained in the text.</w:t>
      </w:r>
    </w:p>
    <w:p w14:paraId="4311F6C5" w14:textId="77777777" w:rsidR="00C60896" w:rsidRDefault="00C60896" w:rsidP="00C60896">
      <w:pPr>
        <w:rPr>
          <w:lang w:val="en-US" w:eastAsia="en-US"/>
        </w:rPr>
      </w:pPr>
    </w:p>
    <w:p w14:paraId="3A3EC5D9" w14:textId="77777777" w:rsidR="00C60896" w:rsidRDefault="00C60896" w:rsidP="00C60896">
      <w:pPr>
        <w:rPr>
          <w:lang w:val="en-US" w:eastAsia="en-US"/>
        </w:rPr>
      </w:pPr>
    </w:p>
    <w:p w14:paraId="4E9952D7" w14:textId="77777777" w:rsidR="003263E3" w:rsidRDefault="003263E3" w:rsidP="00C60896">
      <w:pPr>
        <w:rPr>
          <w:lang w:val="en-US" w:eastAsia="en-US"/>
        </w:rPr>
      </w:pPr>
    </w:p>
    <w:p w14:paraId="433ACAFB" w14:textId="77777777" w:rsidR="003263E3" w:rsidRPr="00C60896" w:rsidRDefault="003263E3" w:rsidP="00C60896">
      <w:pPr>
        <w:rPr>
          <w:lang w:val="en-US" w:eastAsia="en-US"/>
        </w:rPr>
      </w:pPr>
    </w:p>
    <w:p w14:paraId="157EC5FE" w14:textId="77777777" w:rsidR="00864304" w:rsidRPr="00A641C2" w:rsidRDefault="00864304" w:rsidP="00C60896">
      <w:pPr>
        <w:pStyle w:val="MDPI31text"/>
        <w:keepNext/>
        <w:spacing w:line="276" w:lineRule="auto"/>
        <w:ind w:left="720" w:firstLine="0"/>
        <w:rPr>
          <w:rFonts w:ascii="Times New Roman" w:hAnsi="Times New Roman"/>
          <w:sz w:val="24"/>
          <w:szCs w:val="24"/>
        </w:rPr>
      </w:pPr>
      <w:r>
        <w:rPr>
          <w:rFonts w:ascii="Times New Roman" w:hAnsi="Times New Roman"/>
          <w:noProof/>
          <w:sz w:val="24"/>
          <w:szCs w:val="24"/>
        </w:rPr>
        <w:drawing>
          <wp:inline distT="0" distB="0" distL="0" distR="0" wp14:anchorId="7A2CA868" wp14:editId="1E45A58E">
            <wp:extent cx="4134485" cy="2573237"/>
            <wp:effectExtent l="0" t="0" r="0" b="0"/>
            <wp:docPr id="631350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6188" cy="2599192"/>
                    </a:xfrm>
                    <a:prstGeom prst="rect">
                      <a:avLst/>
                    </a:prstGeom>
                    <a:noFill/>
                  </pic:spPr>
                </pic:pic>
              </a:graphicData>
            </a:graphic>
          </wp:inline>
        </w:drawing>
      </w:r>
    </w:p>
    <w:p w14:paraId="3B7E5FC4" w14:textId="24C5D627" w:rsidR="00864304" w:rsidRPr="00C60896" w:rsidRDefault="00864304" w:rsidP="00C60896">
      <w:pPr>
        <w:pStyle w:val="Caption"/>
        <w:spacing w:line="276" w:lineRule="auto"/>
        <w:ind w:left="720"/>
        <w:jc w:val="both"/>
        <w:rPr>
          <w:rFonts w:cstheme="minorHAnsi"/>
          <w:b w:val="0"/>
          <w:bCs w:val="0"/>
          <w:sz w:val="24"/>
          <w:szCs w:val="24"/>
        </w:rPr>
      </w:pPr>
      <w:r w:rsidRPr="00C60896">
        <w:rPr>
          <w:rFonts w:cstheme="minorHAnsi"/>
          <w:sz w:val="24"/>
          <w:szCs w:val="24"/>
        </w:rPr>
        <w:t xml:space="preserve">Figure S3 </w:t>
      </w:r>
      <w:r w:rsidRPr="00C60896">
        <w:rPr>
          <w:rFonts w:cstheme="minorHAnsi"/>
          <w:b w:val="0"/>
          <w:bCs w:val="0"/>
          <w:sz w:val="24"/>
          <w:szCs w:val="24"/>
        </w:rPr>
        <w:t>Seasonality of each factor, by means of data variation.</w:t>
      </w:r>
    </w:p>
    <w:p w14:paraId="5CB81848" w14:textId="77777777" w:rsidR="00C60896" w:rsidRPr="00C60896" w:rsidRDefault="00C60896" w:rsidP="00C60896">
      <w:pPr>
        <w:rPr>
          <w:rFonts w:asciiTheme="minorHAnsi" w:hAnsiTheme="minorHAnsi" w:cstheme="minorHAnsi"/>
          <w:lang w:val="en-US" w:eastAsia="en-US"/>
        </w:rPr>
      </w:pPr>
    </w:p>
    <w:p w14:paraId="18121FB4" w14:textId="77777777" w:rsidR="00C60896" w:rsidRPr="00C60896" w:rsidRDefault="00C60896" w:rsidP="00C60896">
      <w:pPr>
        <w:rPr>
          <w:rFonts w:asciiTheme="minorHAnsi" w:hAnsiTheme="minorHAnsi" w:cstheme="minorHAnsi"/>
          <w:lang w:val="en-US" w:eastAsia="en-US"/>
        </w:rPr>
      </w:pPr>
    </w:p>
    <w:p w14:paraId="03DEDFC7" w14:textId="77777777" w:rsidR="00864304" w:rsidRPr="00C60896" w:rsidRDefault="00864304" w:rsidP="00C60896">
      <w:pPr>
        <w:spacing w:line="276" w:lineRule="auto"/>
        <w:rPr>
          <w:rFonts w:asciiTheme="minorHAnsi" w:hAnsiTheme="minorHAnsi" w:cstheme="minorHAnsi"/>
          <w:lang w:val="en-US"/>
        </w:rPr>
      </w:pPr>
    </w:p>
    <w:p w14:paraId="108D62CB" w14:textId="77777777" w:rsidR="00972965" w:rsidRPr="00C60896" w:rsidRDefault="00972965" w:rsidP="00C60896">
      <w:pPr>
        <w:keepNext/>
        <w:adjustRightInd w:val="0"/>
        <w:snapToGrid w:val="0"/>
        <w:spacing w:before="240" w:after="60" w:line="276" w:lineRule="auto"/>
        <w:ind w:left="720"/>
        <w:jc w:val="both"/>
        <w:outlineLvl w:val="1"/>
        <w:rPr>
          <w:rFonts w:asciiTheme="minorHAnsi" w:hAnsiTheme="minorHAnsi" w:cstheme="minorHAnsi"/>
          <w:i/>
          <w:noProof/>
          <w:snapToGrid w:val="0"/>
          <w:color w:val="000000"/>
          <w:lang w:val="en-US" w:eastAsia="de-DE" w:bidi="en-US"/>
        </w:rPr>
      </w:pPr>
      <w:r w:rsidRPr="00C60896">
        <w:rPr>
          <w:rFonts w:asciiTheme="minorHAnsi" w:hAnsiTheme="minorHAnsi" w:cstheme="minorHAnsi"/>
          <w:iCs/>
          <w:noProof/>
          <w:snapToGrid w:val="0"/>
          <w:color w:val="000000"/>
          <w:lang w:val="en-US" w:eastAsia="de-DE" w:bidi="en-US"/>
        </w:rPr>
        <w:t xml:space="preserve">              </w:t>
      </w:r>
      <w:r w:rsidRPr="00C60896">
        <w:rPr>
          <w:rFonts w:asciiTheme="minorHAnsi" w:hAnsiTheme="minorHAnsi" w:cstheme="minorHAnsi"/>
          <w:iCs/>
          <w:noProof/>
          <w:snapToGrid w:val="0"/>
          <w:color w:val="000000"/>
          <w:lang w:val="en-US" w:eastAsia="de-DE" w:bidi="en-US"/>
        </w:rPr>
        <w:tab/>
      </w:r>
      <w:r w:rsidRPr="00C60896">
        <w:rPr>
          <w:rFonts w:asciiTheme="minorHAnsi" w:hAnsiTheme="minorHAnsi" w:cstheme="minorHAnsi"/>
          <w:iCs/>
          <w:noProof/>
          <w:snapToGrid w:val="0"/>
          <w:color w:val="000000"/>
          <w:lang w:val="en-US" w:eastAsia="de-DE" w:bidi="en-US"/>
        </w:rPr>
        <w:drawing>
          <wp:inline distT="0" distB="0" distL="0" distR="0" wp14:anchorId="59E18E62" wp14:editId="3D203060">
            <wp:extent cx="2943046" cy="2393950"/>
            <wp:effectExtent l="0" t="0" r="0" b="6350"/>
            <wp:docPr id="1810689804" name="Picture 1810689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6607" cy="2396846"/>
                    </a:xfrm>
                    <a:prstGeom prst="rect">
                      <a:avLst/>
                    </a:prstGeom>
                    <a:noFill/>
                  </pic:spPr>
                </pic:pic>
              </a:graphicData>
            </a:graphic>
          </wp:inline>
        </w:drawing>
      </w:r>
    </w:p>
    <w:p w14:paraId="1B13AF7C" w14:textId="6B5D9AF4" w:rsidR="00972965" w:rsidRPr="00C60896" w:rsidRDefault="00972965" w:rsidP="00C60896">
      <w:pPr>
        <w:tabs>
          <w:tab w:val="left" w:pos="454"/>
        </w:tabs>
        <w:spacing w:before="120" w:after="120" w:line="276" w:lineRule="auto"/>
        <w:ind w:left="720"/>
        <w:jc w:val="both"/>
        <w:rPr>
          <w:rFonts w:asciiTheme="minorHAnsi" w:hAnsiTheme="minorHAnsi" w:cstheme="minorHAnsi"/>
        </w:rPr>
      </w:pPr>
      <w:r w:rsidRPr="00C60896">
        <w:rPr>
          <w:rFonts w:asciiTheme="minorHAnsi" w:hAnsiTheme="minorHAnsi" w:cstheme="minorHAnsi"/>
          <w:b/>
          <w:bCs/>
        </w:rPr>
        <w:t xml:space="preserve">Figure </w:t>
      </w:r>
      <w:r w:rsidR="00093C3C" w:rsidRPr="00C60896">
        <w:rPr>
          <w:rFonts w:asciiTheme="minorHAnsi" w:hAnsiTheme="minorHAnsi" w:cstheme="minorHAnsi"/>
          <w:b/>
          <w:bCs/>
        </w:rPr>
        <w:t>S</w:t>
      </w:r>
      <w:r w:rsidR="00864304" w:rsidRPr="00C60896">
        <w:rPr>
          <w:rFonts w:asciiTheme="minorHAnsi" w:hAnsiTheme="minorHAnsi" w:cstheme="minorHAnsi"/>
          <w:b/>
          <w:bCs/>
        </w:rPr>
        <w:t>4</w:t>
      </w:r>
      <w:r w:rsidRPr="00C60896">
        <w:rPr>
          <w:rFonts w:asciiTheme="minorHAnsi" w:hAnsiTheme="minorHAnsi" w:cstheme="minorHAnsi"/>
          <w:bCs/>
        </w:rPr>
        <w:t xml:space="preserve"> Correlation between </w:t>
      </w:r>
      <w:r w:rsidRPr="00C60896">
        <w:rPr>
          <w:rFonts w:asciiTheme="minorHAnsi" w:hAnsiTheme="minorHAnsi" w:cstheme="minorHAnsi"/>
        </w:rPr>
        <w:t xml:space="preserve">Organic Carbon (UV-PM) and Black Carbon concentrations from </w:t>
      </w:r>
      <w:r w:rsidRPr="00C60896">
        <w:rPr>
          <w:rFonts w:asciiTheme="minorHAnsi" w:hAnsiTheme="minorHAnsi" w:cstheme="minorHAnsi"/>
          <w:iCs/>
        </w:rPr>
        <w:t>June-16 2020 to August 2-18 2021 in Bloemfontein, South Africa</w:t>
      </w:r>
      <w:r w:rsidRPr="00C60896">
        <w:rPr>
          <w:rFonts w:asciiTheme="minorHAnsi" w:hAnsiTheme="minorHAnsi" w:cstheme="minorHAnsi"/>
        </w:rPr>
        <w:t>.</w:t>
      </w:r>
    </w:p>
    <w:p w14:paraId="4557DF42" w14:textId="77777777" w:rsidR="00C60896" w:rsidRPr="00C60896" w:rsidRDefault="00C60896" w:rsidP="00C60896">
      <w:pPr>
        <w:tabs>
          <w:tab w:val="left" w:pos="454"/>
        </w:tabs>
        <w:spacing w:before="120" w:after="120" w:line="276" w:lineRule="auto"/>
        <w:ind w:left="720"/>
        <w:jc w:val="both"/>
        <w:rPr>
          <w:rFonts w:asciiTheme="minorHAnsi" w:hAnsiTheme="minorHAnsi" w:cstheme="minorHAnsi"/>
        </w:rPr>
      </w:pPr>
    </w:p>
    <w:p w14:paraId="05B91C9E" w14:textId="77777777" w:rsidR="00C60896" w:rsidRPr="00C60896" w:rsidRDefault="00C60896" w:rsidP="00C60896">
      <w:pPr>
        <w:tabs>
          <w:tab w:val="left" w:pos="454"/>
        </w:tabs>
        <w:spacing w:before="120" w:after="120" w:line="276" w:lineRule="auto"/>
        <w:ind w:left="720"/>
        <w:jc w:val="both"/>
        <w:rPr>
          <w:rFonts w:asciiTheme="minorHAnsi" w:hAnsiTheme="minorHAnsi" w:cstheme="minorHAnsi"/>
        </w:rPr>
      </w:pPr>
    </w:p>
    <w:p w14:paraId="6ABC32A1" w14:textId="77777777" w:rsidR="00C60896" w:rsidRPr="00C60896" w:rsidRDefault="00C60896" w:rsidP="00C60896">
      <w:pPr>
        <w:tabs>
          <w:tab w:val="left" w:pos="454"/>
        </w:tabs>
        <w:spacing w:before="120" w:after="120" w:line="276" w:lineRule="auto"/>
        <w:ind w:left="720"/>
        <w:jc w:val="both"/>
        <w:rPr>
          <w:rFonts w:asciiTheme="minorHAnsi" w:hAnsiTheme="minorHAnsi" w:cstheme="minorHAnsi"/>
        </w:rPr>
      </w:pPr>
    </w:p>
    <w:p w14:paraId="05340F72" w14:textId="77777777" w:rsidR="00C60896" w:rsidRPr="00C60896" w:rsidRDefault="00C60896" w:rsidP="00C60896">
      <w:pPr>
        <w:tabs>
          <w:tab w:val="left" w:pos="454"/>
        </w:tabs>
        <w:spacing w:before="120" w:after="120" w:line="276" w:lineRule="auto"/>
        <w:ind w:left="720"/>
        <w:jc w:val="both"/>
        <w:rPr>
          <w:rFonts w:asciiTheme="minorHAnsi" w:hAnsiTheme="minorHAnsi" w:cstheme="minorHAnsi"/>
        </w:rPr>
      </w:pPr>
    </w:p>
    <w:p w14:paraId="159AF767" w14:textId="77777777" w:rsidR="00C60896" w:rsidRPr="00C60896" w:rsidRDefault="00C60896" w:rsidP="00C60896">
      <w:pPr>
        <w:tabs>
          <w:tab w:val="left" w:pos="454"/>
        </w:tabs>
        <w:spacing w:before="120" w:after="120" w:line="276" w:lineRule="auto"/>
        <w:ind w:left="720"/>
        <w:jc w:val="both"/>
        <w:rPr>
          <w:rFonts w:asciiTheme="minorHAnsi" w:hAnsiTheme="minorHAnsi" w:cstheme="minorHAnsi"/>
        </w:rPr>
      </w:pPr>
    </w:p>
    <w:p w14:paraId="5D3FE231" w14:textId="77777777" w:rsidR="00972965" w:rsidRPr="00C60896" w:rsidRDefault="00972965" w:rsidP="00C60896">
      <w:pPr>
        <w:keepNext/>
        <w:adjustRightInd w:val="0"/>
        <w:snapToGrid w:val="0"/>
        <w:spacing w:before="240" w:after="60" w:line="276" w:lineRule="auto"/>
        <w:ind w:left="720"/>
        <w:jc w:val="both"/>
        <w:outlineLvl w:val="1"/>
        <w:rPr>
          <w:rFonts w:asciiTheme="minorHAnsi" w:hAnsiTheme="minorHAnsi" w:cstheme="minorHAnsi"/>
          <w:i/>
          <w:noProof/>
          <w:snapToGrid w:val="0"/>
          <w:color w:val="000000"/>
          <w:lang w:val="en-US" w:eastAsia="de-DE" w:bidi="en-US"/>
        </w:rPr>
      </w:pPr>
      <w:r w:rsidRPr="00C60896">
        <w:rPr>
          <w:rFonts w:asciiTheme="minorHAnsi" w:hAnsiTheme="minorHAnsi" w:cstheme="minorHAnsi"/>
          <w:iCs/>
          <w:noProof/>
          <w:snapToGrid w:val="0"/>
          <w:color w:val="000000"/>
          <w:lang w:val="en-US" w:eastAsia="de-DE" w:bidi="en-US"/>
        </w:rPr>
        <w:t xml:space="preserve">    </w:t>
      </w:r>
      <w:r w:rsidRPr="00C60896">
        <w:rPr>
          <w:rFonts w:asciiTheme="minorHAnsi" w:hAnsiTheme="minorHAnsi" w:cstheme="minorHAnsi"/>
          <w:iCs/>
          <w:noProof/>
          <w:snapToGrid w:val="0"/>
          <w:color w:val="000000"/>
          <w:lang w:val="en-US" w:eastAsia="de-DE" w:bidi="en-US"/>
        </w:rPr>
        <w:tab/>
        <w:t xml:space="preserve">   </w:t>
      </w:r>
      <w:r w:rsidRPr="00C60896">
        <w:rPr>
          <w:rFonts w:asciiTheme="minorHAnsi" w:hAnsiTheme="minorHAnsi" w:cstheme="minorHAnsi"/>
          <w:iCs/>
          <w:noProof/>
          <w:snapToGrid w:val="0"/>
          <w:color w:val="000000"/>
          <w:lang w:val="en-US" w:eastAsia="de-DE" w:bidi="en-US"/>
        </w:rPr>
        <w:drawing>
          <wp:inline distT="0" distB="0" distL="0" distR="0" wp14:anchorId="16ECA67F" wp14:editId="7BE3EEDB">
            <wp:extent cx="3219450" cy="2321861"/>
            <wp:effectExtent l="0" t="0" r="0" b="2540"/>
            <wp:docPr id="274793924" name="Picture 27479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8146" cy="2328133"/>
                    </a:xfrm>
                    <a:prstGeom prst="rect">
                      <a:avLst/>
                    </a:prstGeom>
                    <a:noFill/>
                  </pic:spPr>
                </pic:pic>
              </a:graphicData>
            </a:graphic>
          </wp:inline>
        </w:drawing>
      </w:r>
    </w:p>
    <w:p w14:paraId="76D549D7" w14:textId="22B061CF" w:rsidR="00972965" w:rsidRDefault="00972965" w:rsidP="00C60896">
      <w:pPr>
        <w:tabs>
          <w:tab w:val="left" w:pos="454"/>
        </w:tabs>
        <w:spacing w:before="120" w:after="120" w:line="276" w:lineRule="auto"/>
        <w:ind w:left="720"/>
        <w:jc w:val="both"/>
        <w:rPr>
          <w:rFonts w:asciiTheme="minorHAnsi" w:hAnsiTheme="minorHAnsi" w:cstheme="minorHAnsi"/>
        </w:rPr>
      </w:pPr>
      <w:r w:rsidRPr="00C60896">
        <w:rPr>
          <w:rFonts w:asciiTheme="minorHAnsi" w:hAnsiTheme="minorHAnsi" w:cstheme="minorHAnsi"/>
          <w:b/>
          <w:bCs/>
        </w:rPr>
        <w:t xml:space="preserve">Figure </w:t>
      </w:r>
      <w:r w:rsidR="00093C3C" w:rsidRPr="00C60896">
        <w:rPr>
          <w:rFonts w:asciiTheme="minorHAnsi" w:hAnsiTheme="minorHAnsi" w:cstheme="minorHAnsi"/>
          <w:b/>
          <w:bCs/>
        </w:rPr>
        <w:t>S</w:t>
      </w:r>
      <w:r w:rsidR="00864304" w:rsidRPr="00C60896">
        <w:rPr>
          <w:rFonts w:asciiTheme="minorHAnsi" w:hAnsiTheme="minorHAnsi" w:cstheme="minorHAnsi"/>
          <w:b/>
          <w:bCs/>
        </w:rPr>
        <w:t>5</w:t>
      </w:r>
      <w:r w:rsidRPr="00C60896">
        <w:rPr>
          <w:rFonts w:asciiTheme="minorHAnsi" w:hAnsiTheme="minorHAnsi" w:cstheme="minorHAnsi"/>
          <w:b/>
          <w:bCs/>
        </w:rPr>
        <w:t xml:space="preserve"> </w:t>
      </w:r>
      <w:r w:rsidRPr="00C60896">
        <w:rPr>
          <w:rFonts w:asciiTheme="minorHAnsi" w:hAnsiTheme="minorHAnsi" w:cstheme="minorHAnsi"/>
          <w:bCs/>
        </w:rPr>
        <w:t xml:space="preserve">Correlation between soot and </w:t>
      </w:r>
      <w:r w:rsidRPr="00C60896">
        <w:rPr>
          <w:rFonts w:asciiTheme="minorHAnsi" w:hAnsiTheme="minorHAnsi" w:cstheme="minorHAnsi"/>
        </w:rPr>
        <w:t xml:space="preserve">Black Carbon concentrations from </w:t>
      </w:r>
      <w:r w:rsidRPr="00C60896">
        <w:rPr>
          <w:rFonts w:asciiTheme="minorHAnsi" w:hAnsiTheme="minorHAnsi" w:cstheme="minorHAnsi"/>
          <w:iCs/>
        </w:rPr>
        <w:t>June-16 2020 to August-18 2021 in Bloemfontein, South Africa</w:t>
      </w:r>
      <w:r w:rsidRPr="00C60896">
        <w:rPr>
          <w:rFonts w:asciiTheme="minorHAnsi" w:hAnsiTheme="minorHAnsi" w:cstheme="minorHAnsi"/>
        </w:rPr>
        <w:t>.</w:t>
      </w:r>
    </w:p>
    <w:p w14:paraId="2683EE1E" w14:textId="77777777" w:rsidR="007A3D55" w:rsidRDefault="007A3D55" w:rsidP="00C60896">
      <w:pPr>
        <w:tabs>
          <w:tab w:val="left" w:pos="454"/>
        </w:tabs>
        <w:spacing w:before="120" w:after="120" w:line="276" w:lineRule="auto"/>
        <w:ind w:left="720"/>
        <w:jc w:val="both"/>
        <w:rPr>
          <w:rFonts w:asciiTheme="minorHAnsi" w:hAnsiTheme="minorHAnsi" w:cstheme="minorHAnsi"/>
        </w:rPr>
      </w:pPr>
    </w:p>
    <w:p w14:paraId="6F7EA75A" w14:textId="77777777" w:rsidR="00972965" w:rsidRPr="00C60896" w:rsidRDefault="00972965" w:rsidP="00C60896">
      <w:pPr>
        <w:tabs>
          <w:tab w:val="left" w:pos="454"/>
        </w:tabs>
        <w:spacing w:before="120" w:after="120" w:line="276" w:lineRule="auto"/>
        <w:ind w:left="720"/>
        <w:jc w:val="both"/>
        <w:rPr>
          <w:rFonts w:asciiTheme="minorHAnsi" w:hAnsiTheme="minorHAnsi" w:cstheme="minorHAnsi"/>
          <w:b/>
          <w:bCs/>
          <w:i/>
          <w:iCs/>
        </w:rPr>
      </w:pPr>
    </w:p>
    <w:p w14:paraId="68E71769" w14:textId="77777777" w:rsidR="00972965" w:rsidRPr="00C60896" w:rsidRDefault="00972965" w:rsidP="00C60896">
      <w:pPr>
        <w:keepNext/>
        <w:adjustRightInd w:val="0"/>
        <w:snapToGrid w:val="0"/>
        <w:spacing w:before="240" w:after="60" w:line="276" w:lineRule="auto"/>
        <w:jc w:val="both"/>
        <w:outlineLvl w:val="1"/>
        <w:rPr>
          <w:rFonts w:asciiTheme="minorHAnsi" w:hAnsiTheme="minorHAnsi" w:cstheme="minorHAnsi"/>
          <w:i/>
          <w:noProof/>
          <w:snapToGrid w:val="0"/>
          <w:color w:val="000000"/>
          <w:lang w:val="en-US" w:eastAsia="de-DE" w:bidi="en-US"/>
        </w:rPr>
      </w:pPr>
      <w:r w:rsidRPr="00C60896">
        <w:rPr>
          <w:rFonts w:asciiTheme="minorHAnsi" w:hAnsiTheme="minorHAnsi" w:cstheme="minorHAnsi"/>
          <w:iCs/>
          <w:noProof/>
          <w:snapToGrid w:val="0"/>
          <w:color w:val="000000"/>
          <w:lang w:val="en-US" w:eastAsia="de-DE" w:bidi="en-US"/>
        </w:rPr>
        <w:t xml:space="preserve">               </w:t>
      </w:r>
      <w:r w:rsidRPr="00C60896">
        <w:rPr>
          <w:rFonts w:asciiTheme="minorHAnsi" w:hAnsiTheme="minorHAnsi" w:cstheme="minorHAnsi"/>
          <w:iCs/>
          <w:noProof/>
          <w:snapToGrid w:val="0"/>
          <w:color w:val="000000"/>
          <w:lang w:val="en-US" w:eastAsia="de-DE" w:bidi="en-US"/>
        </w:rPr>
        <w:tab/>
        <w:t xml:space="preserve">  </w:t>
      </w:r>
      <w:r w:rsidRPr="00C60896">
        <w:rPr>
          <w:rFonts w:asciiTheme="minorHAnsi" w:hAnsiTheme="minorHAnsi" w:cstheme="minorHAnsi"/>
          <w:iCs/>
          <w:noProof/>
          <w:snapToGrid w:val="0"/>
          <w:color w:val="000000"/>
          <w:lang w:val="en-US" w:eastAsia="de-DE" w:bidi="en-US"/>
        </w:rPr>
        <w:tab/>
      </w:r>
      <w:r w:rsidRPr="00C60896">
        <w:rPr>
          <w:rFonts w:asciiTheme="minorHAnsi" w:hAnsiTheme="minorHAnsi" w:cstheme="minorHAnsi"/>
          <w:iCs/>
          <w:noProof/>
          <w:snapToGrid w:val="0"/>
          <w:color w:val="000000"/>
          <w:lang w:val="en-US" w:eastAsia="de-DE" w:bidi="en-US"/>
        </w:rPr>
        <w:drawing>
          <wp:inline distT="0" distB="0" distL="0" distR="0" wp14:anchorId="3FDFEEA2" wp14:editId="4C13DC33">
            <wp:extent cx="2986950" cy="2422748"/>
            <wp:effectExtent l="0" t="0" r="4445" b="0"/>
            <wp:docPr id="91513166" name="Picture 9151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0531" cy="2425652"/>
                    </a:xfrm>
                    <a:prstGeom prst="rect">
                      <a:avLst/>
                    </a:prstGeom>
                    <a:noFill/>
                  </pic:spPr>
                </pic:pic>
              </a:graphicData>
            </a:graphic>
          </wp:inline>
        </w:drawing>
      </w:r>
    </w:p>
    <w:p w14:paraId="047A10C2" w14:textId="4E294037" w:rsidR="00972965" w:rsidRPr="00C60896" w:rsidRDefault="00972965" w:rsidP="00C60896">
      <w:pPr>
        <w:tabs>
          <w:tab w:val="left" w:pos="454"/>
        </w:tabs>
        <w:spacing w:before="120" w:after="120" w:line="276" w:lineRule="auto"/>
        <w:ind w:left="720"/>
        <w:jc w:val="both"/>
        <w:rPr>
          <w:rFonts w:asciiTheme="minorHAnsi" w:hAnsiTheme="minorHAnsi" w:cstheme="minorHAnsi"/>
        </w:rPr>
      </w:pPr>
      <w:r w:rsidRPr="00C60896">
        <w:rPr>
          <w:rFonts w:asciiTheme="minorHAnsi" w:hAnsiTheme="minorHAnsi" w:cstheme="minorHAnsi"/>
          <w:b/>
          <w:bCs/>
        </w:rPr>
        <w:t xml:space="preserve">Figure </w:t>
      </w:r>
      <w:r w:rsidR="00093C3C" w:rsidRPr="00C60896">
        <w:rPr>
          <w:rFonts w:asciiTheme="minorHAnsi" w:hAnsiTheme="minorHAnsi" w:cstheme="minorHAnsi"/>
          <w:b/>
          <w:bCs/>
        </w:rPr>
        <w:t>S</w:t>
      </w:r>
      <w:r w:rsidR="00864304" w:rsidRPr="00C60896">
        <w:rPr>
          <w:rFonts w:asciiTheme="minorHAnsi" w:hAnsiTheme="minorHAnsi" w:cstheme="minorHAnsi"/>
          <w:b/>
          <w:bCs/>
        </w:rPr>
        <w:t>6</w:t>
      </w:r>
      <w:r w:rsidRPr="00C60896">
        <w:rPr>
          <w:rFonts w:asciiTheme="minorHAnsi" w:hAnsiTheme="minorHAnsi" w:cstheme="minorHAnsi"/>
          <w:b/>
          <w:bCs/>
        </w:rPr>
        <w:t xml:space="preserve"> </w:t>
      </w:r>
      <w:r w:rsidRPr="00C60896">
        <w:rPr>
          <w:rFonts w:asciiTheme="minorHAnsi" w:hAnsiTheme="minorHAnsi" w:cstheme="minorHAnsi"/>
          <w:bCs/>
        </w:rPr>
        <w:t xml:space="preserve">Correlation between </w:t>
      </w:r>
      <w:r w:rsidRPr="00C60896">
        <w:rPr>
          <w:rFonts w:asciiTheme="minorHAnsi" w:hAnsiTheme="minorHAnsi" w:cstheme="minorHAnsi"/>
        </w:rPr>
        <w:t xml:space="preserve">Organic Carbon (UV-PM) and soot concentrations from </w:t>
      </w:r>
      <w:r w:rsidRPr="00C60896">
        <w:rPr>
          <w:rFonts w:asciiTheme="minorHAnsi" w:hAnsiTheme="minorHAnsi" w:cstheme="minorHAnsi"/>
          <w:iCs/>
        </w:rPr>
        <w:t>June-16 2020 to August-18 2021 in Bloemfontein, South Africa</w:t>
      </w:r>
      <w:r w:rsidRPr="00C60896">
        <w:rPr>
          <w:rFonts w:asciiTheme="minorHAnsi" w:hAnsiTheme="minorHAnsi" w:cstheme="minorHAnsi"/>
        </w:rPr>
        <w:t>.</w:t>
      </w:r>
    </w:p>
    <w:p w14:paraId="24D1D140" w14:textId="77777777" w:rsidR="00864304" w:rsidRPr="00C60896" w:rsidRDefault="00864304" w:rsidP="00C60896">
      <w:pPr>
        <w:keepNext/>
        <w:tabs>
          <w:tab w:val="left" w:pos="454"/>
        </w:tabs>
        <w:spacing w:before="120" w:after="120" w:line="276" w:lineRule="auto"/>
        <w:ind w:left="720"/>
        <w:rPr>
          <w:rFonts w:asciiTheme="minorHAnsi" w:hAnsiTheme="minorHAnsi" w:cstheme="minorHAnsi"/>
          <w:b/>
          <w:bCs/>
        </w:rPr>
      </w:pPr>
    </w:p>
    <w:p w14:paraId="3615BBEA" w14:textId="1F9150B4" w:rsidR="00972965" w:rsidRPr="00C60896" w:rsidRDefault="00972965" w:rsidP="00C60896">
      <w:pPr>
        <w:keepNext/>
        <w:tabs>
          <w:tab w:val="left" w:pos="454"/>
        </w:tabs>
        <w:spacing w:before="120" w:after="120" w:line="276" w:lineRule="auto"/>
        <w:ind w:left="720"/>
        <w:rPr>
          <w:rFonts w:asciiTheme="minorHAnsi" w:hAnsiTheme="minorHAnsi" w:cstheme="minorHAnsi"/>
        </w:rPr>
      </w:pPr>
      <w:r w:rsidRPr="00C60896">
        <w:rPr>
          <w:rFonts w:asciiTheme="minorHAnsi" w:hAnsiTheme="minorHAnsi" w:cstheme="minorHAnsi"/>
          <w:b/>
          <w:bCs/>
        </w:rPr>
        <w:t xml:space="preserve">Table </w:t>
      </w:r>
      <w:r w:rsidR="00093C3C" w:rsidRPr="00C60896">
        <w:rPr>
          <w:rFonts w:asciiTheme="minorHAnsi" w:hAnsiTheme="minorHAnsi" w:cstheme="minorHAnsi"/>
          <w:b/>
          <w:bCs/>
        </w:rPr>
        <w:t>S1</w:t>
      </w:r>
      <w:r w:rsidRPr="00C60896">
        <w:rPr>
          <w:rFonts w:asciiTheme="minorHAnsi" w:hAnsiTheme="minorHAnsi" w:cstheme="minorHAnsi"/>
          <w:b/>
          <w:bCs/>
        </w:rPr>
        <w:t xml:space="preserve"> </w:t>
      </w:r>
      <w:r w:rsidRPr="00C60896">
        <w:rPr>
          <w:rFonts w:asciiTheme="minorHAnsi" w:hAnsiTheme="minorHAnsi" w:cstheme="minorHAnsi"/>
        </w:rPr>
        <w:t>Spearman correlations between BC, UV-PM, elements and PM</w:t>
      </w:r>
      <w:r w:rsidRPr="00C60896">
        <w:rPr>
          <w:rFonts w:asciiTheme="minorHAnsi" w:hAnsiTheme="minorHAnsi" w:cstheme="minorHAnsi"/>
          <w:vertAlign w:val="subscript"/>
        </w:rPr>
        <w:t>2.5</w:t>
      </w:r>
      <w:r w:rsidRPr="00C60896">
        <w:rPr>
          <w:rFonts w:asciiTheme="minorHAnsi" w:hAnsiTheme="minorHAnsi" w:cstheme="minorHAnsi"/>
        </w:rPr>
        <w:t xml:space="preserve">* statistically significant p&lt;0.05. </w:t>
      </w:r>
    </w:p>
    <w:tbl>
      <w:tblPr>
        <w:tblW w:w="4680" w:type="dxa"/>
        <w:tblInd w:w="900" w:type="dxa"/>
        <w:tblLook w:val="04A0" w:firstRow="1" w:lastRow="0" w:firstColumn="1" w:lastColumn="0" w:noHBand="0" w:noVBand="1"/>
      </w:tblPr>
      <w:tblGrid>
        <w:gridCol w:w="1276"/>
        <w:gridCol w:w="1244"/>
        <w:gridCol w:w="1080"/>
        <w:gridCol w:w="1080"/>
      </w:tblGrid>
      <w:tr w:rsidR="00972965" w:rsidRPr="00C60896" w14:paraId="40EFE5EF" w14:textId="77777777" w:rsidTr="00CF49DA">
        <w:trPr>
          <w:trHeight w:val="240"/>
        </w:trPr>
        <w:tc>
          <w:tcPr>
            <w:tcW w:w="1276" w:type="dxa"/>
            <w:tcBorders>
              <w:top w:val="single" w:sz="4" w:space="0" w:color="auto"/>
              <w:left w:val="nil"/>
              <w:bottom w:val="nil"/>
              <w:right w:val="single" w:sz="4" w:space="0" w:color="auto"/>
            </w:tcBorders>
            <w:shd w:val="clear" w:color="auto" w:fill="auto"/>
            <w:noWrap/>
            <w:vAlign w:val="bottom"/>
            <w:hideMark/>
          </w:tcPr>
          <w:p w14:paraId="7AD6DDE4" w14:textId="77777777" w:rsidR="00972965" w:rsidRPr="00C60896" w:rsidRDefault="00972965" w:rsidP="00C60896">
            <w:pPr>
              <w:spacing w:line="276" w:lineRule="auto"/>
              <w:rPr>
                <w:rFonts w:asciiTheme="minorHAnsi" w:hAnsiTheme="minorHAnsi" w:cstheme="minorHAnsi"/>
              </w:rPr>
            </w:pPr>
          </w:p>
        </w:tc>
        <w:tc>
          <w:tcPr>
            <w:tcW w:w="1244" w:type="dxa"/>
            <w:tcBorders>
              <w:top w:val="single" w:sz="4" w:space="0" w:color="auto"/>
              <w:left w:val="single" w:sz="4" w:space="0" w:color="auto"/>
              <w:bottom w:val="nil"/>
              <w:right w:val="nil"/>
            </w:tcBorders>
            <w:shd w:val="clear" w:color="auto" w:fill="auto"/>
            <w:noWrap/>
            <w:vAlign w:val="bottom"/>
            <w:hideMark/>
          </w:tcPr>
          <w:p w14:paraId="200B6486"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PM</w:t>
            </w:r>
            <w:r w:rsidRPr="00C60896">
              <w:rPr>
                <w:rFonts w:asciiTheme="minorHAnsi" w:hAnsiTheme="minorHAnsi" w:cstheme="minorHAnsi"/>
                <w:vertAlign w:val="subscript"/>
              </w:rPr>
              <w:t>2.5</w:t>
            </w:r>
          </w:p>
        </w:tc>
        <w:tc>
          <w:tcPr>
            <w:tcW w:w="1080" w:type="dxa"/>
            <w:tcBorders>
              <w:top w:val="single" w:sz="4" w:space="0" w:color="auto"/>
              <w:left w:val="nil"/>
              <w:bottom w:val="nil"/>
              <w:right w:val="nil"/>
            </w:tcBorders>
            <w:shd w:val="clear" w:color="auto" w:fill="auto"/>
            <w:noWrap/>
            <w:vAlign w:val="bottom"/>
            <w:hideMark/>
          </w:tcPr>
          <w:p w14:paraId="701C235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BC</w:t>
            </w:r>
          </w:p>
        </w:tc>
        <w:tc>
          <w:tcPr>
            <w:tcW w:w="1080" w:type="dxa"/>
            <w:tcBorders>
              <w:top w:val="single" w:sz="4" w:space="0" w:color="auto"/>
              <w:left w:val="nil"/>
              <w:bottom w:val="nil"/>
              <w:right w:val="nil"/>
            </w:tcBorders>
            <w:shd w:val="clear" w:color="auto" w:fill="auto"/>
            <w:noWrap/>
            <w:vAlign w:val="bottom"/>
            <w:hideMark/>
          </w:tcPr>
          <w:p w14:paraId="0284EFC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UV-PM</w:t>
            </w:r>
          </w:p>
        </w:tc>
      </w:tr>
      <w:tr w:rsidR="00972965" w:rsidRPr="00C60896" w14:paraId="6020615E" w14:textId="77777777" w:rsidTr="00CF49DA">
        <w:trPr>
          <w:trHeight w:val="240"/>
        </w:trPr>
        <w:tc>
          <w:tcPr>
            <w:tcW w:w="1276" w:type="dxa"/>
            <w:tcBorders>
              <w:top w:val="nil"/>
              <w:left w:val="nil"/>
              <w:bottom w:val="single" w:sz="4" w:space="0" w:color="auto"/>
              <w:right w:val="single" w:sz="4" w:space="0" w:color="auto"/>
            </w:tcBorders>
            <w:shd w:val="clear" w:color="auto" w:fill="auto"/>
            <w:noWrap/>
            <w:vAlign w:val="bottom"/>
            <w:hideMark/>
          </w:tcPr>
          <w:p w14:paraId="4E54DB97" w14:textId="77777777" w:rsidR="00972965" w:rsidRPr="00C60896" w:rsidRDefault="00972965" w:rsidP="00C60896">
            <w:pPr>
              <w:spacing w:line="276" w:lineRule="auto"/>
              <w:rPr>
                <w:rFonts w:asciiTheme="minorHAnsi" w:hAnsiTheme="minorHAnsi" w:cstheme="minorHAnsi"/>
              </w:rPr>
            </w:pPr>
          </w:p>
        </w:tc>
        <w:tc>
          <w:tcPr>
            <w:tcW w:w="1244" w:type="dxa"/>
            <w:tcBorders>
              <w:top w:val="nil"/>
              <w:left w:val="single" w:sz="4" w:space="0" w:color="auto"/>
              <w:bottom w:val="single" w:sz="4" w:space="0" w:color="auto"/>
              <w:right w:val="nil"/>
            </w:tcBorders>
            <w:shd w:val="clear" w:color="auto" w:fill="auto"/>
            <w:noWrap/>
            <w:vAlign w:val="bottom"/>
            <w:hideMark/>
          </w:tcPr>
          <w:p w14:paraId="28791190" w14:textId="77777777" w:rsidR="00972965" w:rsidRPr="00C60896" w:rsidRDefault="00972965" w:rsidP="00C60896">
            <w:pPr>
              <w:spacing w:line="276" w:lineRule="auto"/>
              <w:rPr>
                <w:rFonts w:asciiTheme="minorHAnsi" w:hAnsiTheme="minorHAnsi" w:cstheme="minorHAnsi"/>
              </w:rPr>
            </w:pPr>
          </w:p>
        </w:tc>
        <w:tc>
          <w:tcPr>
            <w:tcW w:w="1080" w:type="dxa"/>
            <w:tcBorders>
              <w:top w:val="nil"/>
              <w:left w:val="nil"/>
              <w:bottom w:val="single" w:sz="4" w:space="0" w:color="auto"/>
              <w:right w:val="nil"/>
            </w:tcBorders>
            <w:shd w:val="clear" w:color="auto" w:fill="auto"/>
            <w:noWrap/>
            <w:vAlign w:val="bottom"/>
            <w:hideMark/>
          </w:tcPr>
          <w:p w14:paraId="47A395C2" w14:textId="77777777" w:rsidR="00972965" w:rsidRPr="00C60896" w:rsidRDefault="00972965" w:rsidP="00C60896">
            <w:pPr>
              <w:spacing w:line="276" w:lineRule="auto"/>
              <w:rPr>
                <w:rFonts w:asciiTheme="minorHAnsi" w:hAnsiTheme="minorHAnsi" w:cstheme="minorHAnsi"/>
              </w:rPr>
            </w:pPr>
          </w:p>
        </w:tc>
        <w:tc>
          <w:tcPr>
            <w:tcW w:w="1080" w:type="dxa"/>
            <w:tcBorders>
              <w:top w:val="nil"/>
              <w:left w:val="nil"/>
              <w:bottom w:val="single" w:sz="4" w:space="0" w:color="auto"/>
              <w:right w:val="nil"/>
            </w:tcBorders>
            <w:shd w:val="clear" w:color="auto" w:fill="auto"/>
            <w:noWrap/>
            <w:vAlign w:val="bottom"/>
            <w:hideMark/>
          </w:tcPr>
          <w:p w14:paraId="69B50226" w14:textId="77777777" w:rsidR="00972965" w:rsidRPr="00C60896" w:rsidRDefault="00972965" w:rsidP="00C60896">
            <w:pPr>
              <w:spacing w:line="276" w:lineRule="auto"/>
              <w:rPr>
                <w:rFonts w:asciiTheme="minorHAnsi" w:hAnsiTheme="minorHAnsi" w:cstheme="minorHAnsi"/>
              </w:rPr>
            </w:pPr>
          </w:p>
        </w:tc>
      </w:tr>
      <w:tr w:rsidR="00972965" w:rsidRPr="00C60896" w14:paraId="6D544E24" w14:textId="77777777" w:rsidTr="00CF49DA">
        <w:trPr>
          <w:trHeight w:val="240"/>
        </w:trPr>
        <w:tc>
          <w:tcPr>
            <w:tcW w:w="1276" w:type="dxa"/>
            <w:tcBorders>
              <w:top w:val="single" w:sz="4" w:space="0" w:color="auto"/>
              <w:left w:val="nil"/>
              <w:bottom w:val="nil"/>
              <w:right w:val="single" w:sz="4" w:space="0" w:color="auto"/>
            </w:tcBorders>
            <w:shd w:val="clear" w:color="auto" w:fill="auto"/>
            <w:noWrap/>
            <w:vAlign w:val="bottom"/>
            <w:hideMark/>
          </w:tcPr>
          <w:p w14:paraId="55442CC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PM</w:t>
            </w:r>
            <w:r w:rsidRPr="00C60896">
              <w:rPr>
                <w:rFonts w:asciiTheme="minorHAnsi" w:hAnsiTheme="minorHAnsi" w:cstheme="minorHAnsi"/>
                <w:vertAlign w:val="subscript"/>
              </w:rPr>
              <w:t>2.5</w:t>
            </w:r>
          </w:p>
        </w:tc>
        <w:tc>
          <w:tcPr>
            <w:tcW w:w="1244" w:type="dxa"/>
            <w:tcBorders>
              <w:top w:val="single" w:sz="4" w:space="0" w:color="auto"/>
              <w:left w:val="single" w:sz="4" w:space="0" w:color="auto"/>
              <w:bottom w:val="nil"/>
              <w:right w:val="nil"/>
            </w:tcBorders>
            <w:shd w:val="clear" w:color="auto" w:fill="auto"/>
            <w:noWrap/>
            <w:vAlign w:val="bottom"/>
            <w:hideMark/>
          </w:tcPr>
          <w:p w14:paraId="337617F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1</w:t>
            </w:r>
          </w:p>
        </w:tc>
        <w:tc>
          <w:tcPr>
            <w:tcW w:w="1080" w:type="dxa"/>
            <w:tcBorders>
              <w:top w:val="single" w:sz="4" w:space="0" w:color="auto"/>
              <w:left w:val="nil"/>
              <w:bottom w:val="nil"/>
              <w:right w:val="nil"/>
            </w:tcBorders>
            <w:shd w:val="clear" w:color="auto" w:fill="auto"/>
            <w:noWrap/>
            <w:vAlign w:val="bottom"/>
            <w:hideMark/>
          </w:tcPr>
          <w:p w14:paraId="54826AD8" w14:textId="77777777" w:rsidR="00972965" w:rsidRPr="00C60896" w:rsidRDefault="00972965" w:rsidP="00C60896">
            <w:pPr>
              <w:spacing w:line="276" w:lineRule="auto"/>
              <w:jc w:val="right"/>
              <w:rPr>
                <w:rFonts w:asciiTheme="minorHAnsi" w:hAnsiTheme="minorHAnsi" w:cstheme="minorHAnsi"/>
              </w:rPr>
            </w:pPr>
          </w:p>
        </w:tc>
        <w:tc>
          <w:tcPr>
            <w:tcW w:w="1080" w:type="dxa"/>
            <w:tcBorders>
              <w:top w:val="single" w:sz="4" w:space="0" w:color="auto"/>
              <w:left w:val="nil"/>
              <w:bottom w:val="nil"/>
              <w:right w:val="nil"/>
            </w:tcBorders>
            <w:shd w:val="clear" w:color="auto" w:fill="auto"/>
            <w:noWrap/>
            <w:vAlign w:val="bottom"/>
            <w:hideMark/>
          </w:tcPr>
          <w:p w14:paraId="2A49D3EF" w14:textId="77777777" w:rsidR="00972965" w:rsidRPr="00C60896" w:rsidRDefault="00972965" w:rsidP="00C60896">
            <w:pPr>
              <w:spacing w:line="276" w:lineRule="auto"/>
              <w:rPr>
                <w:rFonts w:asciiTheme="minorHAnsi" w:hAnsiTheme="minorHAnsi" w:cstheme="minorHAnsi"/>
              </w:rPr>
            </w:pPr>
          </w:p>
        </w:tc>
      </w:tr>
      <w:tr w:rsidR="00972965" w:rsidRPr="00C60896" w14:paraId="647C2EBA"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56469E8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BC</w:t>
            </w:r>
          </w:p>
        </w:tc>
        <w:tc>
          <w:tcPr>
            <w:tcW w:w="1244" w:type="dxa"/>
            <w:tcBorders>
              <w:top w:val="nil"/>
              <w:left w:val="single" w:sz="4" w:space="0" w:color="auto"/>
              <w:bottom w:val="nil"/>
              <w:right w:val="nil"/>
            </w:tcBorders>
            <w:shd w:val="clear" w:color="auto" w:fill="auto"/>
            <w:noWrap/>
            <w:vAlign w:val="bottom"/>
            <w:hideMark/>
          </w:tcPr>
          <w:p w14:paraId="6E3BBC90"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0.4257*</w:t>
            </w:r>
          </w:p>
        </w:tc>
        <w:tc>
          <w:tcPr>
            <w:tcW w:w="1080" w:type="dxa"/>
            <w:tcBorders>
              <w:top w:val="nil"/>
              <w:left w:val="nil"/>
              <w:bottom w:val="nil"/>
              <w:right w:val="nil"/>
            </w:tcBorders>
            <w:shd w:val="clear" w:color="auto" w:fill="auto"/>
            <w:noWrap/>
            <w:vAlign w:val="bottom"/>
            <w:hideMark/>
          </w:tcPr>
          <w:p w14:paraId="04BDCA44"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1</w:t>
            </w:r>
          </w:p>
        </w:tc>
        <w:tc>
          <w:tcPr>
            <w:tcW w:w="1080" w:type="dxa"/>
            <w:tcBorders>
              <w:top w:val="nil"/>
              <w:left w:val="nil"/>
              <w:bottom w:val="nil"/>
              <w:right w:val="nil"/>
            </w:tcBorders>
            <w:shd w:val="clear" w:color="auto" w:fill="auto"/>
            <w:noWrap/>
            <w:vAlign w:val="bottom"/>
            <w:hideMark/>
          </w:tcPr>
          <w:p w14:paraId="00054030" w14:textId="77777777" w:rsidR="00972965" w:rsidRPr="00C60896" w:rsidRDefault="00972965" w:rsidP="00C60896">
            <w:pPr>
              <w:spacing w:line="276" w:lineRule="auto"/>
              <w:rPr>
                <w:rFonts w:asciiTheme="minorHAnsi" w:hAnsiTheme="minorHAnsi" w:cstheme="minorHAnsi"/>
              </w:rPr>
            </w:pPr>
          </w:p>
        </w:tc>
      </w:tr>
      <w:tr w:rsidR="00972965" w:rsidRPr="00C60896" w14:paraId="7EEC2BE4"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B1985B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UV-PM</w:t>
            </w:r>
          </w:p>
        </w:tc>
        <w:tc>
          <w:tcPr>
            <w:tcW w:w="1244" w:type="dxa"/>
            <w:tcBorders>
              <w:top w:val="nil"/>
              <w:left w:val="single" w:sz="4" w:space="0" w:color="auto"/>
              <w:bottom w:val="nil"/>
              <w:right w:val="nil"/>
            </w:tcBorders>
            <w:shd w:val="clear" w:color="auto" w:fill="auto"/>
            <w:noWrap/>
            <w:vAlign w:val="bottom"/>
            <w:hideMark/>
          </w:tcPr>
          <w:p w14:paraId="6D2C882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0.5087*</w:t>
            </w:r>
          </w:p>
        </w:tc>
        <w:tc>
          <w:tcPr>
            <w:tcW w:w="1080" w:type="dxa"/>
            <w:tcBorders>
              <w:top w:val="nil"/>
              <w:left w:val="nil"/>
              <w:bottom w:val="nil"/>
              <w:right w:val="nil"/>
            </w:tcBorders>
            <w:shd w:val="clear" w:color="auto" w:fill="auto"/>
            <w:noWrap/>
            <w:vAlign w:val="bottom"/>
            <w:hideMark/>
          </w:tcPr>
          <w:p w14:paraId="606F96C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0.9540*</w:t>
            </w:r>
          </w:p>
        </w:tc>
        <w:tc>
          <w:tcPr>
            <w:tcW w:w="1080" w:type="dxa"/>
            <w:tcBorders>
              <w:top w:val="nil"/>
              <w:left w:val="nil"/>
              <w:bottom w:val="nil"/>
              <w:right w:val="nil"/>
            </w:tcBorders>
            <w:shd w:val="clear" w:color="auto" w:fill="auto"/>
            <w:noWrap/>
            <w:vAlign w:val="bottom"/>
            <w:hideMark/>
          </w:tcPr>
          <w:p w14:paraId="33F952D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1</w:t>
            </w:r>
          </w:p>
        </w:tc>
      </w:tr>
      <w:tr w:rsidR="00972965" w:rsidRPr="00C60896" w14:paraId="493D797E"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455CBA9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Ag</w:t>
            </w:r>
          </w:p>
        </w:tc>
        <w:tc>
          <w:tcPr>
            <w:tcW w:w="1244" w:type="dxa"/>
            <w:tcBorders>
              <w:top w:val="nil"/>
              <w:left w:val="single" w:sz="4" w:space="0" w:color="auto"/>
              <w:bottom w:val="nil"/>
              <w:right w:val="nil"/>
            </w:tcBorders>
            <w:shd w:val="clear" w:color="auto" w:fill="auto"/>
            <w:noWrap/>
            <w:vAlign w:val="bottom"/>
            <w:hideMark/>
          </w:tcPr>
          <w:p w14:paraId="116F414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-0.0622</w:t>
            </w:r>
          </w:p>
        </w:tc>
        <w:tc>
          <w:tcPr>
            <w:tcW w:w="1080" w:type="dxa"/>
            <w:tcBorders>
              <w:top w:val="nil"/>
              <w:left w:val="nil"/>
              <w:bottom w:val="nil"/>
              <w:right w:val="nil"/>
            </w:tcBorders>
            <w:shd w:val="clear" w:color="auto" w:fill="auto"/>
            <w:noWrap/>
            <w:vAlign w:val="bottom"/>
            <w:hideMark/>
          </w:tcPr>
          <w:p w14:paraId="7428BF8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-0.0484</w:t>
            </w:r>
          </w:p>
        </w:tc>
        <w:tc>
          <w:tcPr>
            <w:tcW w:w="1080" w:type="dxa"/>
            <w:tcBorders>
              <w:top w:val="nil"/>
              <w:left w:val="nil"/>
              <w:bottom w:val="nil"/>
              <w:right w:val="nil"/>
            </w:tcBorders>
            <w:shd w:val="clear" w:color="auto" w:fill="auto"/>
            <w:noWrap/>
            <w:vAlign w:val="bottom"/>
            <w:hideMark/>
          </w:tcPr>
          <w:p w14:paraId="5A494DE0"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-0.2346*</w:t>
            </w:r>
          </w:p>
        </w:tc>
      </w:tr>
      <w:tr w:rsidR="00972965" w:rsidRPr="00C60896" w14:paraId="269E595B"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566ABEE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Ba</w:t>
            </w:r>
          </w:p>
        </w:tc>
        <w:tc>
          <w:tcPr>
            <w:tcW w:w="1244" w:type="dxa"/>
            <w:tcBorders>
              <w:top w:val="nil"/>
              <w:left w:val="single" w:sz="4" w:space="0" w:color="auto"/>
              <w:bottom w:val="nil"/>
              <w:right w:val="nil"/>
            </w:tcBorders>
            <w:shd w:val="clear" w:color="auto" w:fill="auto"/>
            <w:noWrap/>
            <w:vAlign w:val="bottom"/>
            <w:hideMark/>
          </w:tcPr>
          <w:p w14:paraId="582B5001"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-0.0857</w:t>
            </w:r>
          </w:p>
        </w:tc>
        <w:tc>
          <w:tcPr>
            <w:tcW w:w="1080" w:type="dxa"/>
            <w:tcBorders>
              <w:top w:val="nil"/>
              <w:left w:val="nil"/>
              <w:bottom w:val="nil"/>
              <w:right w:val="nil"/>
            </w:tcBorders>
            <w:shd w:val="clear" w:color="auto" w:fill="auto"/>
            <w:noWrap/>
            <w:vAlign w:val="bottom"/>
            <w:hideMark/>
          </w:tcPr>
          <w:p w14:paraId="10A9224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0.1823*</w:t>
            </w:r>
          </w:p>
        </w:tc>
        <w:tc>
          <w:tcPr>
            <w:tcW w:w="1080" w:type="dxa"/>
            <w:tcBorders>
              <w:top w:val="nil"/>
              <w:left w:val="nil"/>
              <w:bottom w:val="nil"/>
              <w:right w:val="nil"/>
            </w:tcBorders>
            <w:shd w:val="clear" w:color="auto" w:fill="auto"/>
            <w:noWrap/>
            <w:vAlign w:val="bottom"/>
            <w:hideMark/>
          </w:tcPr>
          <w:p w14:paraId="43942D65"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-0.1646*</w:t>
            </w:r>
          </w:p>
        </w:tc>
      </w:tr>
      <w:tr w:rsidR="00972965" w:rsidRPr="00C60896" w14:paraId="7B933802"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23D6AD7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Br</w:t>
            </w:r>
          </w:p>
        </w:tc>
        <w:tc>
          <w:tcPr>
            <w:tcW w:w="1244" w:type="dxa"/>
            <w:tcBorders>
              <w:top w:val="nil"/>
              <w:left w:val="single" w:sz="4" w:space="0" w:color="auto"/>
              <w:bottom w:val="nil"/>
              <w:right w:val="nil"/>
            </w:tcBorders>
            <w:shd w:val="clear" w:color="auto" w:fill="auto"/>
            <w:noWrap/>
            <w:vAlign w:val="bottom"/>
            <w:hideMark/>
          </w:tcPr>
          <w:p w14:paraId="7DCA351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0.4906*</w:t>
            </w:r>
          </w:p>
        </w:tc>
        <w:tc>
          <w:tcPr>
            <w:tcW w:w="1080" w:type="dxa"/>
            <w:tcBorders>
              <w:top w:val="nil"/>
              <w:left w:val="nil"/>
              <w:bottom w:val="nil"/>
              <w:right w:val="nil"/>
            </w:tcBorders>
            <w:shd w:val="clear" w:color="auto" w:fill="auto"/>
            <w:noWrap/>
            <w:vAlign w:val="bottom"/>
            <w:hideMark/>
          </w:tcPr>
          <w:p w14:paraId="5163219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0.8161*</w:t>
            </w:r>
          </w:p>
        </w:tc>
        <w:tc>
          <w:tcPr>
            <w:tcW w:w="1080" w:type="dxa"/>
            <w:tcBorders>
              <w:top w:val="nil"/>
              <w:left w:val="nil"/>
              <w:bottom w:val="nil"/>
              <w:right w:val="nil"/>
            </w:tcBorders>
            <w:shd w:val="clear" w:color="auto" w:fill="auto"/>
            <w:noWrap/>
            <w:vAlign w:val="bottom"/>
            <w:hideMark/>
          </w:tcPr>
          <w:p w14:paraId="630CC29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-0.0622</w:t>
            </w:r>
          </w:p>
        </w:tc>
      </w:tr>
      <w:tr w:rsidR="00972965" w:rsidRPr="00C60896" w14:paraId="4D20434A"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59D8944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Ca</w:t>
            </w:r>
          </w:p>
        </w:tc>
        <w:tc>
          <w:tcPr>
            <w:tcW w:w="1244" w:type="dxa"/>
            <w:tcBorders>
              <w:top w:val="nil"/>
              <w:left w:val="single" w:sz="4" w:space="0" w:color="auto"/>
              <w:bottom w:val="nil"/>
              <w:right w:val="nil"/>
            </w:tcBorders>
            <w:shd w:val="clear" w:color="auto" w:fill="auto"/>
            <w:noWrap/>
            <w:vAlign w:val="bottom"/>
            <w:hideMark/>
          </w:tcPr>
          <w:p w14:paraId="64BDECE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0.3480*</w:t>
            </w:r>
          </w:p>
        </w:tc>
        <w:tc>
          <w:tcPr>
            <w:tcW w:w="1080" w:type="dxa"/>
            <w:tcBorders>
              <w:top w:val="nil"/>
              <w:left w:val="nil"/>
              <w:bottom w:val="nil"/>
              <w:right w:val="nil"/>
            </w:tcBorders>
            <w:shd w:val="clear" w:color="auto" w:fill="auto"/>
            <w:noWrap/>
            <w:vAlign w:val="bottom"/>
            <w:hideMark/>
          </w:tcPr>
          <w:p w14:paraId="6536CDE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0.5829*</w:t>
            </w:r>
          </w:p>
        </w:tc>
        <w:tc>
          <w:tcPr>
            <w:tcW w:w="1080" w:type="dxa"/>
            <w:tcBorders>
              <w:top w:val="nil"/>
              <w:left w:val="nil"/>
              <w:bottom w:val="nil"/>
              <w:right w:val="nil"/>
            </w:tcBorders>
            <w:shd w:val="clear" w:color="auto" w:fill="auto"/>
            <w:noWrap/>
            <w:vAlign w:val="bottom"/>
            <w:hideMark/>
          </w:tcPr>
          <w:p w14:paraId="02854121"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-0.0857</w:t>
            </w:r>
          </w:p>
        </w:tc>
      </w:tr>
      <w:tr w:rsidR="00972965" w:rsidRPr="00C60896" w14:paraId="69D3EF64"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69C23F7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Cl</w:t>
            </w:r>
          </w:p>
        </w:tc>
        <w:tc>
          <w:tcPr>
            <w:tcW w:w="1244" w:type="dxa"/>
            <w:tcBorders>
              <w:top w:val="nil"/>
              <w:left w:val="single" w:sz="4" w:space="0" w:color="auto"/>
              <w:bottom w:val="nil"/>
              <w:right w:val="nil"/>
            </w:tcBorders>
            <w:shd w:val="clear" w:color="auto" w:fill="auto"/>
            <w:noWrap/>
            <w:vAlign w:val="bottom"/>
            <w:hideMark/>
          </w:tcPr>
          <w:p w14:paraId="5C0A3B1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0.1616</w:t>
            </w:r>
          </w:p>
        </w:tc>
        <w:tc>
          <w:tcPr>
            <w:tcW w:w="1080" w:type="dxa"/>
            <w:tcBorders>
              <w:top w:val="nil"/>
              <w:left w:val="nil"/>
              <w:bottom w:val="nil"/>
              <w:right w:val="nil"/>
            </w:tcBorders>
            <w:shd w:val="clear" w:color="auto" w:fill="auto"/>
            <w:noWrap/>
            <w:vAlign w:val="bottom"/>
            <w:hideMark/>
          </w:tcPr>
          <w:p w14:paraId="0F8A6A74"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0.4685*</w:t>
            </w:r>
          </w:p>
        </w:tc>
        <w:tc>
          <w:tcPr>
            <w:tcW w:w="1080" w:type="dxa"/>
            <w:tcBorders>
              <w:top w:val="nil"/>
              <w:left w:val="nil"/>
              <w:bottom w:val="nil"/>
              <w:right w:val="nil"/>
            </w:tcBorders>
            <w:shd w:val="clear" w:color="auto" w:fill="auto"/>
            <w:noWrap/>
            <w:vAlign w:val="bottom"/>
            <w:hideMark/>
          </w:tcPr>
          <w:p w14:paraId="4C22B05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0.4906*</w:t>
            </w:r>
          </w:p>
        </w:tc>
      </w:tr>
      <w:tr w:rsidR="00972965" w:rsidRPr="00C60896" w14:paraId="0FAC61F2"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293BDDA"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Cr</w:t>
            </w:r>
          </w:p>
        </w:tc>
        <w:tc>
          <w:tcPr>
            <w:tcW w:w="1244" w:type="dxa"/>
            <w:tcBorders>
              <w:top w:val="nil"/>
              <w:left w:val="single" w:sz="4" w:space="0" w:color="auto"/>
              <w:bottom w:val="nil"/>
              <w:right w:val="nil"/>
            </w:tcBorders>
            <w:shd w:val="clear" w:color="auto" w:fill="auto"/>
            <w:noWrap/>
            <w:vAlign w:val="bottom"/>
            <w:hideMark/>
          </w:tcPr>
          <w:p w14:paraId="78E7049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-0.2326*</w:t>
            </w:r>
          </w:p>
        </w:tc>
        <w:tc>
          <w:tcPr>
            <w:tcW w:w="1080" w:type="dxa"/>
            <w:tcBorders>
              <w:top w:val="nil"/>
              <w:left w:val="nil"/>
              <w:bottom w:val="nil"/>
              <w:right w:val="nil"/>
            </w:tcBorders>
            <w:shd w:val="clear" w:color="auto" w:fill="auto"/>
            <w:noWrap/>
            <w:vAlign w:val="bottom"/>
            <w:hideMark/>
          </w:tcPr>
          <w:p w14:paraId="51A84876"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-0.1831*</w:t>
            </w:r>
          </w:p>
        </w:tc>
        <w:tc>
          <w:tcPr>
            <w:tcW w:w="1080" w:type="dxa"/>
            <w:tcBorders>
              <w:top w:val="nil"/>
              <w:left w:val="nil"/>
              <w:bottom w:val="nil"/>
              <w:right w:val="nil"/>
            </w:tcBorders>
            <w:shd w:val="clear" w:color="auto" w:fill="auto"/>
            <w:noWrap/>
            <w:vAlign w:val="bottom"/>
            <w:hideMark/>
          </w:tcPr>
          <w:p w14:paraId="3FF0B06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0.3480*</w:t>
            </w:r>
          </w:p>
        </w:tc>
      </w:tr>
      <w:tr w:rsidR="00972965" w:rsidRPr="00C60896" w14:paraId="179D5975"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6336446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Cu</w:t>
            </w:r>
          </w:p>
        </w:tc>
        <w:tc>
          <w:tcPr>
            <w:tcW w:w="1244" w:type="dxa"/>
            <w:tcBorders>
              <w:top w:val="nil"/>
              <w:left w:val="single" w:sz="4" w:space="0" w:color="auto"/>
              <w:bottom w:val="nil"/>
              <w:right w:val="nil"/>
            </w:tcBorders>
            <w:shd w:val="clear" w:color="auto" w:fill="auto"/>
            <w:noWrap/>
            <w:vAlign w:val="bottom"/>
            <w:hideMark/>
          </w:tcPr>
          <w:p w14:paraId="33EBD65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-0.0417</w:t>
            </w:r>
          </w:p>
        </w:tc>
        <w:tc>
          <w:tcPr>
            <w:tcW w:w="1080" w:type="dxa"/>
            <w:tcBorders>
              <w:top w:val="nil"/>
              <w:left w:val="nil"/>
              <w:bottom w:val="nil"/>
              <w:right w:val="nil"/>
            </w:tcBorders>
            <w:shd w:val="clear" w:color="auto" w:fill="auto"/>
            <w:noWrap/>
            <w:vAlign w:val="bottom"/>
            <w:hideMark/>
          </w:tcPr>
          <w:p w14:paraId="798A07FD"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0.2009*</w:t>
            </w:r>
          </w:p>
        </w:tc>
        <w:tc>
          <w:tcPr>
            <w:tcW w:w="1080" w:type="dxa"/>
            <w:tcBorders>
              <w:top w:val="nil"/>
              <w:left w:val="nil"/>
              <w:bottom w:val="nil"/>
              <w:right w:val="nil"/>
            </w:tcBorders>
            <w:shd w:val="clear" w:color="auto" w:fill="auto"/>
            <w:noWrap/>
            <w:vAlign w:val="bottom"/>
            <w:hideMark/>
          </w:tcPr>
          <w:p w14:paraId="3F616CF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0.1616</w:t>
            </w:r>
          </w:p>
        </w:tc>
      </w:tr>
      <w:tr w:rsidR="00972965" w:rsidRPr="00C60896" w14:paraId="2886BD0E"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A7D934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Fe</w:t>
            </w:r>
          </w:p>
        </w:tc>
        <w:tc>
          <w:tcPr>
            <w:tcW w:w="1244" w:type="dxa"/>
            <w:tcBorders>
              <w:top w:val="nil"/>
              <w:left w:val="single" w:sz="4" w:space="0" w:color="auto"/>
              <w:bottom w:val="nil"/>
              <w:right w:val="nil"/>
            </w:tcBorders>
            <w:shd w:val="clear" w:color="auto" w:fill="auto"/>
            <w:noWrap/>
            <w:vAlign w:val="bottom"/>
            <w:hideMark/>
          </w:tcPr>
          <w:p w14:paraId="0E88DADA"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0.3572*</w:t>
            </w:r>
          </w:p>
        </w:tc>
        <w:tc>
          <w:tcPr>
            <w:tcW w:w="1080" w:type="dxa"/>
            <w:tcBorders>
              <w:top w:val="nil"/>
              <w:left w:val="nil"/>
              <w:bottom w:val="nil"/>
              <w:right w:val="nil"/>
            </w:tcBorders>
            <w:shd w:val="clear" w:color="auto" w:fill="auto"/>
            <w:noWrap/>
            <w:vAlign w:val="bottom"/>
            <w:hideMark/>
          </w:tcPr>
          <w:p w14:paraId="3340838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0.6406*</w:t>
            </w:r>
          </w:p>
        </w:tc>
        <w:tc>
          <w:tcPr>
            <w:tcW w:w="1080" w:type="dxa"/>
            <w:tcBorders>
              <w:top w:val="nil"/>
              <w:left w:val="nil"/>
              <w:bottom w:val="nil"/>
              <w:right w:val="nil"/>
            </w:tcBorders>
            <w:shd w:val="clear" w:color="auto" w:fill="auto"/>
            <w:noWrap/>
            <w:vAlign w:val="bottom"/>
            <w:hideMark/>
          </w:tcPr>
          <w:p w14:paraId="4D03DECA"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-0.2326*</w:t>
            </w:r>
          </w:p>
        </w:tc>
      </w:tr>
      <w:tr w:rsidR="00972965" w:rsidRPr="00C60896" w14:paraId="0D2CC9D9"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540F9B7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K</w:t>
            </w:r>
          </w:p>
        </w:tc>
        <w:tc>
          <w:tcPr>
            <w:tcW w:w="1244" w:type="dxa"/>
            <w:tcBorders>
              <w:top w:val="nil"/>
              <w:left w:val="single" w:sz="4" w:space="0" w:color="auto"/>
              <w:bottom w:val="nil"/>
              <w:right w:val="nil"/>
            </w:tcBorders>
            <w:shd w:val="clear" w:color="auto" w:fill="auto"/>
            <w:noWrap/>
            <w:vAlign w:val="bottom"/>
            <w:hideMark/>
          </w:tcPr>
          <w:p w14:paraId="75CC658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0.5076*</w:t>
            </w:r>
          </w:p>
        </w:tc>
        <w:tc>
          <w:tcPr>
            <w:tcW w:w="1080" w:type="dxa"/>
            <w:tcBorders>
              <w:top w:val="nil"/>
              <w:left w:val="nil"/>
              <w:bottom w:val="nil"/>
              <w:right w:val="nil"/>
            </w:tcBorders>
            <w:shd w:val="clear" w:color="auto" w:fill="auto"/>
            <w:noWrap/>
            <w:vAlign w:val="bottom"/>
            <w:hideMark/>
          </w:tcPr>
          <w:p w14:paraId="3D60779D"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0.6891*</w:t>
            </w:r>
          </w:p>
        </w:tc>
        <w:tc>
          <w:tcPr>
            <w:tcW w:w="1080" w:type="dxa"/>
            <w:tcBorders>
              <w:top w:val="nil"/>
              <w:left w:val="nil"/>
              <w:bottom w:val="nil"/>
              <w:right w:val="nil"/>
            </w:tcBorders>
            <w:shd w:val="clear" w:color="auto" w:fill="auto"/>
            <w:noWrap/>
            <w:vAlign w:val="bottom"/>
            <w:hideMark/>
          </w:tcPr>
          <w:p w14:paraId="38D98E17"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-0.0417</w:t>
            </w:r>
          </w:p>
        </w:tc>
      </w:tr>
      <w:tr w:rsidR="00972965" w:rsidRPr="00C60896" w14:paraId="0C2F24B4"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A4833D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Mn</w:t>
            </w:r>
          </w:p>
        </w:tc>
        <w:tc>
          <w:tcPr>
            <w:tcW w:w="1244" w:type="dxa"/>
            <w:tcBorders>
              <w:top w:val="nil"/>
              <w:left w:val="single" w:sz="4" w:space="0" w:color="auto"/>
              <w:bottom w:val="nil"/>
              <w:right w:val="nil"/>
            </w:tcBorders>
            <w:shd w:val="clear" w:color="auto" w:fill="auto"/>
            <w:noWrap/>
            <w:vAlign w:val="bottom"/>
            <w:hideMark/>
          </w:tcPr>
          <w:p w14:paraId="0EFAA1A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-0.4319*</w:t>
            </w:r>
          </w:p>
        </w:tc>
        <w:tc>
          <w:tcPr>
            <w:tcW w:w="1080" w:type="dxa"/>
            <w:tcBorders>
              <w:top w:val="nil"/>
              <w:left w:val="nil"/>
              <w:bottom w:val="nil"/>
              <w:right w:val="nil"/>
            </w:tcBorders>
            <w:shd w:val="clear" w:color="auto" w:fill="auto"/>
            <w:noWrap/>
            <w:vAlign w:val="bottom"/>
            <w:hideMark/>
          </w:tcPr>
          <w:p w14:paraId="4018E4A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-0.3651*</w:t>
            </w:r>
          </w:p>
        </w:tc>
        <w:tc>
          <w:tcPr>
            <w:tcW w:w="1080" w:type="dxa"/>
            <w:tcBorders>
              <w:top w:val="nil"/>
              <w:left w:val="nil"/>
              <w:bottom w:val="nil"/>
              <w:right w:val="nil"/>
            </w:tcBorders>
            <w:shd w:val="clear" w:color="auto" w:fill="auto"/>
            <w:noWrap/>
            <w:vAlign w:val="bottom"/>
            <w:hideMark/>
          </w:tcPr>
          <w:p w14:paraId="1609AC9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0.3572*</w:t>
            </w:r>
          </w:p>
        </w:tc>
      </w:tr>
      <w:tr w:rsidR="00972965" w:rsidRPr="00C60896" w14:paraId="2641885A"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79FCCE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Ni</w:t>
            </w:r>
          </w:p>
        </w:tc>
        <w:tc>
          <w:tcPr>
            <w:tcW w:w="1244" w:type="dxa"/>
            <w:tcBorders>
              <w:top w:val="nil"/>
              <w:left w:val="single" w:sz="4" w:space="0" w:color="auto"/>
              <w:bottom w:val="nil"/>
              <w:right w:val="nil"/>
            </w:tcBorders>
            <w:shd w:val="clear" w:color="auto" w:fill="auto"/>
            <w:noWrap/>
            <w:vAlign w:val="bottom"/>
            <w:hideMark/>
          </w:tcPr>
          <w:p w14:paraId="1885A180"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0.2710*</w:t>
            </w:r>
          </w:p>
        </w:tc>
        <w:tc>
          <w:tcPr>
            <w:tcW w:w="1080" w:type="dxa"/>
            <w:tcBorders>
              <w:top w:val="nil"/>
              <w:left w:val="nil"/>
              <w:bottom w:val="nil"/>
              <w:right w:val="nil"/>
            </w:tcBorders>
            <w:shd w:val="clear" w:color="auto" w:fill="auto"/>
            <w:noWrap/>
            <w:vAlign w:val="bottom"/>
            <w:hideMark/>
          </w:tcPr>
          <w:p w14:paraId="5991799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0.0556</w:t>
            </w:r>
          </w:p>
        </w:tc>
        <w:tc>
          <w:tcPr>
            <w:tcW w:w="1080" w:type="dxa"/>
            <w:tcBorders>
              <w:top w:val="nil"/>
              <w:left w:val="nil"/>
              <w:bottom w:val="nil"/>
              <w:right w:val="nil"/>
            </w:tcBorders>
            <w:shd w:val="clear" w:color="auto" w:fill="auto"/>
            <w:noWrap/>
            <w:vAlign w:val="bottom"/>
            <w:hideMark/>
          </w:tcPr>
          <w:p w14:paraId="3CF1E095"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0.5076*</w:t>
            </w:r>
          </w:p>
        </w:tc>
      </w:tr>
      <w:tr w:rsidR="00972965" w:rsidRPr="00C60896" w14:paraId="2CE8E99E"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3B189E77"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P</w:t>
            </w:r>
          </w:p>
        </w:tc>
        <w:tc>
          <w:tcPr>
            <w:tcW w:w="1244" w:type="dxa"/>
            <w:tcBorders>
              <w:top w:val="nil"/>
              <w:left w:val="single" w:sz="4" w:space="0" w:color="auto"/>
              <w:bottom w:val="nil"/>
              <w:right w:val="nil"/>
            </w:tcBorders>
            <w:shd w:val="clear" w:color="auto" w:fill="auto"/>
            <w:noWrap/>
            <w:vAlign w:val="bottom"/>
            <w:hideMark/>
          </w:tcPr>
          <w:p w14:paraId="3A8416CB"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0.161</w:t>
            </w:r>
          </w:p>
        </w:tc>
        <w:tc>
          <w:tcPr>
            <w:tcW w:w="1080" w:type="dxa"/>
            <w:tcBorders>
              <w:top w:val="nil"/>
              <w:left w:val="nil"/>
              <w:bottom w:val="nil"/>
              <w:right w:val="nil"/>
            </w:tcBorders>
            <w:shd w:val="clear" w:color="auto" w:fill="auto"/>
            <w:noWrap/>
            <w:vAlign w:val="bottom"/>
            <w:hideMark/>
          </w:tcPr>
          <w:p w14:paraId="786B423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0.2978*</w:t>
            </w:r>
          </w:p>
        </w:tc>
        <w:tc>
          <w:tcPr>
            <w:tcW w:w="1080" w:type="dxa"/>
            <w:tcBorders>
              <w:top w:val="nil"/>
              <w:left w:val="nil"/>
              <w:bottom w:val="nil"/>
              <w:right w:val="nil"/>
            </w:tcBorders>
            <w:shd w:val="clear" w:color="auto" w:fill="auto"/>
            <w:noWrap/>
            <w:vAlign w:val="bottom"/>
            <w:hideMark/>
          </w:tcPr>
          <w:p w14:paraId="45D8E57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-0.4319*</w:t>
            </w:r>
          </w:p>
        </w:tc>
      </w:tr>
      <w:tr w:rsidR="00972965" w:rsidRPr="00C60896" w14:paraId="4CC723DB"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7E5719E0"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S</w:t>
            </w:r>
          </w:p>
        </w:tc>
        <w:tc>
          <w:tcPr>
            <w:tcW w:w="1244" w:type="dxa"/>
            <w:tcBorders>
              <w:top w:val="nil"/>
              <w:left w:val="single" w:sz="4" w:space="0" w:color="auto"/>
              <w:bottom w:val="nil"/>
              <w:right w:val="nil"/>
            </w:tcBorders>
            <w:shd w:val="clear" w:color="auto" w:fill="auto"/>
            <w:noWrap/>
            <w:vAlign w:val="bottom"/>
            <w:hideMark/>
          </w:tcPr>
          <w:p w14:paraId="6E88B184"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0.3352*</w:t>
            </w:r>
          </w:p>
        </w:tc>
        <w:tc>
          <w:tcPr>
            <w:tcW w:w="1080" w:type="dxa"/>
            <w:tcBorders>
              <w:top w:val="nil"/>
              <w:left w:val="nil"/>
              <w:bottom w:val="nil"/>
              <w:right w:val="nil"/>
            </w:tcBorders>
            <w:shd w:val="clear" w:color="auto" w:fill="auto"/>
            <w:noWrap/>
            <w:vAlign w:val="bottom"/>
            <w:hideMark/>
          </w:tcPr>
          <w:p w14:paraId="0D0EFAA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0.2635*</w:t>
            </w:r>
          </w:p>
        </w:tc>
        <w:tc>
          <w:tcPr>
            <w:tcW w:w="1080" w:type="dxa"/>
            <w:tcBorders>
              <w:top w:val="nil"/>
              <w:left w:val="nil"/>
              <w:bottom w:val="nil"/>
              <w:right w:val="nil"/>
            </w:tcBorders>
            <w:shd w:val="clear" w:color="auto" w:fill="auto"/>
            <w:noWrap/>
            <w:vAlign w:val="bottom"/>
            <w:hideMark/>
          </w:tcPr>
          <w:p w14:paraId="12B1DF10"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0.2710*</w:t>
            </w:r>
          </w:p>
        </w:tc>
      </w:tr>
      <w:tr w:rsidR="00972965" w:rsidRPr="00C60896" w14:paraId="3F1BE310"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0EB7677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Si</w:t>
            </w:r>
          </w:p>
        </w:tc>
        <w:tc>
          <w:tcPr>
            <w:tcW w:w="1244" w:type="dxa"/>
            <w:tcBorders>
              <w:top w:val="nil"/>
              <w:left w:val="single" w:sz="4" w:space="0" w:color="auto"/>
              <w:bottom w:val="nil"/>
              <w:right w:val="nil"/>
            </w:tcBorders>
            <w:shd w:val="clear" w:color="auto" w:fill="auto"/>
            <w:noWrap/>
            <w:vAlign w:val="bottom"/>
            <w:hideMark/>
          </w:tcPr>
          <w:p w14:paraId="2D0A2BE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0.3733*</w:t>
            </w:r>
          </w:p>
        </w:tc>
        <w:tc>
          <w:tcPr>
            <w:tcW w:w="1080" w:type="dxa"/>
            <w:tcBorders>
              <w:top w:val="nil"/>
              <w:left w:val="nil"/>
              <w:bottom w:val="nil"/>
              <w:right w:val="nil"/>
            </w:tcBorders>
            <w:shd w:val="clear" w:color="auto" w:fill="auto"/>
            <w:noWrap/>
            <w:vAlign w:val="bottom"/>
            <w:hideMark/>
          </w:tcPr>
          <w:p w14:paraId="7A443D86"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0.5216*</w:t>
            </w:r>
          </w:p>
        </w:tc>
        <w:tc>
          <w:tcPr>
            <w:tcW w:w="1080" w:type="dxa"/>
            <w:tcBorders>
              <w:top w:val="nil"/>
              <w:left w:val="nil"/>
              <w:bottom w:val="nil"/>
              <w:right w:val="nil"/>
            </w:tcBorders>
            <w:shd w:val="clear" w:color="auto" w:fill="auto"/>
            <w:noWrap/>
            <w:vAlign w:val="bottom"/>
            <w:hideMark/>
          </w:tcPr>
          <w:p w14:paraId="26F9256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0.161</w:t>
            </w:r>
          </w:p>
        </w:tc>
      </w:tr>
      <w:tr w:rsidR="00972965" w:rsidRPr="00C60896" w14:paraId="035A40D0"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2BE2BB1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Sr</w:t>
            </w:r>
          </w:p>
        </w:tc>
        <w:tc>
          <w:tcPr>
            <w:tcW w:w="1244" w:type="dxa"/>
            <w:tcBorders>
              <w:top w:val="nil"/>
              <w:left w:val="single" w:sz="4" w:space="0" w:color="auto"/>
              <w:bottom w:val="nil"/>
              <w:right w:val="nil"/>
            </w:tcBorders>
            <w:shd w:val="clear" w:color="auto" w:fill="auto"/>
            <w:noWrap/>
            <w:vAlign w:val="bottom"/>
            <w:hideMark/>
          </w:tcPr>
          <w:p w14:paraId="342F8EB6"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0.3186*</w:t>
            </w:r>
          </w:p>
        </w:tc>
        <w:tc>
          <w:tcPr>
            <w:tcW w:w="1080" w:type="dxa"/>
            <w:tcBorders>
              <w:top w:val="nil"/>
              <w:left w:val="nil"/>
              <w:bottom w:val="nil"/>
              <w:right w:val="nil"/>
            </w:tcBorders>
            <w:shd w:val="clear" w:color="auto" w:fill="auto"/>
            <w:noWrap/>
            <w:vAlign w:val="bottom"/>
            <w:hideMark/>
          </w:tcPr>
          <w:p w14:paraId="1F82A88C"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0.1491</w:t>
            </w:r>
          </w:p>
        </w:tc>
        <w:tc>
          <w:tcPr>
            <w:tcW w:w="1080" w:type="dxa"/>
            <w:tcBorders>
              <w:top w:val="nil"/>
              <w:left w:val="nil"/>
              <w:bottom w:val="nil"/>
              <w:right w:val="nil"/>
            </w:tcBorders>
            <w:shd w:val="clear" w:color="auto" w:fill="auto"/>
            <w:noWrap/>
            <w:vAlign w:val="bottom"/>
            <w:hideMark/>
          </w:tcPr>
          <w:p w14:paraId="7288C0D3"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0.3352*</w:t>
            </w:r>
          </w:p>
        </w:tc>
      </w:tr>
      <w:tr w:rsidR="00972965" w:rsidRPr="00C60896" w14:paraId="0E9E5AE1"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38751D3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Ti</w:t>
            </w:r>
          </w:p>
        </w:tc>
        <w:tc>
          <w:tcPr>
            <w:tcW w:w="1244" w:type="dxa"/>
            <w:tcBorders>
              <w:top w:val="nil"/>
              <w:left w:val="single" w:sz="4" w:space="0" w:color="auto"/>
              <w:bottom w:val="nil"/>
              <w:right w:val="nil"/>
            </w:tcBorders>
            <w:shd w:val="clear" w:color="auto" w:fill="auto"/>
            <w:noWrap/>
            <w:vAlign w:val="bottom"/>
            <w:hideMark/>
          </w:tcPr>
          <w:p w14:paraId="7FEF976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0.3406*</w:t>
            </w:r>
          </w:p>
        </w:tc>
        <w:tc>
          <w:tcPr>
            <w:tcW w:w="1080" w:type="dxa"/>
            <w:tcBorders>
              <w:top w:val="nil"/>
              <w:left w:val="nil"/>
              <w:bottom w:val="nil"/>
              <w:right w:val="nil"/>
            </w:tcBorders>
            <w:shd w:val="clear" w:color="auto" w:fill="auto"/>
            <w:noWrap/>
            <w:vAlign w:val="bottom"/>
            <w:hideMark/>
          </w:tcPr>
          <w:p w14:paraId="2590605A"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0.4392*</w:t>
            </w:r>
          </w:p>
        </w:tc>
        <w:tc>
          <w:tcPr>
            <w:tcW w:w="1080" w:type="dxa"/>
            <w:tcBorders>
              <w:top w:val="nil"/>
              <w:left w:val="nil"/>
              <w:bottom w:val="nil"/>
              <w:right w:val="nil"/>
            </w:tcBorders>
            <w:shd w:val="clear" w:color="auto" w:fill="auto"/>
            <w:noWrap/>
            <w:vAlign w:val="bottom"/>
            <w:hideMark/>
          </w:tcPr>
          <w:p w14:paraId="2ECD2201"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0.3733*</w:t>
            </w:r>
          </w:p>
        </w:tc>
      </w:tr>
      <w:tr w:rsidR="00972965" w:rsidRPr="00C60896" w14:paraId="1BB0D516"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6C112D65"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U</w:t>
            </w:r>
          </w:p>
        </w:tc>
        <w:tc>
          <w:tcPr>
            <w:tcW w:w="1244" w:type="dxa"/>
            <w:tcBorders>
              <w:top w:val="nil"/>
              <w:left w:val="single" w:sz="4" w:space="0" w:color="auto"/>
              <w:bottom w:val="nil"/>
              <w:right w:val="nil"/>
            </w:tcBorders>
            <w:shd w:val="clear" w:color="auto" w:fill="auto"/>
            <w:noWrap/>
            <w:vAlign w:val="bottom"/>
            <w:hideMark/>
          </w:tcPr>
          <w:p w14:paraId="6A077CB7"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-0.0784</w:t>
            </w:r>
          </w:p>
        </w:tc>
        <w:tc>
          <w:tcPr>
            <w:tcW w:w="1080" w:type="dxa"/>
            <w:tcBorders>
              <w:top w:val="nil"/>
              <w:left w:val="nil"/>
              <w:bottom w:val="nil"/>
              <w:right w:val="nil"/>
            </w:tcBorders>
            <w:shd w:val="clear" w:color="auto" w:fill="auto"/>
            <w:noWrap/>
            <w:vAlign w:val="bottom"/>
            <w:hideMark/>
          </w:tcPr>
          <w:p w14:paraId="3C487097"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0.1355</w:t>
            </w:r>
          </w:p>
        </w:tc>
        <w:tc>
          <w:tcPr>
            <w:tcW w:w="1080" w:type="dxa"/>
            <w:tcBorders>
              <w:top w:val="nil"/>
              <w:left w:val="nil"/>
              <w:bottom w:val="nil"/>
              <w:right w:val="nil"/>
            </w:tcBorders>
            <w:shd w:val="clear" w:color="auto" w:fill="auto"/>
            <w:noWrap/>
            <w:vAlign w:val="bottom"/>
            <w:hideMark/>
          </w:tcPr>
          <w:p w14:paraId="42143137"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0.3186*</w:t>
            </w:r>
          </w:p>
        </w:tc>
      </w:tr>
      <w:tr w:rsidR="00972965" w:rsidRPr="00C60896" w14:paraId="5D032111" w14:textId="77777777" w:rsidTr="00CF49DA">
        <w:trPr>
          <w:trHeight w:val="240"/>
        </w:trPr>
        <w:tc>
          <w:tcPr>
            <w:tcW w:w="1276" w:type="dxa"/>
            <w:tcBorders>
              <w:top w:val="nil"/>
              <w:left w:val="nil"/>
              <w:bottom w:val="nil"/>
              <w:right w:val="single" w:sz="4" w:space="0" w:color="auto"/>
            </w:tcBorders>
            <w:shd w:val="clear" w:color="auto" w:fill="auto"/>
            <w:noWrap/>
            <w:vAlign w:val="bottom"/>
            <w:hideMark/>
          </w:tcPr>
          <w:p w14:paraId="69EB791E"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V</w:t>
            </w:r>
          </w:p>
        </w:tc>
        <w:tc>
          <w:tcPr>
            <w:tcW w:w="1244" w:type="dxa"/>
            <w:tcBorders>
              <w:top w:val="nil"/>
              <w:left w:val="single" w:sz="4" w:space="0" w:color="auto"/>
              <w:bottom w:val="nil"/>
              <w:right w:val="nil"/>
            </w:tcBorders>
            <w:shd w:val="clear" w:color="auto" w:fill="auto"/>
            <w:noWrap/>
            <w:vAlign w:val="bottom"/>
            <w:hideMark/>
          </w:tcPr>
          <w:p w14:paraId="099262B9"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-0.144</w:t>
            </w:r>
          </w:p>
        </w:tc>
        <w:tc>
          <w:tcPr>
            <w:tcW w:w="1080" w:type="dxa"/>
            <w:tcBorders>
              <w:top w:val="nil"/>
              <w:left w:val="nil"/>
              <w:bottom w:val="nil"/>
              <w:right w:val="nil"/>
            </w:tcBorders>
            <w:shd w:val="clear" w:color="auto" w:fill="auto"/>
            <w:noWrap/>
            <w:vAlign w:val="bottom"/>
            <w:hideMark/>
          </w:tcPr>
          <w:p w14:paraId="4FE1F91F"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-0.1667*</w:t>
            </w:r>
          </w:p>
        </w:tc>
        <w:tc>
          <w:tcPr>
            <w:tcW w:w="1080" w:type="dxa"/>
            <w:tcBorders>
              <w:top w:val="nil"/>
              <w:left w:val="nil"/>
              <w:bottom w:val="nil"/>
              <w:right w:val="nil"/>
            </w:tcBorders>
            <w:shd w:val="clear" w:color="auto" w:fill="auto"/>
            <w:noWrap/>
            <w:vAlign w:val="bottom"/>
            <w:hideMark/>
          </w:tcPr>
          <w:p w14:paraId="2B1EF0A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0.3406*</w:t>
            </w:r>
          </w:p>
        </w:tc>
      </w:tr>
      <w:tr w:rsidR="00972965" w:rsidRPr="00C60896" w14:paraId="73F577AD" w14:textId="77777777" w:rsidTr="00CF49DA">
        <w:trPr>
          <w:trHeight w:val="240"/>
        </w:trPr>
        <w:tc>
          <w:tcPr>
            <w:tcW w:w="1276" w:type="dxa"/>
            <w:tcBorders>
              <w:top w:val="nil"/>
              <w:left w:val="nil"/>
              <w:bottom w:val="single" w:sz="4" w:space="0" w:color="auto"/>
              <w:right w:val="single" w:sz="4" w:space="0" w:color="auto"/>
            </w:tcBorders>
            <w:shd w:val="clear" w:color="auto" w:fill="auto"/>
            <w:noWrap/>
            <w:vAlign w:val="bottom"/>
            <w:hideMark/>
          </w:tcPr>
          <w:p w14:paraId="5C186051"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Zn</w:t>
            </w:r>
          </w:p>
        </w:tc>
        <w:tc>
          <w:tcPr>
            <w:tcW w:w="1244" w:type="dxa"/>
            <w:tcBorders>
              <w:top w:val="nil"/>
              <w:left w:val="single" w:sz="4" w:space="0" w:color="auto"/>
              <w:bottom w:val="single" w:sz="4" w:space="0" w:color="auto"/>
              <w:right w:val="nil"/>
            </w:tcBorders>
            <w:shd w:val="clear" w:color="auto" w:fill="auto"/>
            <w:noWrap/>
            <w:vAlign w:val="bottom"/>
            <w:hideMark/>
          </w:tcPr>
          <w:p w14:paraId="2E33E6C8"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0.3416*</w:t>
            </w:r>
          </w:p>
        </w:tc>
        <w:tc>
          <w:tcPr>
            <w:tcW w:w="1080" w:type="dxa"/>
            <w:tcBorders>
              <w:top w:val="nil"/>
              <w:left w:val="nil"/>
              <w:bottom w:val="single" w:sz="4" w:space="0" w:color="auto"/>
              <w:right w:val="nil"/>
            </w:tcBorders>
            <w:shd w:val="clear" w:color="auto" w:fill="auto"/>
            <w:noWrap/>
            <w:vAlign w:val="bottom"/>
            <w:hideMark/>
          </w:tcPr>
          <w:p w14:paraId="18295AF4"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0.6492*</w:t>
            </w:r>
          </w:p>
        </w:tc>
        <w:tc>
          <w:tcPr>
            <w:tcW w:w="1080" w:type="dxa"/>
            <w:tcBorders>
              <w:top w:val="nil"/>
              <w:left w:val="nil"/>
              <w:bottom w:val="single" w:sz="4" w:space="0" w:color="auto"/>
              <w:right w:val="nil"/>
            </w:tcBorders>
            <w:shd w:val="clear" w:color="auto" w:fill="auto"/>
            <w:noWrap/>
            <w:vAlign w:val="bottom"/>
            <w:hideMark/>
          </w:tcPr>
          <w:p w14:paraId="05930362" w14:textId="77777777" w:rsidR="00972965" w:rsidRPr="00C60896" w:rsidRDefault="00972965" w:rsidP="00C60896">
            <w:pPr>
              <w:spacing w:line="276" w:lineRule="auto"/>
              <w:rPr>
                <w:rFonts w:asciiTheme="minorHAnsi" w:hAnsiTheme="minorHAnsi" w:cstheme="minorHAnsi"/>
              </w:rPr>
            </w:pPr>
            <w:r w:rsidRPr="00C60896">
              <w:rPr>
                <w:rFonts w:asciiTheme="minorHAnsi" w:hAnsiTheme="minorHAnsi" w:cstheme="minorHAnsi"/>
              </w:rPr>
              <w:t>0.3416*</w:t>
            </w:r>
          </w:p>
        </w:tc>
      </w:tr>
    </w:tbl>
    <w:p w14:paraId="0842E051" w14:textId="2264403D" w:rsidR="00BF0A0C" w:rsidRDefault="00BF0A0C" w:rsidP="00C60896">
      <w:pPr>
        <w:spacing w:line="276" w:lineRule="auto"/>
        <w:rPr>
          <w:rFonts w:asciiTheme="minorHAnsi" w:hAnsiTheme="minorHAnsi" w:cstheme="minorHAnsi"/>
        </w:rPr>
      </w:pPr>
    </w:p>
    <w:p w14:paraId="34451801" w14:textId="77777777" w:rsidR="007A3D55" w:rsidRDefault="007A3D55" w:rsidP="00C60896">
      <w:pPr>
        <w:spacing w:line="276" w:lineRule="auto"/>
        <w:rPr>
          <w:rFonts w:asciiTheme="minorHAnsi" w:hAnsiTheme="minorHAnsi" w:cstheme="minorHAnsi"/>
        </w:rPr>
      </w:pPr>
    </w:p>
    <w:p w14:paraId="522A1009" w14:textId="77777777" w:rsidR="007A3D55" w:rsidRDefault="007A3D55" w:rsidP="00C60896">
      <w:pPr>
        <w:spacing w:line="276" w:lineRule="auto"/>
        <w:rPr>
          <w:rFonts w:asciiTheme="minorHAnsi" w:hAnsiTheme="minorHAnsi" w:cstheme="minorHAnsi"/>
        </w:rPr>
      </w:pPr>
    </w:p>
    <w:p w14:paraId="0CF26BB7" w14:textId="77777777" w:rsidR="007A3D55" w:rsidRDefault="007A3D55" w:rsidP="00C60896">
      <w:pPr>
        <w:spacing w:line="276" w:lineRule="auto"/>
        <w:rPr>
          <w:rFonts w:asciiTheme="minorHAnsi" w:hAnsiTheme="minorHAnsi" w:cstheme="minorHAnsi"/>
        </w:rPr>
      </w:pPr>
    </w:p>
    <w:p w14:paraId="681DD2DE" w14:textId="77777777" w:rsidR="007A3D55" w:rsidRDefault="007A3D55" w:rsidP="00C60896">
      <w:pPr>
        <w:spacing w:line="276" w:lineRule="auto"/>
        <w:rPr>
          <w:rFonts w:asciiTheme="minorHAnsi" w:hAnsiTheme="minorHAnsi" w:cstheme="minorHAnsi"/>
        </w:rPr>
      </w:pPr>
    </w:p>
    <w:p w14:paraId="49E9F9FB" w14:textId="77777777" w:rsidR="007A3D55" w:rsidRDefault="007A3D55" w:rsidP="00C60896">
      <w:pPr>
        <w:spacing w:line="276" w:lineRule="auto"/>
        <w:rPr>
          <w:rFonts w:asciiTheme="minorHAnsi" w:hAnsiTheme="minorHAnsi" w:cstheme="minorHAnsi"/>
        </w:rPr>
      </w:pPr>
    </w:p>
    <w:p w14:paraId="05FE1AB6" w14:textId="77777777" w:rsidR="007A3D55" w:rsidRDefault="007A3D55" w:rsidP="00C60896">
      <w:pPr>
        <w:spacing w:line="276" w:lineRule="auto"/>
        <w:rPr>
          <w:rFonts w:asciiTheme="minorHAnsi" w:hAnsiTheme="minorHAnsi" w:cstheme="minorHAnsi"/>
        </w:rPr>
      </w:pPr>
    </w:p>
    <w:p w14:paraId="197EECF9" w14:textId="77777777" w:rsidR="007A3D55" w:rsidRDefault="007A3D55" w:rsidP="00C60896">
      <w:pPr>
        <w:spacing w:line="276" w:lineRule="auto"/>
        <w:rPr>
          <w:rFonts w:asciiTheme="minorHAnsi" w:hAnsiTheme="minorHAnsi" w:cstheme="minorHAnsi"/>
        </w:rPr>
      </w:pPr>
    </w:p>
    <w:p w14:paraId="388E12E3" w14:textId="77777777" w:rsidR="007A3D55" w:rsidRDefault="007A3D55" w:rsidP="00C60896">
      <w:pPr>
        <w:spacing w:line="276" w:lineRule="auto"/>
        <w:rPr>
          <w:rFonts w:asciiTheme="minorHAnsi" w:hAnsiTheme="minorHAnsi" w:cstheme="minorHAnsi"/>
        </w:rPr>
      </w:pPr>
    </w:p>
    <w:p w14:paraId="270C1F7A" w14:textId="77777777" w:rsidR="007A3D55" w:rsidRDefault="007A3D55" w:rsidP="00C60896">
      <w:pPr>
        <w:spacing w:line="276" w:lineRule="auto"/>
        <w:rPr>
          <w:rFonts w:asciiTheme="minorHAnsi" w:hAnsiTheme="minorHAnsi" w:cstheme="minorHAnsi"/>
        </w:rPr>
      </w:pPr>
    </w:p>
    <w:p w14:paraId="4FCD3377" w14:textId="77777777" w:rsidR="007A3D55" w:rsidRDefault="007A3D55" w:rsidP="00C60896">
      <w:pPr>
        <w:spacing w:line="276" w:lineRule="auto"/>
        <w:rPr>
          <w:rFonts w:asciiTheme="minorHAnsi" w:hAnsiTheme="minorHAnsi" w:cstheme="minorHAnsi"/>
        </w:rPr>
      </w:pPr>
    </w:p>
    <w:p w14:paraId="36356ABF" w14:textId="77777777" w:rsidR="007A3D55" w:rsidRDefault="007A3D55" w:rsidP="00C60896">
      <w:pPr>
        <w:spacing w:line="276" w:lineRule="auto"/>
        <w:rPr>
          <w:rFonts w:asciiTheme="minorHAnsi" w:hAnsiTheme="minorHAnsi" w:cstheme="minorHAnsi"/>
        </w:rPr>
      </w:pPr>
    </w:p>
    <w:p w14:paraId="36C1AC92" w14:textId="77777777" w:rsidR="007A3D55" w:rsidRDefault="007A3D55" w:rsidP="00C60896">
      <w:pPr>
        <w:spacing w:line="276" w:lineRule="auto"/>
        <w:rPr>
          <w:rFonts w:asciiTheme="minorHAnsi" w:hAnsiTheme="minorHAnsi" w:cstheme="minorHAnsi"/>
        </w:rPr>
      </w:pPr>
    </w:p>
    <w:p w14:paraId="6AADFBD7" w14:textId="77777777" w:rsidR="007A3D55" w:rsidRPr="00C60896" w:rsidRDefault="007A3D55" w:rsidP="00C60896">
      <w:pPr>
        <w:spacing w:line="276" w:lineRule="auto"/>
        <w:rPr>
          <w:rFonts w:asciiTheme="minorHAnsi" w:hAnsiTheme="minorHAnsi" w:cstheme="minorHAnsi"/>
        </w:rPr>
      </w:pPr>
    </w:p>
    <w:p w14:paraId="7F2B69AD" w14:textId="77777777" w:rsidR="000D557F" w:rsidRPr="00C60896" w:rsidRDefault="000D557F" w:rsidP="00C60896">
      <w:pPr>
        <w:pStyle w:val="MDPI31text"/>
        <w:keepNext/>
        <w:spacing w:line="276" w:lineRule="auto"/>
        <w:ind w:left="720" w:firstLine="0"/>
        <w:rPr>
          <w:rFonts w:asciiTheme="minorHAnsi" w:hAnsiTheme="minorHAnsi" w:cstheme="minorHAnsi"/>
          <w:sz w:val="24"/>
          <w:szCs w:val="24"/>
        </w:rPr>
      </w:pPr>
      <w:r w:rsidRPr="00C60896">
        <w:rPr>
          <w:rFonts w:asciiTheme="minorHAnsi" w:hAnsiTheme="minorHAnsi" w:cstheme="minorHAnsi"/>
          <w:noProof/>
          <w:sz w:val="24"/>
          <w:szCs w:val="24"/>
        </w:rPr>
        <w:drawing>
          <wp:inline distT="0" distB="0" distL="0" distR="0" wp14:anchorId="79690C28" wp14:editId="4E0458DC">
            <wp:extent cx="5703683" cy="2719417"/>
            <wp:effectExtent l="0" t="0" r="0" b="5080"/>
            <wp:docPr id="219810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6723" cy="2725634"/>
                    </a:xfrm>
                    <a:prstGeom prst="rect">
                      <a:avLst/>
                    </a:prstGeom>
                    <a:noFill/>
                  </pic:spPr>
                </pic:pic>
              </a:graphicData>
            </a:graphic>
          </wp:inline>
        </w:drawing>
      </w:r>
    </w:p>
    <w:p w14:paraId="3F8200E4" w14:textId="00D0C5A1" w:rsidR="000D557F" w:rsidRPr="00C60896" w:rsidRDefault="000D557F" w:rsidP="00C60896">
      <w:pPr>
        <w:pStyle w:val="Caption"/>
        <w:spacing w:line="276" w:lineRule="auto"/>
        <w:ind w:left="720"/>
        <w:jc w:val="both"/>
        <w:rPr>
          <w:rFonts w:cstheme="minorHAnsi"/>
          <w:sz w:val="24"/>
          <w:szCs w:val="24"/>
        </w:rPr>
      </w:pPr>
      <w:r w:rsidRPr="00C60896">
        <w:rPr>
          <w:rFonts w:cstheme="minorHAnsi"/>
          <w:sz w:val="24"/>
          <w:szCs w:val="24"/>
        </w:rPr>
        <w:t xml:space="preserve">Figure </w:t>
      </w:r>
      <w:r w:rsidR="00864304" w:rsidRPr="00C60896">
        <w:rPr>
          <w:rFonts w:cstheme="minorHAnsi"/>
          <w:sz w:val="24"/>
          <w:szCs w:val="24"/>
        </w:rPr>
        <w:t>S7</w:t>
      </w:r>
      <w:r w:rsidRPr="00C60896">
        <w:rPr>
          <w:rFonts w:cstheme="minorHAnsi"/>
          <w:sz w:val="24"/>
          <w:szCs w:val="24"/>
        </w:rPr>
        <w:t xml:space="preserve"> </w:t>
      </w:r>
      <w:r w:rsidRPr="00C60896">
        <w:rPr>
          <w:rFonts w:cstheme="minorHAnsi"/>
          <w:b w:val="0"/>
          <w:bCs w:val="0"/>
          <w:sz w:val="24"/>
          <w:szCs w:val="24"/>
        </w:rPr>
        <w:t>Seasonality of the MP, SIO, NC an LAO clusters, and factorial contribution to the cluster.</w:t>
      </w:r>
    </w:p>
    <w:p w14:paraId="04AB0C5E" w14:textId="77777777" w:rsidR="005F4DB6" w:rsidRPr="00C60896" w:rsidRDefault="005F4DB6" w:rsidP="00C60896">
      <w:pPr>
        <w:spacing w:line="276" w:lineRule="auto"/>
        <w:rPr>
          <w:rFonts w:asciiTheme="minorHAnsi" w:hAnsiTheme="minorHAnsi" w:cstheme="minorHAnsi"/>
          <w:lang w:val="en-US"/>
        </w:rPr>
      </w:pPr>
    </w:p>
    <w:sectPr w:rsidR="005F4DB6" w:rsidRPr="00C6089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E60EF" w14:textId="77777777" w:rsidR="00C038B6" w:rsidRDefault="00C038B6" w:rsidP="000045F7">
      <w:pPr>
        <w:spacing w:line="240" w:lineRule="auto"/>
      </w:pPr>
      <w:r>
        <w:separator/>
      </w:r>
    </w:p>
  </w:endnote>
  <w:endnote w:type="continuationSeparator" w:id="0">
    <w:p w14:paraId="5FB90DE8" w14:textId="77777777" w:rsidR="00C038B6" w:rsidRDefault="00C038B6" w:rsidP="00004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135677"/>
      <w:docPartObj>
        <w:docPartGallery w:val="Page Numbers (Bottom of Page)"/>
        <w:docPartUnique/>
      </w:docPartObj>
    </w:sdtPr>
    <w:sdtEndPr>
      <w:rPr>
        <w:noProof/>
      </w:rPr>
    </w:sdtEndPr>
    <w:sdtContent>
      <w:p w14:paraId="14A2A956" w14:textId="202DFF49" w:rsidR="000045F7" w:rsidRDefault="000045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E70ADC" w14:textId="77777777" w:rsidR="000045F7" w:rsidRDefault="00004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FE46D" w14:textId="77777777" w:rsidR="00C038B6" w:rsidRDefault="00C038B6" w:rsidP="000045F7">
      <w:pPr>
        <w:spacing w:line="240" w:lineRule="auto"/>
      </w:pPr>
      <w:r>
        <w:separator/>
      </w:r>
    </w:p>
  </w:footnote>
  <w:footnote w:type="continuationSeparator" w:id="0">
    <w:p w14:paraId="6601EDAA" w14:textId="77777777" w:rsidR="00C038B6" w:rsidRDefault="00C038B6" w:rsidP="000045F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40"/>
    <w:rsid w:val="000045F7"/>
    <w:rsid w:val="00093C3C"/>
    <w:rsid w:val="000D557F"/>
    <w:rsid w:val="002148BA"/>
    <w:rsid w:val="00254CE5"/>
    <w:rsid w:val="0027348C"/>
    <w:rsid w:val="003263E3"/>
    <w:rsid w:val="003C224D"/>
    <w:rsid w:val="004C6688"/>
    <w:rsid w:val="00526ADA"/>
    <w:rsid w:val="00547700"/>
    <w:rsid w:val="00587740"/>
    <w:rsid w:val="005F4DB6"/>
    <w:rsid w:val="00774CF7"/>
    <w:rsid w:val="007A3D55"/>
    <w:rsid w:val="0084510F"/>
    <w:rsid w:val="00864304"/>
    <w:rsid w:val="009204FB"/>
    <w:rsid w:val="00972965"/>
    <w:rsid w:val="009A489C"/>
    <w:rsid w:val="00BF0A0C"/>
    <w:rsid w:val="00C038B6"/>
    <w:rsid w:val="00C30079"/>
    <w:rsid w:val="00C60896"/>
    <w:rsid w:val="00CD69C6"/>
    <w:rsid w:val="00D45A4F"/>
    <w:rsid w:val="00D46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88F0"/>
  <w15:chartTrackingRefBased/>
  <w15:docId w15:val="{48BB014E-FEF4-410A-838E-D6BF77D8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740"/>
    <w:pPr>
      <w:spacing w:after="0" w:line="480" w:lineRule="auto"/>
    </w:pPr>
    <w:rPr>
      <w:rFonts w:ascii="Times New Roman" w:eastAsia="Times New Roman" w:hAnsi="Times New Roman" w:cs="Times New Roman"/>
      <w:kern w:val="0"/>
      <w:sz w:val="24"/>
      <w:szCs w:val="24"/>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587740"/>
    <w:pPr>
      <w:spacing w:after="120" w:line="360" w:lineRule="auto"/>
    </w:pPr>
    <w:rPr>
      <w:b/>
      <w:sz w:val="28"/>
    </w:rPr>
  </w:style>
  <w:style w:type="paragraph" w:customStyle="1" w:styleId="Authornames">
    <w:name w:val="Author names"/>
    <w:basedOn w:val="Normal"/>
    <w:next w:val="Normal"/>
    <w:qFormat/>
    <w:rsid w:val="00587740"/>
    <w:pPr>
      <w:spacing w:before="240" w:line="360" w:lineRule="auto"/>
    </w:pPr>
    <w:rPr>
      <w:sz w:val="28"/>
    </w:rPr>
  </w:style>
  <w:style w:type="paragraph" w:customStyle="1" w:styleId="Affiliation">
    <w:name w:val="Affiliation"/>
    <w:basedOn w:val="Normal"/>
    <w:qFormat/>
    <w:rsid w:val="00587740"/>
    <w:pPr>
      <w:spacing w:before="240" w:line="360" w:lineRule="auto"/>
    </w:pPr>
    <w:rPr>
      <w:i/>
    </w:rPr>
  </w:style>
  <w:style w:type="character" w:styleId="Hyperlink">
    <w:name w:val="Hyperlink"/>
    <w:basedOn w:val="DefaultParagraphFont"/>
    <w:uiPriority w:val="99"/>
    <w:unhideWhenUsed/>
    <w:rsid w:val="00587740"/>
    <w:rPr>
      <w:color w:val="0563C1" w:themeColor="hyperlink"/>
      <w:u w:val="single"/>
    </w:rPr>
  </w:style>
  <w:style w:type="paragraph" w:customStyle="1" w:styleId="MDPI22heading2">
    <w:name w:val="MDPI_2.2_heading2"/>
    <w:qFormat/>
    <w:rsid w:val="005F4DB6"/>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14:ligatures w14:val="none"/>
    </w:rPr>
  </w:style>
  <w:style w:type="character" w:customStyle="1" w:styleId="CaptionChar">
    <w:name w:val="Caption Char"/>
    <w:aliases w:val="endnote text Char,Char Char,Endnote Text Char3 Char,Endnote Text Char2 Char Char,Endnote Text Char1 Char Char Char,Endnote Text Char Char Char Char Char,Endnote Text Char Char1 Char Char,Endnote Text Char1 Char1 Char,Cha Char"/>
    <w:link w:val="Caption"/>
    <w:uiPriority w:val="35"/>
    <w:locked/>
    <w:rsid w:val="005F4DB6"/>
    <w:rPr>
      <w:b/>
      <w:bCs/>
    </w:rPr>
  </w:style>
  <w:style w:type="paragraph" w:styleId="Caption">
    <w:name w:val="caption"/>
    <w:aliases w:val="endnote text,Char,Endnote Text Char3,Endnote Text Char2 Char,Endnote Text Char1 Char Char,Endnote Text Char Char Char Char,Endnote Text Char Char1 Char,Endnote Text Char1 Char1,Endnote Text Char Char Char1,Endnote Text Char Char2,Cha"/>
    <w:basedOn w:val="Normal"/>
    <w:next w:val="Normal"/>
    <w:link w:val="CaptionChar"/>
    <w:uiPriority w:val="35"/>
    <w:unhideWhenUsed/>
    <w:qFormat/>
    <w:rsid w:val="005F4DB6"/>
    <w:pPr>
      <w:tabs>
        <w:tab w:val="left" w:pos="454"/>
      </w:tabs>
      <w:spacing w:before="120" w:after="120" w:line="360" w:lineRule="auto"/>
    </w:pPr>
    <w:rPr>
      <w:rFonts w:asciiTheme="minorHAnsi" w:eastAsiaTheme="minorHAnsi" w:hAnsiTheme="minorHAnsi" w:cstheme="minorBidi"/>
      <w:b/>
      <w:bCs/>
      <w:kern w:val="2"/>
      <w:sz w:val="22"/>
      <w:szCs w:val="22"/>
      <w:lang w:val="en-US" w:eastAsia="en-US"/>
      <w14:ligatures w14:val="standardContextual"/>
    </w:rPr>
  </w:style>
  <w:style w:type="paragraph" w:customStyle="1" w:styleId="MDPI31text">
    <w:name w:val="MDPI_3.1_text"/>
    <w:qFormat/>
    <w:rsid w:val="000D557F"/>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styleId="Header">
    <w:name w:val="header"/>
    <w:basedOn w:val="Normal"/>
    <w:link w:val="HeaderChar"/>
    <w:uiPriority w:val="99"/>
    <w:unhideWhenUsed/>
    <w:rsid w:val="000045F7"/>
    <w:pPr>
      <w:tabs>
        <w:tab w:val="center" w:pos="4680"/>
        <w:tab w:val="right" w:pos="9360"/>
      </w:tabs>
      <w:spacing w:line="240" w:lineRule="auto"/>
    </w:pPr>
  </w:style>
  <w:style w:type="character" w:customStyle="1" w:styleId="HeaderChar">
    <w:name w:val="Header Char"/>
    <w:basedOn w:val="DefaultParagraphFont"/>
    <w:link w:val="Header"/>
    <w:uiPriority w:val="99"/>
    <w:rsid w:val="000045F7"/>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unhideWhenUsed/>
    <w:rsid w:val="000045F7"/>
    <w:pPr>
      <w:tabs>
        <w:tab w:val="center" w:pos="4680"/>
        <w:tab w:val="right" w:pos="9360"/>
      </w:tabs>
      <w:spacing w:line="240" w:lineRule="auto"/>
    </w:pPr>
  </w:style>
  <w:style w:type="character" w:customStyle="1" w:styleId="FooterChar">
    <w:name w:val="Footer Char"/>
    <w:basedOn w:val="DefaultParagraphFont"/>
    <w:link w:val="Footer"/>
    <w:uiPriority w:val="99"/>
    <w:rsid w:val="000045F7"/>
    <w:rPr>
      <w:rFonts w:ascii="Times New Roman" w:eastAsia="Times New Roman" w:hAnsi="Times New Roman" w:cs="Times New Roman"/>
      <w:kern w:val="0"/>
      <w:sz w:val="24"/>
      <w:szCs w:val="24"/>
      <w:lang w:val="en-GB" w:eastAsia="en-GB"/>
      <w14:ligatures w14:val="none"/>
    </w:rPr>
  </w:style>
  <w:style w:type="character" w:styleId="UnresolvedMention">
    <w:name w:val="Unresolved Mention"/>
    <w:basedOn w:val="DefaultParagraphFont"/>
    <w:uiPriority w:val="99"/>
    <w:semiHidden/>
    <w:unhideWhenUsed/>
    <w:rsid w:val="00CD6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ne.wichmann@up.ac.za"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howlett@gmail.com"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didivdwesthuizen@gmail.com" TargetMode="External"/><Relationship Id="rId11" Type="http://schemas.openxmlformats.org/officeDocument/2006/relationships/hyperlink" Target="mailto:+46-31-786%2000%2000" TargetMode="Externa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yperlink" Target="mailto:johan.boman@gu.se"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hyperlink" Target="mailto:peter.molnar@amm.gu.se"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Deidre van der Westhuizen</dc:creator>
  <cp:keywords/>
  <dc:description/>
  <cp:lastModifiedBy>Karel Von Eschwege</cp:lastModifiedBy>
  <cp:revision>17</cp:revision>
  <dcterms:created xsi:type="dcterms:W3CDTF">2023-07-31T11:21:00Z</dcterms:created>
  <dcterms:modified xsi:type="dcterms:W3CDTF">2023-08-02T07:29:00Z</dcterms:modified>
</cp:coreProperties>
</file>