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45" w:rsidRPr="005743F6" w:rsidRDefault="00E11D45" w:rsidP="00E11D45">
      <w:pPr>
        <w:pStyle w:val="Legenda"/>
        <w:keepNext/>
        <w:rPr>
          <w:rFonts w:asciiTheme="majorHAnsi" w:hAnsiTheme="majorHAnsi"/>
          <w:color w:val="auto"/>
          <w:lang w:val="en-US"/>
        </w:rPr>
      </w:pPr>
      <w:r w:rsidRPr="005743F6">
        <w:rPr>
          <w:rFonts w:asciiTheme="majorHAnsi" w:hAnsiTheme="majorHAnsi" w:cs="Times New Roman"/>
          <w:color w:val="auto"/>
          <w:sz w:val="24"/>
          <w:szCs w:val="24"/>
          <w:lang w:val="en-US"/>
        </w:rPr>
        <w:t>Supplementary Table</w:t>
      </w:r>
      <w:r>
        <w:rPr>
          <w:rFonts w:asciiTheme="majorHAnsi" w:hAnsiTheme="majorHAnsi" w:cs="Times New Roman"/>
          <w:color w:val="auto"/>
          <w:sz w:val="24"/>
          <w:szCs w:val="24"/>
          <w:lang w:val="en-US"/>
        </w:rPr>
        <w:t xml:space="preserve">-1: </w:t>
      </w:r>
      <w:r w:rsidRPr="00216DF1">
        <w:rPr>
          <w:rFonts w:asciiTheme="majorHAnsi" w:hAnsiTheme="majorHAnsi" w:cs="Times New Roman"/>
          <w:color w:val="auto"/>
          <w:sz w:val="24"/>
          <w:szCs w:val="24"/>
          <w:lang w:val="en-US"/>
        </w:rPr>
        <w:t>Sources and properties of antibodies used in the western blotting.</w:t>
      </w:r>
    </w:p>
    <w:tbl>
      <w:tblPr>
        <w:tblStyle w:val="Tabelacomgrade"/>
        <w:tblW w:w="933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53"/>
        <w:gridCol w:w="2376"/>
        <w:gridCol w:w="1752"/>
        <w:gridCol w:w="1441"/>
        <w:gridCol w:w="893"/>
        <w:gridCol w:w="561"/>
        <w:gridCol w:w="933"/>
        <w:gridCol w:w="930"/>
      </w:tblGrid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Antibody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Company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Catalog</w:t>
            </w:r>
          </w:p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Number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Source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P/M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Mass</w:t>
            </w:r>
          </w:p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(</w:t>
            </w: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kDa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Dilution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N-cadherin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#13116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140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alnexin</w:t>
            </w:r>
            <w:proofErr w:type="spellEnd"/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#2679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90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CD54/ICAM-1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#67386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89, 92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CD9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#13174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22, 24, 35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EGFR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#2646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175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phospho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-EGFR (Tyr1068)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#3777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175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1:500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p44/42 MAPK (Erk1/2)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#4695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42, 44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D078C3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phospho-p44/42 MAPK</w:t>
            </w:r>
          </w:p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(Erk1/2) (Thr202/Tyr204)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#4376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42,44 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MEK1/2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#8727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phospho-MEK1/2 (Ser217/Ser221)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#9154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GAPDH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#2118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37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autoSpaceDE w:val="0"/>
              <w:autoSpaceDN w:val="0"/>
              <w:adjustRightInd w:val="0"/>
              <w:ind w:hanging="11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Hsp70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SBI System Bioscience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EXOAB-Hsp70A-1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70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1:500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SNAIL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 3879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Vimentin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Cell signaling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#5741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57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bookmarkStart w:id="0" w:name="_GoBack" w:colFirst="7" w:colLast="7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PLAU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Sigma-Aldrich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HPA008719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48.5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22214" w:rsidRDefault="00E11D45" w:rsidP="00E11D45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</w:pPr>
            <w:r w:rsidRPr="00222214"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  <w:t>0.2</w:t>
            </w:r>
            <w:r w:rsidRPr="00222214">
              <w:rPr>
                <w:rFonts w:ascii="Symbol" w:eastAsia="Times New Roman" w:hAnsi="Symbol" w:cs="Calibri"/>
                <w:bCs/>
                <w:sz w:val="16"/>
                <w:szCs w:val="16"/>
                <w:lang w:eastAsia="pt-BR"/>
              </w:rPr>
              <w:t></w:t>
            </w:r>
            <w:r w:rsidRPr="00222214"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  <w:t>g/mL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COL6A1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Sigma-Aldrich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HPA019142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108.5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22214" w:rsidRDefault="00E11D45" w:rsidP="00E11D45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</w:pPr>
            <w:r w:rsidRPr="00222214"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  <w:t>1:1000</w:t>
            </w:r>
          </w:p>
        </w:tc>
      </w:tr>
      <w:tr w:rsidR="00E11D45" w:rsidRPr="00F744E1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TGFBI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Sigma-Aldrich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HPA017019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74.6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22214" w:rsidRDefault="00E11D45" w:rsidP="00E11D45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</w:pPr>
            <w:r w:rsidRPr="00222214"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  <w:t>0.2</w:t>
            </w:r>
            <w:r w:rsidRPr="00222214">
              <w:rPr>
                <w:rFonts w:ascii="Symbol" w:eastAsia="Times New Roman" w:hAnsi="Symbol" w:cs="Calibri"/>
                <w:bCs/>
                <w:sz w:val="16"/>
                <w:szCs w:val="16"/>
                <w:lang w:eastAsia="pt-BR"/>
              </w:rPr>
              <w:t></w:t>
            </w:r>
            <w:r w:rsidRPr="00222214"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  <w:t>g/mL</w:t>
            </w:r>
          </w:p>
        </w:tc>
      </w:tr>
      <w:tr w:rsidR="00E11D45" w:rsidRPr="00EB2822" w:rsidTr="00E11D45">
        <w:tc>
          <w:tcPr>
            <w:tcW w:w="453" w:type="dxa"/>
            <w:shd w:val="clear" w:color="auto" w:fill="auto"/>
            <w:tcMar>
              <w:left w:w="103" w:type="dxa"/>
            </w:tcMar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2376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LAMB1</w:t>
            </w:r>
          </w:p>
        </w:tc>
        <w:tc>
          <w:tcPr>
            <w:tcW w:w="1752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Sigma-Aldrich</w:t>
            </w:r>
          </w:p>
        </w:tc>
        <w:tc>
          <w:tcPr>
            <w:tcW w:w="144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HPA004132</w:t>
            </w:r>
          </w:p>
        </w:tc>
        <w:tc>
          <w:tcPr>
            <w:tcW w:w="89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Rabbit</w:t>
            </w:r>
          </w:p>
        </w:tc>
        <w:tc>
          <w:tcPr>
            <w:tcW w:w="561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933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16DF1" w:rsidRDefault="00E11D45" w:rsidP="00E11D4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198</w:t>
            </w:r>
          </w:p>
        </w:tc>
        <w:tc>
          <w:tcPr>
            <w:tcW w:w="930" w:type="dxa"/>
            <w:shd w:val="clear" w:color="auto" w:fill="auto"/>
            <w:tcMar>
              <w:left w:w="103" w:type="dxa"/>
            </w:tcMar>
            <w:vAlign w:val="center"/>
          </w:tcPr>
          <w:p w:rsidR="00E11D45" w:rsidRPr="00222214" w:rsidRDefault="00E11D45" w:rsidP="00E11D45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</w:pPr>
            <w:r w:rsidRPr="00222214"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  <w:t>0.1</w:t>
            </w:r>
            <w:r w:rsidRPr="00222214">
              <w:rPr>
                <w:rFonts w:ascii="Symbol" w:eastAsia="Times New Roman" w:hAnsi="Symbol" w:cs="Calibri"/>
                <w:bCs/>
                <w:sz w:val="16"/>
                <w:szCs w:val="16"/>
                <w:lang w:eastAsia="pt-BR"/>
              </w:rPr>
              <w:t></w:t>
            </w:r>
            <w:r w:rsidRPr="00222214">
              <w:rPr>
                <w:rFonts w:ascii="Calibri" w:eastAsia="Times New Roman" w:hAnsi="Calibri" w:cs="Calibri"/>
                <w:bCs/>
                <w:sz w:val="16"/>
                <w:szCs w:val="16"/>
                <w:lang w:eastAsia="pt-BR"/>
              </w:rPr>
              <w:t>g/mL</w:t>
            </w:r>
          </w:p>
        </w:tc>
      </w:tr>
    </w:tbl>
    <w:bookmarkEnd w:id="0"/>
    <w:p w:rsidR="00E11D45" w:rsidRDefault="00E11D45" w:rsidP="00E11D45">
      <w:pPr>
        <w:spacing w:after="160" w:line="259" w:lineRule="auto"/>
        <w:jc w:val="both"/>
        <w:rPr>
          <w:rFonts w:asciiTheme="majorHAnsi" w:hAnsiTheme="majorHAnsi" w:cs="Times New Roman"/>
          <w:sz w:val="24"/>
          <w:szCs w:val="24"/>
          <w:lang w:val="en-US"/>
        </w:rPr>
      </w:pPr>
      <w:r w:rsidRPr="005743F6">
        <w:rPr>
          <w:rFonts w:asciiTheme="majorHAnsi" w:hAnsiTheme="majorHAnsi" w:cs="Times New Roman"/>
          <w:sz w:val="24"/>
          <w:szCs w:val="24"/>
          <w:lang w:val="en-US"/>
        </w:rPr>
        <w:t>* P = Polyclonal; M = Monoclo</w:t>
      </w:r>
      <w:r>
        <w:rPr>
          <w:rFonts w:asciiTheme="majorHAnsi" w:hAnsiTheme="majorHAnsi" w:cs="Times New Roman"/>
          <w:sz w:val="24"/>
          <w:szCs w:val="24"/>
          <w:lang w:val="en-US"/>
        </w:rPr>
        <w:t>nal; WB = Western Blotting.</w:t>
      </w:r>
    </w:p>
    <w:p w:rsidR="00E11D45" w:rsidRDefault="00E11D45" w:rsidP="00E11D45">
      <w:pPr>
        <w:rPr>
          <w:lang w:val="en-US"/>
        </w:rPr>
      </w:pPr>
    </w:p>
    <w:p w:rsidR="00E11D45" w:rsidRDefault="00E11D45">
      <w:pPr>
        <w:rPr>
          <w:rFonts w:asciiTheme="majorHAnsi" w:hAnsiTheme="majorHAnsi" w:cs="Times New Roman"/>
          <w:b/>
          <w:bCs/>
          <w:sz w:val="24"/>
          <w:szCs w:val="24"/>
          <w:lang w:val="en-US"/>
        </w:rPr>
      </w:pPr>
      <w:r>
        <w:rPr>
          <w:rFonts w:asciiTheme="majorHAnsi" w:hAnsiTheme="majorHAnsi" w:cs="Times New Roman"/>
          <w:sz w:val="24"/>
          <w:szCs w:val="24"/>
          <w:lang w:val="en-US"/>
        </w:rPr>
        <w:br w:type="page"/>
      </w:r>
    </w:p>
    <w:p w:rsidR="00D12CF8" w:rsidRPr="00216DF1" w:rsidRDefault="00216DF1" w:rsidP="00D12CF8">
      <w:pPr>
        <w:pStyle w:val="Legenda"/>
        <w:keepNext/>
        <w:jc w:val="both"/>
        <w:rPr>
          <w:rFonts w:asciiTheme="majorHAnsi" w:hAnsiTheme="majorHAnsi" w:cs="Times New Roman"/>
          <w:color w:val="auto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auto"/>
          <w:sz w:val="24"/>
          <w:szCs w:val="24"/>
          <w:lang w:val="en-US"/>
        </w:rPr>
        <w:lastRenderedPageBreak/>
        <w:t>Supplementary Table-</w:t>
      </w:r>
      <w:r w:rsidR="00E11D45">
        <w:rPr>
          <w:rFonts w:asciiTheme="majorHAnsi" w:hAnsiTheme="majorHAnsi" w:cs="Times New Roman"/>
          <w:color w:val="auto"/>
          <w:sz w:val="24"/>
          <w:szCs w:val="24"/>
          <w:lang w:val="en-US"/>
        </w:rPr>
        <w:t>2</w:t>
      </w:r>
      <w:r>
        <w:rPr>
          <w:rFonts w:asciiTheme="majorHAnsi" w:hAnsiTheme="majorHAnsi" w:cs="Times New Roman"/>
          <w:color w:val="auto"/>
          <w:sz w:val="24"/>
          <w:szCs w:val="24"/>
          <w:lang w:val="en-US"/>
        </w:rPr>
        <w:t xml:space="preserve">: </w:t>
      </w:r>
      <w:r w:rsidRPr="00216DF1">
        <w:rPr>
          <w:rFonts w:asciiTheme="majorHAnsi" w:hAnsiTheme="majorHAnsi" w:cs="Times New Roman"/>
          <w:color w:val="auto"/>
          <w:sz w:val="24"/>
          <w:szCs w:val="24"/>
          <w:lang w:val="en-US"/>
        </w:rPr>
        <w:t>Table containing the list of proteins of 57 down (≤0.5) accumulated proteins identified by the proteomic analysis of exosomes secreted by ovarian cancer cell line CaOV3 during EMT.</w:t>
      </w:r>
    </w:p>
    <w:tbl>
      <w:tblPr>
        <w:tblW w:w="937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1136"/>
        <w:gridCol w:w="898"/>
        <w:gridCol w:w="728"/>
        <w:gridCol w:w="510"/>
        <w:gridCol w:w="897"/>
        <w:gridCol w:w="897"/>
        <w:gridCol w:w="850"/>
        <w:gridCol w:w="850"/>
        <w:gridCol w:w="850"/>
        <w:gridCol w:w="850"/>
        <w:gridCol w:w="553"/>
      </w:tblGrid>
      <w:tr w:rsidR="00216DF1" w:rsidTr="00216DF1">
        <w:trPr>
          <w:trHeight w:val="2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Gene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names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Sequence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coverage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[%]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Mol. </w:t>
            </w:r>
            <w:proofErr w:type="spellStart"/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weight</w:t>
            </w:r>
            <w:proofErr w:type="spellEnd"/>
            <w:proofErr w:type="gram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[</w:t>
            </w: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kDa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]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Score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Sequence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coverage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CTRL [%]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Sequence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coverage</w:t>
            </w:r>
            <w:proofErr w:type="spell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EGF [%]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Intensity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CTRL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Intensity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EGF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LFQ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intensity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CTRL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LFQ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intensity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EGF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EGF/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</w:t>
            </w: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CTRL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APOE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63.1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236.2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63.1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57.4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6.76E+09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3.86E+09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7.05E+09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3.28E+09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0.47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B2M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5.09E+07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8.70E+07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3.89E+07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0.45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B4GALT1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43.9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2.34E+07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1.72E+07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1.34E+07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0.50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COL12A1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333.2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323.3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2.70E+09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2.65E+09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4.52E+08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0.17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CPVL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5.92E+07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1.18E+08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5.32E+07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0.45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CRISPLD1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39.4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35.1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7.45E+07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1.74E+07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6.43E+07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2.77E+07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0.43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DKK3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4.96E+08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2.45E+08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5.25E+08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2.15E+08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0.41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EEF1E1;</w:t>
            </w:r>
            <w:proofErr w:type="gram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EEF1E1-BLOC1S5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6.69E+07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2.94E+07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6.58E+07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3.06E+07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0.47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EIF2B1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5.21E+07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2.67E+07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5.33E+07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2.54E+07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0.48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FBLN1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78.3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118.6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4.15E+08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1.99E+08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0.48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FTH1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49.2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4.82E+08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5.98E+08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2.23E+08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0.37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GAS6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74.9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3.13E+07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8.37E+06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2.73E+07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1.24E+07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0.45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H3F3B;</w:t>
            </w:r>
            <w:proofErr w:type="gram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H3F3A;HIST2H3A;HIST3H3;HIST1H3A;H3F3C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8.07E+09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2.71E+09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8.52E+09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2.26E+09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0.27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HIST1H2AJ;</w:t>
            </w:r>
            <w:proofErr w:type="gram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HIST1H2AH;H2AFJ;HIST2H2AC;HIST2H2AA3;HIST1H2AD;HIST1H2AG;HIST1H2AA;H2AFX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7.92E+09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4.22E+09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9.22E+09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2.84E+09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0.31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HIST1H2BN;</w:t>
            </w:r>
            <w:proofErr w:type="gram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HIST1H2BL;HIST1H2BM;HIST1H2BH;HIST2H2BF;HIST1H2BC;HIST1H2BD;H2BFS;HIST1H2BK;HIST1H2BA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47.9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1.51E+10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9.33E+09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1.86E+10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5.55E+09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0.30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HIST1H4A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68.9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82.3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68.9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5.98E+10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3.84E+10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6.21E+10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2.89E+10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0.47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HMGB2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1.42E+09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4.59E+08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1.32E+09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5.59E+08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0.42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IDUA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72.7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5.72E+07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6.86E+07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0.44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LTBP1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186.8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69.4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1.91E+08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5.81E+07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1.98E+08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5.16E+07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0.26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LUC7L2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2.60E+07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1.80E+07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0.44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MFAP5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2.93E+07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5.65E+07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0.39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MX1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75.5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7.50E+07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1.82E+07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6.38E+07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2.93E+07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MYL6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2.30E+08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4.10E+08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1.57E+08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0.38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NDNF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64.7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5.54E+08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5.11E+08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2.20E+08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0.43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NEK9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107.2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1.91E+08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4.30E+07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1.78E+08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5.60E+07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0.31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PRDX4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4.76E+07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8.05E+07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3.72E+07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PSAP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37.8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58.4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76.1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1.01E+09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5.24E+08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1.06E+09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4.55E+08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0.43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PSM8;</w:t>
            </w:r>
            <w:proofErr w:type="gram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PSMB8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3.40E+07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2.61E+08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4.96E+07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0.19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PSMA2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25.9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2.85E+08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5.57E+07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7.85E+07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0.32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PSMA3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2.73E+08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8.79E+07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1.05E+08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0.43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PSMA4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35.9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6.11E+07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7.27E+07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0.30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PSMA5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53.6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6.93E+08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2.69E+08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6.37E+08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2.80E+08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0.44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PSMA6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64.5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7.23E+08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2.49E+08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7.33E+08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2.39E+08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0.33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PSMA7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56.9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79.2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56.9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7.64E+08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6.86E+08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1.99E+08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0.29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PSMB1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44.4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44.4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5.69E+08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4.88E+08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1.89E+08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0.39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PSMB3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6.69E+07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8.88E+07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37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PSMB5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37.3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48.2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37.3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2.84E+07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4.42E+07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0.26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PSMD8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1.73E+08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2.68E+08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1.22E+08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QPCT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3.18E+08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5.27E+08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2.62E+08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0.50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REEP5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1.48E+08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8.06E+07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1.75E+08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5.43E+07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0.31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41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RPS12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1.05E+08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7.41E+07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0.45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RPS20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1.60E+08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4.76E+07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5.52E+07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RPS27;</w:t>
            </w:r>
            <w:proofErr w:type="gramEnd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RPS27L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5.95E+07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2.04E+07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4.74E+07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2.30E+07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0.49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lastRenderedPageBreak/>
              <w:t>44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RPS5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4.56E+07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2.30E+07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4.58E+07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2.28E+07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0.50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SDF4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41.8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2.21E+08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9.95E+07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8.39E+07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0.35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SF3B4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44.4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3.93E+07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1.61E+07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3.76E+07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1.78E+07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0.47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47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SF3B5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6.14E+07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6.15E+07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0.39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SHMT1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53.1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6.15E+07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1.67E+07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5.34E+07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2.48E+07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SPARC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43.2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80.2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1.19E+10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7.35E+09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1.25E+10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6.20E+09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0.50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SPTAN1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48.2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284.5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323.3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48.2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4.41E+09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2.14E+09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4.34E+09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2.16E+09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0.50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51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THBS1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129.4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71.4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3.53E+08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1.63E+08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3.50E+08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1.66E+08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0.47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TPM3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69.6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75.3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68.3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62.6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1.95E+09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1.29E+09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2.17E+09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1.05E+09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0.48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53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TPM4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62.1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55.4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62.1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48.0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3.45E+08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3.57E+08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1.34E+08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0.38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TUBB8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49.8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67.5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5.62E+08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5.39E+08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7.37E+08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3.64E+08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0.49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55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VTN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54.3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63.7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1.04E+08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7.83E+07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0.16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56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YWHAB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43.1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1.50E+08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3.37E+08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1.60E+08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0.48</w:t>
            </w:r>
          </w:p>
        </w:tc>
      </w:tr>
      <w:tr w:rsidR="00216DF1" w:rsidTr="00216DF1">
        <w:trPr>
          <w:trHeight w:val="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57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YWHAG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88.2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8.11E+08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4.20E+08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8.56E+08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3.64E+08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P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0.43</w:t>
            </w:r>
          </w:p>
        </w:tc>
      </w:tr>
    </w:tbl>
    <w:p w:rsidR="00D12CF8" w:rsidRDefault="00D12CF8" w:rsidP="00D12CF8">
      <w:pPr>
        <w:rPr>
          <w:lang w:val="en-US"/>
        </w:rPr>
      </w:pPr>
    </w:p>
    <w:p w:rsidR="00216DF1" w:rsidRDefault="00216DF1">
      <w:pPr>
        <w:rPr>
          <w:rFonts w:asciiTheme="majorHAnsi" w:hAnsiTheme="majorHAnsi" w:cs="Times New Roman"/>
          <w:b/>
          <w:bCs/>
          <w:sz w:val="24"/>
          <w:szCs w:val="24"/>
          <w:lang w:val="en-US"/>
        </w:rPr>
      </w:pPr>
      <w:r>
        <w:rPr>
          <w:rFonts w:asciiTheme="majorHAnsi" w:hAnsiTheme="majorHAnsi" w:cs="Times New Roman"/>
          <w:sz w:val="24"/>
          <w:szCs w:val="24"/>
          <w:lang w:val="en-US"/>
        </w:rPr>
        <w:br w:type="page"/>
      </w:r>
    </w:p>
    <w:p w:rsidR="00D12CF8" w:rsidRDefault="00D12CF8" w:rsidP="00D12CF8">
      <w:pPr>
        <w:pStyle w:val="Legenda"/>
        <w:keepNext/>
        <w:jc w:val="both"/>
        <w:rPr>
          <w:rFonts w:asciiTheme="majorHAnsi" w:hAnsiTheme="majorHAnsi" w:cs="Times New Roman"/>
          <w:color w:val="auto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auto"/>
          <w:sz w:val="24"/>
          <w:szCs w:val="24"/>
          <w:lang w:val="en-US"/>
        </w:rPr>
        <w:lastRenderedPageBreak/>
        <w:t>Supplementary Table-</w:t>
      </w:r>
      <w:r w:rsidR="00E11D45">
        <w:rPr>
          <w:rFonts w:asciiTheme="majorHAnsi" w:hAnsiTheme="majorHAnsi" w:cs="Times New Roman"/>
          <w:color w:val="auto"/>
          <w:sz w:val="24"/>
          <w:szCs w:val="24"/>
          <w:lang w:val="en-US"/>
        </w:rPr>
        <w:t>3</w:t>
      </w:r>
      <w:r w:rsidR="00216DF1">
        <w:rPr>
          <w:rFonts w:asciiTheme="majorHAnsi" w:hAnsiTheme="majorHAnsi" w:cs="Times New Roman"/>
          <w:color w:val="auto"/>
          <w:sz w:val="24"/>
          <w:szCs w:val="24"/>
          <w:lang w:val="en-US"/>
        </w:rPr>
        <w:t xml:space="preserve">: </w:t>
      </w:r>
      <w:r w:rsidR="00216DF1" w:rsidRPr="00216DF1">
        <w:rPr>
          <w:rFonts w:asciiTheme="majorHAnsi" w:hAnsiTheme="majorHAnsi" w:cs="Times New Roman"/>
          <w:color w:val="auto"/>
          <w:sz w:val="24"/>
          <w:szCs w:val="24"/>
          <w:lang w:val="en-US"/>
        </w:rPr>
        <w:t>Table containing the list of proteins of 100 up (≥1.9) accumulated proteins identified by the proteomic analysis of exosomes secreted by ovarian cancer cell line CaOV3 during EMT.</w:t>
      </w: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1132"/>
        <w:gridCol w:w="793"/>
        <w:gridCol w:w="746"/>
        <w:gridCol w:w="567"/>
        <w:gridCol w:w="850"/>
        <w:gridCol w:w="851"/>
        <w:gridCol w:w="850"/>
        <w:gridCol w:w="851"/>
        <w:gridCol w:w="850"/>
        <w:gridCol w:w="851"/>
        <w:gridCol w:w="567"/>
      </w:tblGrid>
      <w:tr w:rsidR="00216DF1" w:rsidTr="00216DF1">
        <w:trPr>
          <w:trHeight w:val="2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Gene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names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Sequence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coverage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[%]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Mol.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weight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[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kDa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]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Sequence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coverage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CTRL [%]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Sequence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coverage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EGF [%]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MS/MS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count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CTRL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MS/MS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count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EGF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LFQ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intensity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CTRL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LFQ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intensity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 EGF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EGF/ CTRL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AKAP12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88.8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1.03E+08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3.02E+08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ANGPTL4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1.23E+08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5.73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AREG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58.8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4.72E+08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1.31E+09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ATP1B1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5.61E+07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1.09E+08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BAIAP2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3.61E+07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8.13E+07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BCAM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63.7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3.52E+07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7.97E+07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BLVRB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6.86E+06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1.65E+07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CD109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68.6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9.22E+07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1.96E+08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CD44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56.5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5.50E+01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6.35E+09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1.49E+10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CD47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8.85E+07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1.76E+08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1.99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CD55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1.50E+08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4.55E+08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CDC42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5.83E+07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CDCP1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6.79E+07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1.34E+08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CEMIP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153.0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121.9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2.32E+08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9.99E+08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4.30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CLDN3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4.07E+07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9.04E+07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COL6A1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108.3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1.01E+08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2.29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CSN3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2.46E+07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3.94E+08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16.02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CTNNBL1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65.7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2.72E+07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7.28E+07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CTNND1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104.9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3.20E+01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1.23E+08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3.18E+08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DDX1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73.9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3.79E+07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8.74E+07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DKFZp566H1924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;NPTN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1.36E+07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5.91E+07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DLG1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99.8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3.33E+07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8.72E+07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DNPH1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25.9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6.51E+07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1.74E+08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EGFR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3.20E+01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5.10E+01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2.55E+08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5.02E+08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EHD1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61.9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2.87E+08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6.59E+08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2.29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EHD4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88.0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1.07E+08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3.29E+08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EPHA2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108.3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6.19E+07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3.61E+08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5.83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FAM129B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84.1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1.42E+07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3.35E+07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GANAB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106.9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1.12E+02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2.45E+09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4.83E+09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GDI2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50.7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1.81E+08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3.53E+08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GPRC5A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7.09E+08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2.23E+09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GPRC5C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4.20E+07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2.02E+08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4.82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HDLBP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1.68E+07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4.36E+07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2.59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HNRNPR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70.9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5.17E+07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HNRNPUL2;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HNRNPUL2-BSCL2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85.1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115.0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1.26E+08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2.71E+08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HRNR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3.88E+06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8.81E+06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HSD17B4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76.8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1.54E+07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3.82E+07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ICAM1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57.8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118.8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3.20E+01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4.40E+01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6.57E+08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1.54E+09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IDE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118.0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3.76E+07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9.53E+07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IDH2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50.9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5.35E+06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1.10E+07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IGSF8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47.7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6.26E+07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2.36E+08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3.78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ITGA2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129.3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166.8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8.60E+01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8.70E+08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2.66E+09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ITGA6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126.6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3.20E+01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1.03E+08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3.08E+08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ITGAV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116.0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6.45E+07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1.63E+08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ITGB4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4.80E+01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4.10E+07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4.03E+08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9.84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ITGB6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8.02E+08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1.81E+09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KRT16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51.3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3.55E+07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7.72E+07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KRT77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61.8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6.48E+06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2.06E+07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LAMA3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366.7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323.3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1.37E+02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1.04E+09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3.51E+09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LAMB1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38.0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200.5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323.3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37.1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1.34E+02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1.81E+02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2.97E+09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6.07E+09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LAMB3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129.6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119.7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1.87E+08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4.56E+08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LAMC2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42.8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281.4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4.60E+01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1.06E+02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5.96E+08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2.99E+09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LSR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58.8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1.43E+08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2.97E+08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MAP1B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108.4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4.90E+01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1.51E+08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3.88E+08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MPZL2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6.77E+07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1.41E+08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MSH2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104.7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1.71E+07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4.66E+07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MYO18A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8.76E+06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2.99E+07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MYO1C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119.0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9,00E+00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2,50E+01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7,88E+07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1,54E+08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lastRenderedPageBreak/>
              <w:t>59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NID1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48.0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136.4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323.3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41.8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9.90E+01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1.45E+02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4.77E+09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1.05E+10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2.20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NIT2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3.15E+07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NRP1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101.3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4.48E+08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1.22E+09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NT5E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42.2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63.4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149.4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42.2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6.60E+01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9.71E+08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2.96E+09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NUCKS1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3.38E+07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PAFAH1B1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1.40E+07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2.95E+07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2.10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PAIP1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53.5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4.41E+07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PDGFRL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41.9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7.12E+06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1.43E+07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PITPNB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1.82E+07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3.91E+07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PLAT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1.97E+07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1.19E+08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PLAU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3.15E+08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6.26E+08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1.99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PLAUR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37.0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63.3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2.12E+08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4.77E+08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POLR2B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133.1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9.49E+07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PRKAR2A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8.15E+07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PTGFRN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98.6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149.4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4.36E+08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9.23E+08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PTK7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118.4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40.3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3.20E+07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7.50E+07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PTPRF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5.40E+07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1.46E+08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2.71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PTTG1IP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18.9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1.14E+07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6.99E+07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6.11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RARRES1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5.34E+07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1.78E+08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RPL24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3.91E+07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RPL7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24.4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9.82E+07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2.38E+08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RPL8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3.77E+06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1.24E+07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3.29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RPS25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1.34E+07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4.65E+07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RTCB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39.0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23.4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7.88E+07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1.66E+08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2.10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SDC1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5.76E+08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1.53E+09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2.66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SDC4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25.3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21.6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28.7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25.3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5.93E+08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1.75E+09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SLC1A4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55.7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4.19E+07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1.27E+08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SLC2A1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54.1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30.7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3.89E+08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9.80E+08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2.52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SLC2A3;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SLC2A14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53.9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3.70E+01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5.64E+08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1.25E+09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2.21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SLC44A1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6.30E+07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1.30E+08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SLC44A2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7.14E+07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1.82E+08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2.56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SLC7A1;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SLC7A2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67.6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2.53E+07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5.99E+07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SMPDL3B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1.54E+07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6.07E+07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3.94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SNRPA1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8.17E+06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3.33E+07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4.07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SRGN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45.4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1.60E+01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8.31E+08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1.79E+09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2.15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STC1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35.5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1.41E+08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3.00E+08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2.13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TGFBI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31.6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74.7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72.6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25.5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27.1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2.90E+01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3.70E+01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3.95E+08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8.20E+08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TPBG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46.0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2.96E+07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8.83E+07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2.98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TSPAN1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26.2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1.00E+01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1.17E+08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2.38E+08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TSPAN9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29.6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3.35E+07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1.15E+08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3.44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WDR77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17.8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36.7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33.9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13.5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5.00E+00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4.70E+07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9.35E+07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1.99</w:t>
            </w:r>
          </w:p>
        </w:tc>
      </w:tr>
      <w:tr w:rsidR="00216DF1" w:rsidTr="00216DF1">
        <w:trPr>
          <w:trHeight w:val="2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DF1" w:rsidRPr="00216DF1" w:rsidRDefault="00216DF1" w:rsidP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216D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XPO7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15.4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124.1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41.9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7.00E+00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1.10E+01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2.89E+07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7.20E+07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DF1" w:rsidRDefault="00216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2.49</w:t>
            </w:r>
          </w:p>
        </w:tc>
      </w:tr>
    </w:tbl>
    <w:p w:rsidR="00E11D45" w:rsidRDefault="00E11D45" w:rsidP="00E11D45">
      <w:pPr>
        <w:spacing w:line="240" w:lineRule="auto"/>
        <w:rPr>
          <w:lang w:val="en-US"/>
        </w:rPr>
        <w:sectPr w:rsidR="00E11D4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E11D45">
        <w:rPr>
          <w:lang w:val="en-US"/>
        </w:rPr>
        <w:br w:type="page"/>
      </w:r>
    </w:p>
    <w:p w:rsidR="00E11D45" w:rsidRPr="00E11D45" w:rsidRDefault="00E11D45" w:rsidP="00E11D45">
      <w:pPr>
        <w:pStyle w:val="Legenda"/>
        <w:keepNext/>
        <w:jc w:val="both"/>
        <w:rPr>
          <w:rFonts w:asciiTheme="majorHAnsi" w:hAnsiTheme="majorHAnsi" w:cs="Times New Roman"/>
          <w:color w:val="auto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auto"/>
          <w:sz w:val="24"/>
          <w:szCs w:val="24"/>
          <w:lang w:val="en-US"/>
        </w:rPr>
        <w:lastRenderedPageBreak/>
        <w:t xml:space="preserve">Supplementary </w:t>
      </w:r>
      <w:r w:rsidRPr="00E11D45">
        <w:rPr>
          <w:rFonts w:asciiTheme="majorHAnsi" w:hAnsiTheme="majorHAnsi" w:cs="Times New Roman" w:hint="eastAsia"/>
          <w:color w:val="auto"/>
          <w:sz w:val="24"/>
          <w:szCs w:val="24"/>
          <w:lang w:val="en-US"/>
        </w:rPr>
        <w:t xml:space="preserve">Table </w:t>
      </w:r>
      <w:r>
        <w:rPr>
          <w:rFonts w:asciiTheme="majorHAnsi" w:hAnsiTheme="majorHAnsi" w:cs="Times New Roman"/>
          <w:color w:val="auto"/>
          <w:sz w:val="24"/>
          <w:szCs w:val="24"/>
          <w:lang w:val="en-US"/>
        </w:rPr>
        <w:t>4:</w:t>
      </w:r>
      <w:r w:rsidRPr="00E11D45">
        <w:rPr>
          <w:rFonts w:asciiTheme="majorHAnsi" w:hAnsiTheme="majorHAnsi" w:cs="Times New Roman" w:hint="eastAsia"/>
          <w:color w:val="auto"/>
          <w:sz w:val="24"/>
          <w:szCs w:val="24"/>
          <w:lang w:val="en-US"/>
        </w:rPr>
        <w:t xml:space="preserve"> Transcriptomic expression (z-Score) of </w:t>
      </w:r>
      <w:r w:rsidRPr="00E11D45">
        <w:rPr>
          <w:rFonts w:asciiTheme="majorHAnsi" w:hAnsiTheme="majorHAnsi" w:cs="Times New Roman"/>
          <w:color w:val="auto"/>
          <w:sz w:val="24"/>
          <w:szCs w:val="24"/>
          <w:lang w:val="en-US"/>
        </w:rPr>
        <w:t>up accumulated</w:t>
      </w:r>
      <w:r w:rsidRPr="00E11D45">
        <w:rPr>
          <w:rFonts w:asciiTheme="majorHAnsi" w:hAnsiTheme="majorHAnsi" w:cs="Times New Roman" w:hint="eastAsia"/>
          <w:color w:val="auto"/>
          <w:sz w:val="24"/>
          <w:szCs w:val="24"/>
          <w:lang w:val="en-US"/>
        </w:rPr>
        <w:t xml:space="preserve"> proteins with EGF/CTRL ratio </w:t>
      </w:r>
      <w:r w:rsidRPr="00E11D45">
        <w:rPr>
          <w:rFonts w:asciiTheme="majorHAnsi" w:hAnsiTheme="majorHAnsi" w:cs="Times New Roman" w:hint="eastAsia"/>
          <w:color w:val="auto"/>
          <w:sz w:val="24"/>
          <w:szCs w:val="24"/>
          <w:lang w:val="en-US"/>
        </w:rPr>
        <w:t>≥</w:t>
      </w:r>
      <w:r w:rsidRPr="00E11D45">
        <w:rPr>
          <w:rFonts w:asciiTheme="majorHAnsi" w:hAnsiTheme="majorHAnsi" w:cs="Times New Roman" w:hint="eastAsia"/>
          <w:color w:val="auto"/>
          <w:sz w:val="24"/>
          <w:szCs w:val="24"/>
          <w:lang w:val="en-US"/>
        </w:rPr>
        <w:t xml:space="preserve"> 1.9 in the exosome-enriched fraction during EMT induction in CAOV3 cells, and with higher median expression in the mesenchymal subtype.</w:t>
      </w:r>
    </w:p>
    <w:tbl>
      <w:tblPr>
        <w:tblW w:w="1386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7"/>
        <w:gridCol w:w="1454"/>
        <w:gridCol w:w="994"/>
        <w:gridCol w:w="800"/>
        <w:gridCol w:w="1560"/>
        <w:gridCol w:w="1520"/>
        <w:gridCol w:w="994"/>
        <w:gridCol w:w="800"/>
        <w:gridCol w:w="1560"/>
        <w:gridCol w:w="1520"/>
        <w:gridCol w:w="1217"/>
      </w:tblGrid>
      <w:tr w:rsidR="00E11D45" w:rsidRPr="003F40D7" w:rsidTr="00E11D45">
        <w:trPr>
          <w:trHeight w:val="20"/>
        </w:trPr>
        <w:tc>
          <w:tcPr>
            <w:tcW w:w="14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D45" w:rsidRPr="00E11D45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E11D45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4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MSC (n=108)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4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Other</w:t>
            </w:r>
            <w:proofErr w:type="spellEnd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(n=331)</w:t>
            </w:r>
          </w:p>
        </w:tc>
        <w:tc>
          <w:tcPr>
            <w:tcW w:w="12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EGF/ CTRL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Median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SEM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4B0DDE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Higher</w:t>
            </w:r>
            <w:proofErr w:type="spellEnd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Value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4B0DDE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Lower</w:t>
            </w:r>
            <w:proofErr w:type="spellEnd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Value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Median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SEM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4B0DDE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Higher</w:t>
            </w:r>
            <w:proofErr w:type="spellEnd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Value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spellStart"/>
            <w:r w:rsidRPr="004B0DDE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Lower</w:t>
            </w:r>
            <w:proofErr w:type="spellEnd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Value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</w:t>
            </w:r>
            <w:proofErr w:type="gramEnd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</w:t>
            </w:r>
            <w:proofErr w:type="spellStart"/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Value</w:t>
            </w:r>
            <w:proofErr w:type="spellEnd"/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AKAP12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0.326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-0.173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2.567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-2.322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ANGPTL4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5.73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-0.063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3.382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-1.440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-0.452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5.099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-1.687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CD109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0.291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-1.104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-0.163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2.821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-2.476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CD44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2.35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0.276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2.273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-1.237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-0.258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3.904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-2.429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CD55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-0.044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3.510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-1.422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-0.191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2.895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-2.857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CEMIP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4.30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0.391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1.996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-2.540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-0.202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2.238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-3.074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COL6A1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2.29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0.993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3.428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-0.740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-0.408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2.608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-2.637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CTNND1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0.188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2.331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-2.316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-0.114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2.415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-4.086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EHD4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-0.091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2.109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-2.364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-0.633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2.340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-3.924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EPHA2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5.83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0.343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3.979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-1.572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-0.400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-2.759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GPRC5A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0.149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3.644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-1.842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-0.208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2.543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-2.046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ICAM1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2.35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0.396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2.737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-1.054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-0.175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3.085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-2.481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ITGA2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-0.109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2.735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-1.856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-0.603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3.240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-2.621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ITGAV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0.636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-1.281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0.109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2.949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-3.251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ITGB6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2.26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0.102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3.193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-2.343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-0.181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2.770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-2.639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LAMB1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1.032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3.016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-0.544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-0.351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3.950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-2.509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LAMC2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5.02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0.266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2.490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-2.444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-0.053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2.978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-4.593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MAP1B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0.037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1.901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-1.455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-0.476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2.982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-2.597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MYO1C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1.96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-0.096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3.288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-2.694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-0.574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3.030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-3.314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NID1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0.766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4.931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-0.927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-0.438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3.797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-1.668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NRP1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2.71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0.500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2.877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-1.111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-0.371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3.491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-2.499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NT5E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0.890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2.915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-0.510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-0.454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3.123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-1.921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PAFAH1B1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-0.800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3.177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-3.571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-1.388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5.651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-4.354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lastRenderedPageBreak/>
              <w:t>PDGFRL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2.01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0.488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1.906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-1.088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-0.413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2.631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-2.858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PLAT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6.06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0.384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1.742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-0.833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-0.127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2.783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-2.463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PLAU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1.99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1.236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-0.966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-0.541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2.202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-2.023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PLAUR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0.638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3.536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-0.989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-0.382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2.412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-2.603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PTGFRN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0.622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3.261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-1.928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-0.082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6.559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-3.349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PTK7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2.34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0.401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3.849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-2.929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-0.088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5.879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-2.662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PTTG1IP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6.11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0.320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2.728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-1.627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-0.458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4.025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-5.139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RARRES1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3.33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0.529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3.289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-1.617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0.147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2.990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-2.072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SDC1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2.66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0.948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3.977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-1.754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-0.205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2.738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-2.003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SLC2A1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0.513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4.127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-3.899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4.177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-2.952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SLC2A14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0.625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4.090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-0.915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-0.278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3.961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-3.033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SLC2A3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0.594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4.040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-0.820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-0.361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3.940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-1.927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SRGN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0.548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2.138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-1.671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-0.192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2.485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-3.595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TGFB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2.08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0.984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2.845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-0.185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-0.391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3.079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-3.046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TPBG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2.98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0.384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1.726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-1.348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-0.072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2.565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-3.172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  <w:tr w:rsidR="00E11D45" w:rsidRPr="003F40D7" w:rsidTr="00E11D45">
        <w:trPr>
          <w:trHeight w:val="20"/>
        </w:trPr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TSPAN9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3.44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0.600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3.587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-0.959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0.142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0.067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4.821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-2.882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1D45" w:rsidRPr="003F40D7" w:rsidRDefault="00E11D45" w:rsidP="00E11D4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F40D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&lt; 0.001 </w:t>
            </w:r>
          </w:p>
        </w:tc>
      </w:tr>
    </w:tbl>
    <w:p w:rsidR="00216DF1" w:rsidRDefault="00216DF1">
      <w:pPr>
        <w:rPr>
          <w:rFonts w:asciiTheme="majorHAnsi" w:hAnsiTheme="majorHAnsi" w:cs="Times New Roman"/>
          <w:b/>
          <w:bCs/>
          <w:sz w:val="24"/>
          <w:szCs w:val="24"/>
          <w:lang w:val="en-US"/>
        </w:rPr>
      </w:pPr>
    </w:p>
    <w:sectPr w:rsidR="00216DF1" w:rsidSect="00E11D45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2NjEyNDYzN7O0NDdX0lEKTi0uzszPAykwrwUABC9FFywAAAA="/>
  </w:docVars>
  <w:rsids>
    <w:rsidRoot w:val="007502A0"/>
    <w:rsid w:val="000341F1"/>
    <w:rsid w:val="000746BE"/>
    <w:rsid w:val="000B6020"/>
    <w:rsid w:val="000F02A6"/>
    <w:rsid w:val="001A5406"/>
    <w:rsid w:val="00216DF1"/>
    <w:rsid w:val="00222214"/>
    <w:rsid w:val="00236D89"/>
    <w:rsid w:val="00246F15"/>
    <w:rsid w:val="00252CCB"/>
    <w:rsid w:val="002B62EE"/>
    <w:rsid w:val="002B723D"/>
    <w:rsid w:val="003D12B7"/>
    <w:rsid w:val="003D6516"/>
    <w:rsid w:val="004242D9"/>
    <w:rsid w:val="00457D56"/>
    <w:rsid w:val="00497265"/>
    <w:rsid w:val="006541C0"/>
    <w:rsid w:val="006A2EAE"/>
    <w:rsid w:val="00701115"/>
    <w:rsid w:val="00724924"/>
    <w:rsid w:val="007502A0"/>
    <w:rsid w:val="00752B7B"/>
    <w:rsid w:val="00760FB3"/>
    <w:rsid w:val="007D2C13"/>
    <w:rsid w:val="007D2C2E"/>
    <w:rsid w:val="0080799C"/>
    <w:rsid w:val="00893DF6"/>
    <w:rsid w:val="00924EE9"/>
    <w:rsid w:val="0096053A"/>
    <w:rsid w:val="00977D06"/>
    <w:rsid w:val="009B7010"/>
    <w:rsid w:val="00A342A7"/>
    <w:rsid w:val="00A47F32"/>
    <w:rsid w:val="00AD4EF4"/>
    <w:rsid w:val="00AE23C7"/>
    <w:rsid w:val="00B42F44"/>
    <w:rsid w:val="00BF3F25"/>
    <w:rsid w:val="00C27697"/>
    <w:rsid w:val="00C315CA"/>
    <w:rsid w:val="00C644A7"/>
    <w:rsid w:val="00CA0C24"/>
    <w:rsid w:val="00CF6680"/>
    <w:rsid w:val="00D078C3"/>
    <w:rsid w:val="00D12CF8"/>
    <w:rsid w:val="00D7032E"/>
    <w:rsid w:val="00D91F3D"/>
    <w:rsid w:val="00E11D45"/>
    <w:rsid w:val="00E964FF"/>
    <w:rsid w:val="00EB2822"/>
    <w:rsid w:val="00ED67DD"/>
    <w:rsid w:val="00F14390"/>
    <w:rsid w:val="00F32BCB"/>
    <w:rsid w:val="00F44D74"/>
    <w:rsid w:val="00F744E1"/>
    <w:rsid w:val="00F8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2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7502A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39"/>
    <w:rsid w:val="007502A0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2C1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F3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3F25"/>
  </w:style>
  <w:style w:type="paragraph" w:styleId="Rodap">
    <w:name w:val="footer"/>
    <w:basedOn w:val="Normal"/>
    <w:link w:val="RodapChar"/>
    <w:uiPriority w:val="99"/>
    <w:unhideWhenUsed/>
    <w:rsid w:val="00BF3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3F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2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7502A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39"/>
    <w:rsid w:val="007502A0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2C1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F3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3F25"/>
  </w:style>
  <w:style w:type="paragraph" w:styleId="Rodap">
    <w:name w:val="footer"/>
    <w:basedOn w:val="Normal"/>
    <w:link w:val="RodapChar"/>
    <w:uiPriority w:val="99"/>
    <w:unhideWhenUsed/>
    <w:rsid w:val="00BF3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3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2717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H Thome</dc:creator>
  <cp:lastModifiedBy>Germano aguiar Ferreira</cp:lastModifiedBy>
  <cp:revision>8</cp:revision>
  <dcterms:created xsi:type="dcterms:W3CDTF">2023-04-12T19:39:00Z</dcterms:created>
  <dcterms:modified xsi:type="dcterms:W3CDTF">2023-08-12T22:32:00Z</dcterms:modified>
</cp:coreProperties>
</file>