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054B" w14:textId="77777777" w:rsidR="00C827D9" w:rsidRDefault="00C827D9">
      <w:pPr>
        <w:rPr>
          <w:rFonts w:ascii="Segoe UI" w:hAnsi="Segoe UI" w:cs="Segoe UI"/>
          <w:color w:val="333333"/>
          <w:sz w:val="27"/>
          <w:szCs w:val="27"/>
          <w:shd w:val="clear" w:color="auto" w:fill="FCFCFC"/>
        </w:rPr>
      </w:pPr>
    </w:p>
    <w:p w14:paraId="0949CEB4" w14:textId="77777777" w:rsidR="00C827D9" w:rsidRDefault="00C827D9">
      <w:pPr>
        <w:rPr>
          <w:rFonts w:ascii="Segoe UI" w:hAnsi="Segoe UI" w:cs="Segoe UI"/>
          <w:color w:val="333333"/>
          <w:sz w:val="27"/>
          <w:szCs w:val="27"/>
          <w:shd w:val="clear" w:color="auto" w:fill="FCFCFC"/>
        </w:rPr>
      </w:pPr>
    </w:p>
    <w:p w14:paraId="5605D1DF" w14:textId="77777777" w:rsidR="00C827D9" w:rsidRDefault="00C827D9">
      <w:pPr>
        <w:rPr>
          <w:rFonts w:ascii="Segoe UI" w:hAnsi="Segoe UI" w:cs="Segoe UI"/>
          <w:color w:val="333333"/>
          <w:sz w:val="27"/>
          <w:szCs w:val="27"/>
          <w:shd w:val="clear" w:color="auto" w:fill="FCFCFC"/>
        </w:rPr>
      </w:pPr>
    </w:p>
    <w:p w14:paraId="1F90373F" w14:textId="77777777" w:rsidR="00C827D9" w:rsidRDefault="00C827D9">
      <w:pPr>
        <w:rPr>
          <w:rFonts w:ascii="Segoe UI" w:hAnsi="Segoe UI" w:cs="Segoe UI"/>
          <w:color w:val="333333"/>
          <w:sz w:val="27"/>
          <w:szCs w:val="27"/>
          <w:shd w:val="clear" w:color="auto" w:fill="FCFCFC"/>
        </w:rPr>
      </w:pPr>
    </w:p>
    <w:p w14:paraId="1AFFC5D5" w14:textId="77777777" w:rsidR="00C827D9" w:rsidRDefault="00C827D9" w:rsidP="00C827D9">
      <w:pPr>
        <w:spacing w:line="480" w:lineRule="auto"/>
        <w:jc w:val="center"/>
        <w:rPr>
          <w:rFonts w:ascii="Times New Roman" w:hAnsi="Times New Roman" w:cs="Times New Roman"/>
          <w:b/>
          <w:bCs/>
          <w:sz w:val="20"/>
          <w:szCs w:val="20"/>
        </w:rPr>
      </w:pPr>
      <w:r w:rsidRPr="00CF4F93">
        <w:rPr>
          <w:rFonts w:ascii="Times New Roman" w:hAnsi="Times New Roman" w:cs="Times New Roman"/>
          <w:b/>
          <w:bCs/>
          <w:sz w:val="20"/>
          <w:szCs w:val="20"/>
        </w:rPr>
        <w:t xml:space="preserve">Experiences of Dietetic Interns Taking </w:t>
      </w:r>
      <w:r>
        <w:rPr>
          <w:rFonts w:ascii="Times New Roman" w:hAnsi="Times New Roman" w:cs="Times New Roman"/>
          <w:b/>
          <w:bCs/>
          <w:sz w:val="20"/>
          <w:szCs w:val="20"/>
        </w:rPr>
        <w:t>a</w:t>
      </w:r>
      <w:r w:rsidRPr="00CF4F93">
        <w:rPr>
          <w:rFonts w:ascii="Times New Roman" w:hAnsi="Times New Roman" w:cs="Times New Roman"/>
          <w:b/>
          <w:bCs/>
          <w:sz w:val="20"/>
          <w:szCs w:val="20"/>
        </w:rPr>
        <w:t xml:space="preserve"> Trauma-Informed Care Educational Intervention</w:t>
      </w:r>
    </w:p>
    <w:p w14:paraId="6519E5DB" w14:textId="17551EF0" w:rsidR="00C827D9" w:rsidRPr="00C827D9" w:rsidRDefault="00C827D9" w:rsidP="00C827D9">
      <w:pPr>
        <w:spacing w:line="48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Advances in Health Sciences Education</w:t>
      </w:r>
    </w:p>
    <w:p w14:paraId="61554D4D" w14:textId="77777777" w:rsidR="00C827D9" w:rsidRDefault="00C827D9" w:rsidP="00C827D9">
      <w:pPr>
        <w:spacing w:line="480" w:lineRule="auto"/>
        <w:rPr>
          <w:rFonts w:ascii="Times New Roman" w:hAnsi="Times New Roman" w:cs="Times New Roman"/>
          <w:sz w:val="20"/>
          <w:szCs w:val="20"/>
        </w:rPr>
      </w:pPr>
    </w:p>
    <w:p w14:paraId="20836368" w14:textId="77777777" w:rsidR="00C827D9" w:rsidRDefault="00C827D9" w:rsidP="00C827D9">
      <w:pPr>
        <w:spacing w:line="480" w:lineRule="auto"/>
        <w:rPr>
          <w:rFonts w:ascii="Times New Roman" w:hAnsi="Times New Roman" w:cs="Times New Roman"/>
          <w:sz w:val="20"/>
          <w:szCs w:val="20"/>
        </w:rPr>
      </w:pPr>
    </w:p>
    <w:p w14:paraId="6B895DDA" w14:textId="77777777" w:rsidR="00C827D9" w:rsidRPr="00301315" w:rsidRDefault="00C827D9" w:rsidP="00C827D9">
      <w:pPr>
        <w:spacing w:line="480" w:lineRule="auto"/>
        <w:jc w:val="center"/>
        <w:rPr>
          <w:rFonts w:ascii="Times New Roman" w:hAnsi="Times New Roman" w:cs="Times New Roman"/>
          <w:sz w:val="20"/>
          <w:szCs w:val="20"/>
          <w:lang w:val="es-PR"/>
        </w:rPr>
      </w:pPr>
      <w:r w:rsidRPr="008C1580">
        <w:rPr>
          <w:rFonts w:ascii="Times New Roman" w:hAnsi="Times New Roman" w:cs="Times New Roman"/>
          <w:sz w:val="20"/>
          <w:szCs w:val="20"/>
          <w:lang w:val="es-PR"/>
        </w:rPr>
        <w:t>Roxana Torres-Cruz</w:t>
      </w:r>
      <w:r>
        <w:rPr>
          <w:rFonts w:ascii="Times New Roman" w:hAnsi="Times New Roman" w:cs="Times New Roman"/>
          <w:sz w:val="20"/>
          <w:szCs w:val="20"/>
          <w:lang w:val="es-PR"/>
        </w:rPr>
        <w:t>,</w:t>
      </w:r>
      <w:r w:rsidRPr="008C1580">
        <w:rPr>
          <w:rFonts w:ascii="Times New Roman" w:hAnsi="Times New Roman" w:cs="Times New Roman"/>
          <w:sz w:val="20"/>
          <w:szCs w:val="20"/>
          <w:vertAlign w:val="superscript"/>
          <w:lang w:val="es-PR"/>
        </w:rPr>
        <w:t>1</w:t>
      </w:r>
      <w:r w:rsidRPr="008C1580">
        <w:rPr>
          <w:rFonts w:ascii="Times New Roman" w:hAnsi="Times New Roman" w:cs="Times New Roman"/>
          <w:sz w:val="20"/>
          <w:szCs w:val="20"/>
          <w:lang w:val="es-PR"/>
        </w:rPr>
        <w:t xml:space="preserve"> Diana Gonzales-Pacheco</w:t>
      </w:r>
      <w:r>
        <w:rPr>
          <w:rFonts w:ascii="Times New Roman" w:hAnsi="Times New Roman" w:cs="Times New Roman"/>
          <w:sz w:val="20"/>
          <w:szCs w:val="20"/>
          <w:lang w:val="es-PR"/>
        </w:rPr>
        <w:t>,</w:t>
      </w:r>
      <w:r>
        <w:rPr>
          <w:rFonts w:ascii="Times New Roman" w:hAnsi="Times New Roman" w:cs="Times New Roman"/>
          <w:sz w:val="20"/>
          <w:szCs w:val="20"/>
          <w:vertAlign w:val="superscript"/>
          <w:lang w:val="es-PR"/>
        </w:rPr>
        <w:t>2</w:t>
      </w:r>
      <w:r w:rsidRPr="008C1580">
        <w:rPr>
          <w:rFonts w:ascii="Times New Roman" w:hAnsi="Times New Roman" w:cs="Times New Roman"/>
          <w:sz w:val="20"/>
          <w:szCs w:val="20"/>
          <w:lang w:val="es-PR"/>
        </w:rPr>
        <w:t xml:space="preserve"> Laura D. Byham-Gray</w:t>
      </w:r>
      <w:r>
        <w:rPr>
          <w:rFonts w:ascii="Times New Roman" w:hAnsi="Times New Roman" w:cs="Times New Roman"/>
          <w:sz w:val="20"/>
          <w:szCs w:val="20"/>
          <w:lang w:val="es-PR"/>
        </w:rPr>
        <w:t>,</w:t>
      </w:r>
      <w:r>
        <w:rPr>
          <w:rFonts w:ascii="Times New Roman" w:hAnsi="Times New Roman" w:cs="Times New Roman"/>
          <w:sz w:val="20"/>
          <w:szCs w:val="20"/>
          <w:vertAlign w:val="superscript"/>
          <w:lang w:val="es-PR"/>
        </w:rPr>
        <w:t>1</w:t>
      </w:r>
      <w:r>
        <w:rPr>
          <w:rFonts w:ascii="Times New Roman" w:hAnsi="Times New Roman" w:cs="Times New Roman"/>
          <w:sz w:val="20"/>
          <w:szCs w:val="20"/>
          <w:lang w:val="es-PR"/>
        </w:rPr>
        <w:t xml:space="preserve"> and </w:t>
      </w:r>
      <w:r w:rsidRPr="008C1580">
        <w:rPr>
          <w:rFonts w:ascii="Times New Roman" w:hAnsi="Times New Roman" w:cs="Times New Roman"/>
          <w:sz w:val="20"/>
          <w:szCs w:val="20"/>
          <w:lang w:val="es-PR"/>
        </w:rPr>
        <w:t>Pamela</w:t>
      </w:r>
      <w:r>
        <w:rPr>
          <w:rFonts w:ascii="Times New Roman" w:hAnsi="Times New Roman" w:cs="Times New Roman"/>
          <w:sz w:val="20"/>
          <w:szCs w:val="20"/>
          <w:lang w:val="es-PR"/>
        </w:rPr>
        <w:t xml:space="preserve"> </w:t>
      </w:r>
      <w:r w:rsidRPr="008C1580">
        <w:rPr>
          <w:rFonts w:ascii="Times New Roman" w:hAnsi="Times New Roman" w:cs="Times New Roman"/>
          <w:sz w:val="20"/>
          <w:szCs w:val="20"/>
          <w:lang w:val="es-PR"/>
        </w:rPr>
        <w:t>Rothpletz-Puglia</w:t>
      </w:r>
      <w:r>
        <w:rPr>
          <w:rFonts w:ascii="Times New Roman" w:hAnsi="Times New Roman" w:cs="Times New Roman"/>
          <w:sz w:val="20"/>
          <w:szCs w:val="20"/>
          <w:lang w:val="es-PR"/>
        </w:rPr>
        <w:t>,</w:t>
      </w:r>
      <w:r>
        <w:rPr>
          <w:rFonts w:ascii="Times New Roman" w:hAnsi="Times New Roman" w:cs="Times New Roman"/>
          <w:sz w:val="20"/>
          <w:szCs w:val="20"/>
          <w:vertAlign w:val="superscript"/>
          <w:lang w:val="es-PR"/>
        </w:rPr>
        <w:t>1</w:t>
      </w:r>
    </w:p>
    <w:p w14:paraId="0FE26291" w14:textId="77777777" w:rsidR="00C827D9" w:rsidRDefault="00C827D9" w:rsidP="00C827D9">
      <w:pPr>
        <w:spacing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Doctor of Clinical Nutrition </w:t>
      </w:r>
      <w:r w:rsidRPr="009D169F">
        <w:rPr>
          <w:rFonts w:ascii="Times New Roman" w:hAnsi="Times New Roman" w:cs="Times New Roman"/>
          <w:sz w:val="20"/>
          <w:szCs w:val="20"/>
        </w:rPr>
        <w:t xml:space="preserve">Program, </w:t>
      </w:r>
      <w:r w:rsidRPr="00554278">
        <w:rPr>
          <w:rFonts w:ascii="Times New Roman" w:hAnsi="Times New Roman" w:cs="Times New Roman"/>
          <w:sz w:val="20"/>
          <w:szCs w:val="20"/>
        </w:rPr>
        <w:t>Department of Clinical and Preventive Nutrition Sciences</w:t>
      </w:r>
      <w:r w:rsidRPr="009D169F">
        <w:rPr>
          <w:rFonts w:ascii="Times New Roman" w:hAnsi="Times New Roman" w:cs="Times New Roman"/>
          <w:sz w:val="20"/>
          <w:szCs w:val="20"/>
        </w:rPr>
        <w:t xml:space="preserve">, School of Health Professions, Rutgers, </w:t>
      </w:r>
      <w:r>
        <w:rPr>
          <w:rFonts w:ascii="Times New Roman" w:hAnsi="Times New Roman" w:cs="Times New Roman"/>
          <w:sz w:val="20"/>
          <w:szCs w:val="20"/>
        </w:rPr>
        <w:t>t</w:t>
      </w:r>
      <w:r w:rsidRPr="009D169F">
        <w:rPr>
          <w:rFonts w:ascii="Times New Roman" w:hAnsi="Times New Roman" w:cs="Times New Roman"/>
          <w:sz w:val="20"/>
          <w:szCs w:val="20"/>
        </w:rPr>
        <w:t>he State University of New Jersey, Newark</w:t>
      </w:r>
    </w:p>
    <w:p w14:paraId="7AEC1D94" w14:textId="77777777" w:rsidR="00C827D9" w:rsidRDefault="00C827D9" w:rsidP="00C827D9">
      <w:pPr>
        <w:spacing w:line="48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sidRPr="00301315">
        <w:rPr>
          <w:rFonts w:ascii="Times New Roman" w:hAnsi="Times New Roman" w:cs="Times New Roman"/>
          <w:sz w:val="20"/>
          <w:szCs w:val="20"/>
        </w:rPr>
        <w:t>Department of Individual, Family, and Community Education, University of New Mexico, Albuquerque, NM</w:t>
      </w:r>
    </w:p>
    <w:p w14:paraId="4F37ACDA" w14:textId="77777777" w:rsidR="00C827D9" w:rsidRDefault="00C827D9" w:rsidP="00C827D9">
      <w:pPr>
        <w:spacing w:line="480" w:lineRule="auto"/>
        <w:jc w:val="center"/>
        <w:rPr>
          <w:rFonts w:ascii="Times New Roman" w:hAnsi="Times New Roman" w:cs="Times New Roman"/>
          <w:sz w:val="20"/>
          <w:szCs w:val="20"/>
        </w:rPr>
      </w:pPr>
    </w:p>
    <w:p w14:paraId="25EF0B3A" w14:textId="77777777" w:rsidR="00C827D9" w:rsidRDefault="00C827D9" w:rsidP="00C827D9">
      <w:pPr>
        <w:spacing w:line="480" w:lineRule="auto"/>
        <w:jc w:val="center"/>
        <w:rPr>
          <w:rFonts w:ascii="Times New Roman" w:hAnsi="Times New Roman" w:cs="Times New Roman"/>
          <w:sz w:val="20"/>
          <w:szCs w:val="20"/>
        </w:rPr>
      </w:pPr>
    </w:p>
    <w:p w14:paraId="5E8E765A" w14:textId="77777777" w:rsidR="00C827D9" w:rsidRDefault="00C827D9" w:rsidP="00C827D9">
      <w:pPr>
        <w:spacing w:line="480" w:lineRule="auto"/>
        <w:jc w:val="center"/>
        <w:rPr>
          <w:rFonts w:ascii="Times New Roman" w:hAnsi="Times New Roman" w:cs="Times New Roman"/>
          <w:sz w:val="20"/>
          <w:szCs w:val="20"/>
        </w:rPr>
      </w:pPr>
    </w:p>
    <w:p w14:paraId="1A5F4313" w14:textId="77777777" w:rsidR="00C827D9" w:rsidRDefault="00C827D9" w:rsidP="00C827D9">
      <w:pPr>
        <w:spacing w:line="480" w:lineRule="auto"/>
        <w:jc w:val="center"/>
        <w:rPr>
          <w:rFonts w:ascii="Times New Roman" w:hAnsi="Times New Roman" w:cs="Times New Roman"/>
          <w:sz w:val="20"/>
          <w:szCs w:val="20"/>
        </w:rPr>
      </w:pPr>
    </w:p>
    <w:p w14:paraId="539CE45A" w14:textId="77777777" w:rsidR="00C827D9" w:rsidRDefault="00C827D9" w:rsidP="00C827D9">
      <w:pPr>
        <w:spacing w:line="480" w:lineRule="auto"/>
        <w:jc w:val="center"/>
        <w:rPr>
          <w:rFonts w:ascii="Times New Roman" w:hAnsi="Times New Roman" w:cs="Times New Roman"/>
          <w:sz w:val="20"/>
          <w:szCs w:val="20"/>
        </w:rPr>
      </w:pPr>
    </w:p>
    <w:p w14:paraId="44F1303B" w14:textId="77777777" w:rsidR="00C827D9" w:rsidRDefault="00C827D9" w:rsidP="00C827D9">
      <w:pPr>
        <w:spacing w:line="480" w:lineRule="auto"/>
        <w:jc w:val="center"/>
        <w:rPr>
          <w:rFonts w:ascii="Times New Roman" w:hAnsi="Times New Roman" w:cs="Times New Roman"/>
          <w:sz w:val="20"/>
          <w:szCs w:val="20"/>
        </w:rPr>
      </w:pPr>
    </w:p>
    <w:p w14:paraId="3F24A5C7" w14:textId="77777777" w:rsidR="00C827D9" w:rsidRDefault="00C827D9" w:rsidP="00C827D9">
      <w:pPr>
        <w:spacing w:line="480" w:lineRule="auto"/>
        <w:jc w:val="center"/>
        <w:rPr>
          <w:rFonts w:ascii="Times New Roman" w:hAnsi="Times New Roman" w:cs="Times New Roman"/>
          <w:b/>
          <w:sz w:val="20"/>
          <w:szCs w:val="20"/>
        </w:rPr>
      </w:pPr>
    </w:p>
    <w:p w14:paraId="0DB0E7C4" w14:textId="37908AAB" w:rsidR="00C827D9" w:rsidRPr="003F6469" w:rsidRDefault="00C827D9" w:rsidP="00C827D9">
      <w:pPr>
        <w:spacing w:line="480" w:lineRule="auto"/>
        <w:jc w:val="center"/>
        <w:rPr>
          <w:rFonts w:ascii="Times New Roman" w:hAnsi="Times New Roman" w:cs="Times New Roman"/>
          <w:sz w:val="20"/>
          <w:szCs w:val="20"/>
        </w:rPr>
      </w:pPr>
      <w:r w:rsidRPr="003F6469">
        <w:rPr>
          <w:rFonts w:ascii="Times New Roman" w:hAnsi="Times New Roman" w:cs="Times New Roman"/>
          <w:sz w:val="20"/>
          <w:szCs w:val="20"/>
        </w:rPr>
        <w:t xml:space="preserve">Correspondence concerning this article should be addressed to </w:t>
      </w:r>
      <w:r w:rsidRPr="003F6469">
        <w:rPr>
          <w:rFonts w:ascii="Times New Roman" w:hAnsi="Times New Roman" w:cs="Times New Roman"/>
          <w:color w:val="000000"/>
          <w:sz w:val="20"/>
          <w:szCs w:val="20"/>
          <w:bdr w:val="none" w:sz="0" w:space="0" w:color="auto" w:frame="1"/>
        </w:rPr>
        <w:t>Pamela Rothpletz-Puglia</w:t>
      </w:r>
      <w:r>
        <w:rPr>
          <w:rFonts w:ascii="Times New Roman" w:hAnsi="Times New Roman" w:cs="Times New Roman"/>
          <w:sz w:val="20"/>
          <w:szCs w:val="20"/>
        </w:rPr>
        <w:t xml:space="preserve">, </w:t>
      </w:r>
      <w:r w:rsidRPr="003F6469">
        <w:rPr>
          <w:rFonts w:ascii="Times New Roman" w:hAnsi="Times New Roman" w:cs="Times New Roman"/>
          <w:sz w:val="20"/>
          <w:szCs w:val="20"/>
        </w:rPr>
        <w:t>Department of Clinical and Preventive Nutrition Sciences</w:t>
      </w:r>
      <w:r>
        <w:rPr>
          <w:rFonts w:ascii="Times New Roman" w:hAnsi="Times New Roman" w:cs="Times New Roman"/>
          <w:sz w:val="20"/>
          <w:szCs w:val="20"/>
        </w:rPr>
        <w:t xml:space="preserve">, </w:t>
      </w:r>
      <w:r w:rsidRPr="003F6469">
        <w:rPr>
          <w:rFonts w:ascii="Times New Roman" w:hAnsi="Times New Roman" w:cs="Times New Roman"/>
          <w:sz w:val="20"/>
          <w:szCs w:val="20"/>
        </w:rPr>
        <w:t>School of Health Professions, Rutgers, the State University of New Jersey</w:t>
      </w:r>
      <w:r>
        <w:rPr>
          <w:rFonts w:ascii="Times New Roman" w:hAnsi="Times New Roman" w:cs="Times New Roman"/>
          <w:sz w:val="20"/>
          <w:szCs w:val="20"/>
        </w:rPr>
        <w:t xml:space="preserve">, </w:t>
      </w:r>
      <w:r w:rsidRPr="003F6469">
        <w:rPr>
          <w:rFonts w:ascii="Times New Roman" w:hAnsi="Times New Roman" w:cs="Times New Roman"/>
          <w:color w:val="000000"/>
          <w:sz w:val="20"/>
          <w:szCs w:val="20"/>
          <w:bdr w:val="none" w:sz="0" w:space="0" w:color="auto" w:frame="1"/>
        </w:rPr>
        <w:t>Research</w:t>
      </w:r>
      <w:r>
        <w:rPr>
          <w:rFonts w:ascii="Times New Roman" w:hAnsi="Times New Roman" w:cs="Times New Roman"/>
          <w:color w:val="000000"/>
          <w:sz w:val="20"/>
          <w:szCs w:val="20"/>
          <w:bdr w:val="none" w:sz="0" w:space="0" w:color="auto" w:frame="1"/>
        </w:rPr>
        <w:t xml:space="preserve"> </w:t>
      </w:r>
      <w:r w:rsidRPr="003F6469">
        <w:rPr>
          <w:rFonts w:ascii="Times New Roman" w:hAnsi="Times New Roman" w:cs="Times New Roman"/>
          <w:color w:val="000000"/>
          <w:sz w:val="20"/>
          <w:szCs w:val="20"/>
          <w:bdr w:val="none" w:sz="0" w:space="0" w:color="auto" w:frame="1"/>
        </w:rPr>
        <w:t>Tower, 836B</w:t>
      </w:r>
      <w:r>
        <w:rPr>
          <w:rFonts w:ascii="Times New Roman" w:hAnsi="Times New Roman" w:cs="Times New Roman"/>
          <w:color w:val="000000"/>
          <w:sz w:val="20"/>
          <w:szCs w:val="20"/>
          <w:bdr w:val="none" w:sz="0" w:space="0" w:color="auto" w:frame="1"/>
        </w:rPr>
        <w:t xml:space="preserve">, </w:t>
      </w:r>
      <w:r w:rsidRPr="003F6469">
        <w:rPr>
          <w:rFonts w:ascii="Times New Roman" w:hAnsi="Times New Roman" w:cs="Times New Roman"/>
          <w:color w:val="000000"/>
          <w:sz w:val="20"/>
          <w:szCs w:val="20"/>
          <w:bdr w:val="none" w:sz="0" w:space="0" w:color="auto" w:frame="1"/>
        </w:rPr>
        <w:t>675 Hoes Lane West</w:t>
      </w:r>
      <w:r>
        <w:rPr>
          <w:rFonts w:ascii="Times New Roman" w:hAnsi="Times New Roman" w:cs="Times New Roman"/>
          <w:color w:val="000000"/>
          <w:sz w:val="20"/>
          <w:szCs w:val="20"/>
          <w:bdr w:val="none" w:sz="0" w:space="0" w:color="auto" w:frame="1"/>
        </w:rPr>
        <w:t xml:space="preserve">, </w:t>
      </w:r>
      <w:r w:rsidRPr="003F6469">
        <w:rPr>
          <w:rFonts w:ascii="Times New Roman" w:hAnsi="Times New Roman" w:cs="Times New Roman"/>
          <w:color w:val="000000"/>
          <w:sz w:val="20"/>
          <w:szCs w:val="20"/>
          <w:bdr w:val="none" w:sz="0" w:space="0" w:color="auto" w:frame="1"/>
        </w:rPr>
        <w:t>Piscataway, NJ 08854</w:t>
      </w:r>
      <w:r>
        <w:rPr>
          <w:rFonts w:ascii="Times New Roman" w:hAnsi="Times New Roman" w:cs="Times New Roman"/>
          <w:color w:val="000000"/>
          <w:sz w:val="20"/>
          <w:szCs w:val="20"/>
          <w:bdr w:val="none" w:sz="0" w:space="0" w:color="auto" w:frame="1"/>
        </w:rPr>
        <w:t xml:space="preserve">. Email: </w:t>
      </w:r>
      <w:hyperlink r:id="rId4" w:history="1">
        <w:r w:rsidRPr="00A46D11">
          <w:rPr>
            <w:rStyle w:val="Hyperlink"/>
            <w:rFonts w:ascii="Times New Roman" w:hAnsi="Times New Roman" w:cs="Times New Roman"/>
            <w:sz w:val="20"/>
            <w:szCs w:val="20"/>
            <w:bdr w:val="none" w:sz="0" w:space="0" w:color="auto" w:frame="1"/>
          </w:rPr>
          <w:t>pr.puglia@shp.rutgers.edu</w:t>
        </w:r>
      </w:hyperlink>
      <w:r>
        <w:rPr>
          <w:rFonts w:ascii="Times New Roman" w:hAnsi="Times New Roman" w:cs="Times New Roman"/>
          <w:color w:val="000000"/>
          <w:sz w:val="20"/>
          <w:szCs w:val="20"/>
          <w:bdr w:val="none" w:sz="0" w:space="0" w:color="auto" w:frame="1"/>
        </w:rPr>
        <w:t xml:space="preserve"> </w:t>
      </w:r>
      <w:r w:rsidRPr="003F6469">
        <w:rPr>
          <w:rFonts w:ascii="Times New Roman" w:hAnsi="Times New Roman" w:cs="Times New Roman"/>
          <w:color w:val="000000"/>
          <w:sz w:val="20"/>
          <w:szCs w:val="20"/>
          <w:bdr w:val="none" w:sz="0" w:space="0" w:color="auto" w:frame="1"/>
        </w:rPr>
        <w:t> </w:t>
      </w:r>
    </w:p>
    <w:p w14:paraId="0F6A5216" w14:textId="77777777" w:rsidR="00C827D9" w:rsidRDefault="00C827D9">
      <w:pPr>
        <w:rPr>
          <w:lang w:val="en-US"/>
        </w:rPr>
      </w:pPr>
    </w:p>
    <w:p w14:paraId="0850A20F" w14:textId="77777777" w:rsidR="00C827D9" w:rsidRDefault="00C827D9">
      <w:pPr>
        <w:rPr>
          <w:lang w:val="en-US"/>
        </w:rPr>
      </w:pPr>
    </w:p>
    <w:p w14:paraId="16D4D65B" w14:textId="77777777" w:rsidR="00C827D9" w:rsidRDefault="00C827D9">
      <w:pPr>
        <w:rPr>
          <w:lang w:val="en-US"/>
        </w:rPr>
      </w:pPr>
    </w:p>
    <w:p w14:paraId="16CCCF38" w14:textId="77777777" w:rsidR="00C827D9" w:rsidRDefault="00C827D9">
      <w:pPr>
        <w:rPr>
          <w:lang w:val="en-US"/>
        </w:rPr>
      </w:pPr>
    </w:p>
    <w:p w14:paraId="20DE2095" w14:textId="77777777" w:rsidR="00C827D9" w:rsidRDefault="00C827D9">
      <w:pPr>
        <w:rPr>
          <w:lang w:val="en-US"/>
        </w:rPr>
      </w:pPr>
    </w:p>
    <w:p w14:paraId="5902538B" w14:textId="77777777" w:rsidR="00C827D9" w:rsidRDefault="00C827D9">
      <w:pPr>
        <w:rPr>
          <w:lang w:val="en-US"/>
        </w:rPr>
      </w:pPr>
    </w:p>
    <w:p w14:paraId="00747131" w14:textId="77777777" w:rsidR="00C827D9" w:rsidRDefault="00C827D9">
      <w:pPr>
        <w:rPr>
          <w:lang w:val="en-US"/>
        </w:rPr>
      </w:pPr>
    </w:p>
    <w:p w14:paraId="09DE8FDF" w14:textId="77777777" w:rsidR="00C827D9" w:rsidRDefault="00C827D9">
      <w:pPr>
        <w:rPr>
          <w:lang w:val="en-US"/>
        </w:rPr>
      </w:pPr>
    </w:p>
    <w:p w14:paraId="12DB1334" w14:textId="77777777" w:rsidR="00C827D9" w:rsidRDefault="00C827D9">
      <w:pPr>
        <w:rPr>
          <w:lang w:val="en-US"/>
        </w:rPr>
      </w:pPr>
    </w:p>
    <w:p w14:paraId="34A2B4D0" w14:textId="77777777" w:rsidR="00C827D9" w:rsidRDefault="00C827D9">
      <w:pPr>
        <w:rPr>
          <w:lang w:val="en-US"/>
        </w:rPr>
      </w:pPr>
    </w:p>
    <w:p w14:paraId="3F873C98" w14:textId="77777777" w:rsidR="00C827D9" w:rsidRDefault="00C827D9">
      <w:pPr>
        <w:rPr>
          <w:lang w:val="en-US"/>
        </w:rPr>
      </w:pPr>
    </w:p>
    <w:p w14:paraId="7D2A551B" w14:textId="77777777" w:rsidR="00C827D9" w:rsidRPr="00543C03" w:rsidRDefault="00C827D9" w:rsidP="00C827D9">
      <w:pPr>
        <w:spacing w:line="480" w:lineRule="auto"/>
        <w:rPr>
          <w:rFonts w:ascii="Times New Roman" w:hAnsi="Times New Roman" w:cs="Times New Roman"/>
          <w:b/>
          <w:bCs/>
          <w:sz w:val="20"/>
          <w:szCs w:val="20"/>
        </w:rPr>
      </w:pPr>
      <w:r w:rsidRPr="00543C03">
        <w:rPr>
          <w:rFonts w:ascii="Times New Roman" w:hAnsi="Times New Roman" w:cs="Times New Roman"/>
          <w:b/>
          <w:bCs/>
          <w:sz w:val="20"/>
          <w:szCs w:val="20"/>
        </w:rPr>
        <w:lastRenderedPageBreak/>
        <w:t xml:space="preserve">Appendix 1. </w:t>
      </w:r>
    </w:p>
    <w:p w14:paraId="5C0FDFF9" w14:textId="77777777" w:rsidR="00C827D9" w:rsidRPr="000123C5" w:rsidRDefault="00C827D9" w:rsidP="00C827D9">
      <w:pPr>
        <w:spacing w:line="480" w:lineRule="auto"/>
        <w:rPr>
          <w:rFonts w:ascii="Times New Roman" w:hAnsi="Times New Roman" w:cs="Times New Roman"/>
          <w:b/>
          <w:bCs/>
          <w:sz w:val="20"/>
          <w:szCs w:val="20"/>
        </w:rPr>
      </w:pPr>
      <w:r w:rsidRPr="000123C5">
        <w:rPr>
          <w:rFonts w:ascii="Times New Roman" w:hAnsi="Times New Roman" w:cs="Times New Roman"/>
          <w:b/>
          <w:bCs/>
          <w:sz w:val="20"/>
          <w:szCs w:val="20"/>
        </w:rPr>
        <w:t>Pre-test and Post-test</w:t>
      </w:r>
      <w:r>
        <w:rPr>
          <w:rFonts w:ascii="Times New Roman" w:hAnsi="Times New Roman" w:cs="Times New Roman"/>
          <w:b/>
          <w:bCs/>
          <w:sz w:val="20"/>
          <w:szCs w:val="20"/>
        </w:rPr>
        <w:t xml:space="preserve"> Survey</w:t>
      </w:r>
    </w:p>
    <w:p w14:paraId="68103456" w14:textId="77777777" w:rsidR="00C827D9" w:rsidRPr="000123C5" w:rsidRDefault="00C827D9" w:rsidP="00C827D9">
      <w:pPr>
        <w:spacing w:line="480" w:lineRule="auto"/>
        <w:rPr>
          <w:rFonts w:ascii="Times New Roman" w:hAnsi="Times New Roman" w:cs="Times New Roman"/>
          <w:sz w:val="20"/>
          <w:szCs w:val="20"/>
        </w:rPr>
      </w:pPr>
      <w:r w:rsidRPr="000123C5">
        <w:rPr>
          <w:rFonts w:ascii="Times New Roman" w:hAnsi="Times New Roman" w:cs="Times New Roman"/>
          <w:b/>
          <w:bCs/>
          <w:sz w:val="20"/>
          <w:szCs w:val="20"/>
        </w:rPr>
        <w:t>Instructions:</w:t>
      </w:r>
      <w:r w:rsidRPr="000123C5">
        <w:rPr>
          <w:rFonts w:ascii="Times New Roman" w:hAnsi="Times New Roman" w:cs="Times New Roman"/>
          <w:sz w:val="20"/>
          <w:szCs w:val="20"/>
        </w:rPr>
        <w:t xml:space="preserve"> Below are sentences that include statements or opinions about women or mothers with substance use disorder (SUD). Please, read each sentence carefully and select the alternative that best expresses your opinion by selecting the option that represents the degree to which you agree or disagree with each sentence.</w:t>
      </w:r>
    </w:p>
    <w:p w14:paraId="50B4C220" w14:textId="77777777" w:rsidR="00C827D9" w:rsidRPr="000123C5" w:rsidRDefault="00C827D9" w:rsidP="00C827D9">
      <w:pPr>
        <w:spacing w:line="480" w:lineRule="auto"/>
        <w:rPr>
          <w:rFonts w:ascii="Times New Roman" w:hAnsi="Times New Roman" w:cs="Times New Roman"/>
          <w:sz w:val="20"/>
          <w:szCs w:val="20"/>
        </w:rPr>
      </w:pPr>
      <w:r w:rsidRPr="000123C5">
        <w:rPr>
          <w:rFonts w:ascii="Times New Roman" w:hAnsi="Times New Roman" w:cs="Times New Roman"/>
          <w:b/>
          <w:bCs/>
          <w:sz w:val="20"/>
          <w:szCs w:val="20"/>
        </w:rPr>
        <w:t>Response format:</w:t>
      </w:r>
      <w:r w:rsidRPr="000123C5">
        <w:rPr>
          <w:rFonts w:ascii="Times New Roman" w:hAnsi="Times New Roman" w:cs="Times New Roman"/>
          <w:sz w:val="20"/>
          <w:szCs w:val="20"/>
        </w:rPr>
        <w:t xml:space="preserve"> The statements will be answered in a five-point Likert scale format: strongly disagree, disagree, neither agree or disagree, agree, or strongly agree. </w:t>
      </w:r>
    </w:p>
    <w:p w14:paraId="41881B45" w14:textId="77777777" w:rsidR="00C827D9" w:rsidRPr="00783956" w:rsidRDefault="00C827D9" w:rsidP="00C827D9">
      <w:pPr>
        <w:spacing w:line="480" w:lineRule="auto"/>
        <w:rPr>
          <w:rFonts w:ascii="Times New Roman" w:hAnsi="Times New Roman" w:cs="Times New Roman"/>
          <w:sz w:val="20"/>
          <w:szCs w:val="20"/>
        </w:rPr>
      </w:pPr>
    </w:p>
    <w:p w14:paraId="1D8AF126"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Q1- Women who use drugs can be good mothers </w:t>
      </w:r>
    </w:p>
    <w:p w14:paraId="7651F26D"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(1)</w:t>
      </w:r>
    </w:p>
    <w:p w14:paraId="40CE4592"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Disagree (2) </w:t>
      </w:r>
    </w:p>
    <w:p w14:paraId="444FC330"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42FFD769"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(4)</w:t>
      </w:r>
    </w:p>
    <w:p w14:paraId="6BF7C237"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Strongly Agree (5) </w:t>
      </w:r>
    </w:p>
    <w:p w14:paraId="1AE2A77A" w14:textId="77777777" w:rsidR="00C827D9" w:rsidRPr="00783956" w:rsidRDefault="00C827D9" w:rsidP="00C827D9">
      <w:pPr>
        <w:spacing w:line="480" w:lineRule="auto"/>
        <w:rPr>
          <w:rFonts w:ascii="Times New Roman" w:hAnsi="Times New Roman" w:cs="Times New Roman"/>
          <w:sz w:val="20"/>
          <w:szCs w:val="20"/>
        </w:rPr>
      </w:pPr>
    </w:p>
    <w:p w14:paraId="043FB197"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Q2- Mothers who use drugs during pregnancy should not be allowed to retain custody of their children </w:t>
      </w:r>
    </w:p>
    <w:p w14:paraId="1A8C9F29"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Agree (</w:t>
      </w:r>
      <w:r>
        <w:rPr>
          <w:rFonts w:ascii="Times New Roman" w:hAnsi="Times New Roman" w:cs="Times New Roman"/>
          <w:sz w:val="20"/>
          <w:szCs w:val="20"/>
        </w:rPr>
        <w:t>1</w:t>
      </w:r>
      <w:r w:rsidRPr="00783956">
        <w:rPr>
          <w:rFonts w:ascii="Times New Roman" w:hAnsi="Times New Roman" w:cs="Times New Roman"/>
          <w:sz w:val="20"/>
          <w:szCs w:val="20"/>
        </w:rPr>
        <w:t xml:space="preserve">) </w:t>
      </w:r>
    </w:p>
    <w:p w14:paraId="1FC2AF4E"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w:t>
      </w:r>
      <w:r>
        <w:rPr>
          <w:rFonts w:ascii="Times New Roman" w:hAnsi="Times New Roman" w:cs="Times New Roman"/>
          <w:sz w:val="20"/>
          <w:szCs w:val="20"/>
        </w:rPr>
        <w:t>2</w:t>
      </w:r>
      <w:r w:rsidRPr="00783956">
        <w:rPr>
          <w:rFonts w:ascii="Times New Roman" w:hAnsi="Times New Roman" w:cs="Times New Roman"/>
          <w:sz w:val="20"/>
          <w:szCs w:val="20"/>
        </w:rPr>
        <w:t>)</w:t>
      </w:r>
    </w:p>
    <w:p w14:paraId="0ACBFAC9"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4E60B461"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Disagree (</w:t>
      </w:r>
      <w:r>
        <w:rPr>
          <w:rFonts w:ascii="Times New Roman" w:hAnsi="Times New Roman" w:cs="Times New Roman"/>
          <w:sz w:val="20"/>
          <w:szCs w:val="20"/>
        </w:rPr>
        <w:t>4</w:t>
      </w:r>
      <w:r w:rsidRPr="00783956">
        <w:rPr>
          <w:rFonts w:ascii="Times New Roman" w:hAnsi="Times New Roman" w:cs="Times New Roman"/>
          <w:sz w:val="20"/>
          <w:szCs w:val="20"/>
        </w:rPr>
        <w:t xml:space="preserve">) </w:t>
      </w:r>
    </w:p>
    <w:p w14:paraId="6EF4D264"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w:t>
      </w:r>
      <w:r>
        <w:rPr>
          <w:rFonts w:ascii="Times New Roman" w:hAnsi="Times New Roman" w:cs="Times New Roman"/>
          <w:sz w:val="20"/>
          <w:szCs w:val="20"/>
        </w:rPr>
        <w:t>5</w:t>
      </w:r>
      <w:r w:rsidRPr="00783956">
        <w:rPr>
          <w:rFonts w:ascii="Times New Roman" w:hAnsi="Times New Roman" w:cs="Times New Roman"/>
          <w:sz w:val="20"/>
          <w:szCs w:val="20"/>
        </w:rPr>
        <w:t>)</w:t>
      </w:r>
    </w:p>
    <w:p w14:paraId="41382869" w14:textId="77777777" w:rsidR="00C827D9" w:rsidRPr="00783956" w:rsidRDefault="00C827D9" w:rsidP="00C827D9">
      <w:pPr>
        <w:spacing w:line="480" w:lineRule="auto"/>
        <w:rPr>
          <w:rFonts w:ascii="Times New Roman" w:hAnsi="Times New Roman" w:cs="Times New Roman"/>
          <w:sz w:val="20"/>
          <w:szCs w:val="20"/>
        </w:rPr>
      </w:pPr>
    </w:p>
    <w:p w14:paraId="22731525"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Q3- Mothers who use drugs who get treatment can successfully recover from their addiction </w:t>
      </w:r>
    </w:p>
    <w:p w14:paraId="33FEED7B"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Agree (</w:t>
      </w:r>
      <w:r>
        <w:rPr>
          <w:rFonts w:ascii="Times New Roman" w:hAnsi="Times New Roman" w:cs="Times New Roman"/>
          <w:sz w:val="20"/>
          <w:szCs w:val="20"/>
        </w:rPr>
        <w:t>1</w:t>
      </w:r>
      <w:r w:rsidRPr="00783956">
        <w:rPr>
          <w:rFonts w:ascii="Times New Roman" w:hAnsi="Times New Roman" w:cs="Times New Roman"/>
          <w:sz w:val="20"/>
          <w:szCs w:val="20"/>
        </w:rPr>
        <w:t xml:space="preserve">) </w:t>
      </w:r>
    </w:p>
    <w:p w14:paraId="55E954A2"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w:t>
      </w:r>
      <w:r>
        <w:rPr>
          <w:rFonts w:ascii="Times New Roman" w:hAnsi="Times New Roman" w:cs="Times New Roman"/>
          <w:sz w:val="20"/>
          <w:szCs w:val="20"/>
        </w:rPr>
        <w:t>2</w:t>
      </w:r>
      <w:r w:rsidRPr="00783956">
        <w:rPr>
          <w:rFonts w:ascii="Times New Roman" w:hAnsi="Times New Roman" w:cs="Times New Roman"/>
          <w:sz w:val="20"/>
          <w:szCs w:val="20"/>
        </w:rPr>
        <w:t>)</w:t>
      </w:r>
    </w:p>
    <w:p w14:paraId="7360B998"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60BCE7E4"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Disagree (</w:t>
      </w:r>
      <w:r>
        <w:rPr>
          <w:rFonts w:ascii="Times New Roman" w:hAnsi="Times New Roman" w:cs="Times New Roman"/>
          <w:sz w:val="20"/>
          <w:szCs w:val="20"/>
        </w:rPr>
        <w:t>4</w:t>
      </w:r>
      <w:r w:rsidRPr="00783956">
        <w:rPr>
          <w:rFonts w:ascii="Times New Roman" w:hAnsi="Times New Roman" w:cs="Times New Roman"/>
          <w:sz w:val="20"/>
          <w:szCs w:val="20"/>
        </w:rPr>
        <w:t xml:space="preserve">) </w:t>
      </w:r>
    </w:p>
    <w:p w14:paraId="4A18F06B"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w:t>
      </w:r>
      <w:r>
        <w:rPr>
          <w:rFonts w:ascii="Times New Roman" w:hAnsi="Times New Roman" w:cs="Times New Roman"/>
          <w:sz w:val="20"/>
          <w:szCs w:val="20"/>
        </w:rPr>
        <w:t>5</w:t>
      </w:r>
      <w:r w:rsidRPr="00783956">
        <w:rPr>
          <w:rFonts w:ascii="Times New Roman" w:hAnsi="Times New Roman" w:cs="Times New Roman"/>
          <w:sz w:val="20"/>
          <w:szCs w:val="20"/>
        </w:rPr>
        <w:t>)</w:t>
      </w:r>
    </w:p>
    <w:p w14:paraId="39CC0380" w14:textId="77777777" w:rsidR="00C827D9" w:rsidRPr="00783956" w:rsidRDefault="00C827D9" w:rsidP="00C827D9">
      <w:pPr>
        <w:spacing w:line="480" w:lineRule="auto"/>
        <w:rPr>
          <w:rFonts w:ascii="Times New Roman" w:hAnsi="Times New Roman" w:cs="Times New Roman"/>
          <w:sz w:val="20"/>
          <w:szCs w:val="20"/>
        </w:rPr>
      </w:pPr>
    </w:p>
    <w:p w14:paraId="62AF1C0A"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Q4- I feel sympathetic toward women who use drugs while they are pregnant </w:t>
      </w:r>
    </w:p>
    <w:p w14:paraId="72D3A3F7"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(1)</w:t>
      </w:r>
    </w:p>
    <w:p w14:paraId="3C462FFE"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Disagree (2) </w:t>
      </w:r>
    </w:p>
    <w:p w14:paraId="6BAC0773"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41A6C15C"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(4)</w:t>
      </w:r>
    </w:p>
    <w:p w14:paraId="3554C68E"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Strongly Agree (5) </w:t>
      </w:r>
    </w:p>
    <w:p w14:paraId="10521127" w14:textId="77777777" w:rsidR="00C827D9" w:rsidRPr="00783956" w:rsidRDefault="00C827D9" w:rsidP="00C827D9">
      <w:pPr>
        <w:spacing w:line="480" w:lineRule="auto"/>
        <w:rPr>
          <w:rFonts w:ascii="Times New Roman" w:hAnsi="Times New Roman" w:cs="Times New Roman"/>
          <w:sz w:val="20"/>
          <w:szCs w:val="20"/>
        </w:rPr>
      </w:pPr>
    </w:p>
    <w:p w14:paraId="3768B74C"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Q5- An individual is personally responsible for their substance use </w:t>
      </w:r>
    </w:p>
    <w:p w14:paraId="474CA5F1"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Agree (</w:t>
      </w:r>
      <w:r>
        <w:rPr>
          <w:rFonts w:ascii="Times New Roman" w:hAnsi="Times New Roman" w:cs="Times New Roman"/>
          <w:sz w:val="20"/>
          <w:szCs w:val="20"/>
        </w:rPr>
        <w:t>1</w:t>
      </w:r>
      <w:r w:rsidRPr="00783956">
        <w:rPr>
          <w:rFonts w:ascii="Times New Roman" w:hAnsi="Times New Roman" w:cs="Times New Roman"/>
          <w:sz w:val="20"/>
          <w:szCs w:val="20"/>
        </w:rPr>
        <w:t xml:space="preserve">) </w:t>
      </w:r>
    </w:p>
    <w:p w14:paraId="6286E564"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w:t>
      </w:r>
      <w:r>
        <w:rPr>
          <w:rFonts w:ascii="Times New Roman" w:hAnsi="Times New Roman" w:cs="Times New Roman"/>
          <w:sz w:val="20"/>
          <w:szCs w:val="20"/>
        </w:rPr>
        <w:t>2</w:t>
      </w:r>
      <w:r w:rsidRPr="00783956">
        <w:rPr>
          <w:rFonts w:ascii="Times New Roman" w:hAnsi="Times New Roman" w:cs="Times New Roman"/>
          <w:sz w:val="20"/>
          <w:szCs w:val="20"/>
        </w:rPr>
        <w:t>)</w:t>
      </w:r>
    </w:p>
    <w:p w14:paraId="6C1B1B2C"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66EE4BC3"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Disagree (</w:t>
      </w:r>
      <w:r>
        <w:rPr>
          <w:rFonts w:ascii="Times New Roman" w:hAnsi="Times New Roman" w:cs="Times New Roman"/>
          <w:sz w:val="20"/>
          <w:szCs w:val="20"/>
        </w:rPr>
        <w:t>4</w:t>
      </w:r>
      <w:r w:rsidRPr="00783956">
        <w:rPr>
          <w:rFonts w:ascii="Times New Roman" w:hAnsi="Times New Roman" w:cs="Times New Roman"/>
          <w:sz w:val="20"/>
          <w:szCs w:val="20"/>
        </w:rPr>
        <w:t xml:space="preserve">) </w:t>
      </w:r>
    </w:p>
    <w:p w14:paraId="5EDD5D84"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w:t>
      </w:r>
      <w:r>
        <w:rPr>
          <w:rFonts w:ascii="Times New Roman" w:hAnsi="Times New Roman" w:cs="Times New Roman"/>
          <w:sz w:val="20"/>
          <w:szCs w:val="20"/>
        </w:rPr>
        <w:t>5</w:t>
      </w:r>
      <w:r w:rsidRPr="00783956">
        <w:rPr>
          <w:rFonts w:ascii="Times New Roman" w:hAnsi="Times New Roman" w:cs="Times New Roman"/>
          <w:sz w:val="20"/>
          <w:szCs w:val="20"/>
        </w:rPr>
        <w:t>)</w:t>
      </w:r>
    </w:p>
    <w:p w14:paraId="6D597D72" w14:textId="77777777" w:rsidR="00C827D9" w:rsidRPr="00783956" w:rsidRDefault="00C827D9" w:rsidP="00C827D9">
      <w:pPr>
        <w:spacing w:line="480" w:lineRule="auto"/>
        <w:rPr>
          <w:rFonts w:ascii="Times New Roman" w:hAnsi="Times New Roman" w:cs="Times New Roman"/>
          <w:sz w:val="20"/>
          <w:szCs w:val="20"/>
        </w:rPr>
      </w:pPr>
    </w:p>
    <w:p w14:paraId="1D2E7F38"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Q6- Adverse life circumstances are likely responsible for a woman’s substance use </w:t>
      </w:r>
    </w:p>
    <w:p w14:paraId="1BD3441D"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(1)</w:t>
      </w:r>
    </w:p>
    <w:p w14:paraId="12E8CBED"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Disagree (2) </w:t>
      </w:r>
    </w:p>
    <w:p w14:paraId="07E41034"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534E4AD8"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(4)</w:t>
      </w:r>
    </w:p>
    <w:p w14:paraId="7D9A23E5"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Strongly Agree (5) </w:t>
      </w:r>
    </w:p>
    <w:p w14:paraId="1D6009D2" w14:textId="77777777" w:rsidR="00C827D9" w:rsidRPr="00783956" w:rsidRDefault="00C827D9" w:rsidP="00C827D9">
      <w:pPr>
        <w:spacing w:line="480" w:lineRule="auto"/>
        <w:rPr>
          <w:rFonts w:ascii="Times New Roman" w:hAnsi="Times New Roman" w:cs="Times New Roman"/>
          <w:sz w:val="20"/>
          <w:szCs w:val="20"/>
        </w:rPr>
      </w:pPr>
    </w:p>
    <w:p w14:paraId="08657A0F"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Q7- I feel angry toward women who use drugs while they are pregnant </w:t>
      </w:r>
    </w:p>
    <w:p w14:paraId="380850D7"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Agree (</w:t>
      </w:r>
      <w:r>
        <w:rPr>
          <w:rFonts w:ascii="Times New Roman" w:hAnsi="Times New Roman" w:cs="Times New Roman"/>
          <w:sz w:val="20"/>
          <w:szCs w:val="20"/>
        </w:rPr>
        <w:t>1</w:t>
      </w:r>
      <w:r w:rsidRPr="00783956">
        <w:rPr>
          <w:rFonts w:ascii="Times New Roman" w:hAnsi="Times New Roman" w:cs="Times New Roman"/>
          <w:sz w:val="20"/>
          <w:szCs w:val="20"/>
        </w:rPr>
        <w:t xml:space="preserve">) </w:t>
      </w:r>
    </w:p>
    <w:p w14:paraId="32121535"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w:t>
      </w:r>
      <w:r>
        <w:rPr>
          <w:rFonts w:ascii="Times New Roman" w:hAnsi="Times New Roman" w:cs="Times New Roman"/>
          <w:sz w:val="20"/>
          <w:szCs w:val="20"/>
        </w:rPr>
        <w:t>2</w:t>
      </w:r>
      <w:r w:rsidRPr="00783956">
        <w:rPr>
          <w:rFonts w:ascii="Times New Roman" w:hAnsi="Times New Roman" w:cs="Times New Roman"/>
          <w:sz w:val="20"/>
          <w:szCs w:val="20"/>
        </w:rPr>
        <w:t>)</w:t>
      </w:r>
    </w:p>
    <w:p w14:paraId="7AC46891"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5BEC8C78"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Disagree (</w:t>
      </w:r>
      <w:r>
        <w:rPr>
          <w:rFonts w:ascii="Times New Roman" w:hAnsi="Times New Roman" w:cs="Times New Roman"/>
          <w:sz w:val="20"/>
          <w:szCs w:val="20"/>
        </w:rPr>
        <w:t>4</w:t>
      </w:r>
      <w:r w:rsidRPr="00783956">
        <w:rPr>
          <w:rFonts w:ascii="Times New Roman" w:hAnsi="Times New Roman" w:cs="Times New Roman"/>
          <w:sz w:val="20"/>
          <w:szCs w:val="20"/>
        </w:rPr>
        <w:t xml:space="preserve">) </w:t>
      </w:r>
    </w:p>
    <w:p w14:paraId="1CD5B2EF"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w:t>
      </w:r>
      <w:r>
        <w:rPr>
          <w:rFonts w:ascii="Times New Roman" w:hAnsi="Times New Roman" w:cs="Times New Roman"/>
          <w:sz w:val="20"/>
          <w:szCs w:val="20"/>
        </w:rPr>
        <w:t>5</w:t>
      </w:r>
      <w:r w:rsidRPr="00783956">
        <w:rPr>
          <w:rFonts w:ascii="Times New Roman" w:hAnsi="Times New Roman" w:cs="Times New Roman"/>
          <w:sz w:val="20"/>
          <w:szCs w:val="20"/>
        </w:rPr>
        <w:t>)</w:t>
      </w:r>
    </w:p>
    <w:p w14:paraId="4D3E3E69" w14:textId="77777777" w:rsidR="00C827D9" w:rsidRPr="00783956" w:rsidRDefault="00C827D9" w:rsidP="00C827D9">
      <w:pPr>
        <w:spacing w:line="480" w:lineRule="auto"/>
        <w:rPr>
          <w:rFonts w:ascii="Times New Roman" w:hAnsi="Times New Roman" w:cs="Times New Roman"/>
          <w:sz w:val="20"/>
          <w:szCs w:val="20"/>
        </w:rPr>
      </w:pPr>
    </w:p>
    <w:p w14:paraId="67ED15D6"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Q8- Women who use drugs overutilize health care resources </w:t>
      </w:r>
    </w:p>
    <w:p w14:paraId="0D6BAED4"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Agree (</w:t>
      </w:r>
      <w:r>
        <w:rPr>
          <w:rFonts w:ascii="Times New Roman" w:hAnsi="Times New Roman" w:cs="Times New Roman"/>
          <w:sz w:val="20"/>
          <w:szCs w:val="20"/>
        </w:rPr>
        <w:t>1</w:t>
      </w:r>
      <w:r w:rsidRPr="00783956">
        <w:rPr>
          <w:rFonts w:ascii="Times New Roman" w:hAnsi="Times New Roman" w:cs="Times New Roman"/>
          <w:sz w:val="20"/>
          <w:szCs w:val="20"/>
        </w:rPr>
        <w:t xml:space="preserve">) </w:t>
      </w:r>
    </w:p>
    <w:p w14:paraId="771EA6B2"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Agree (</w:t>
      </w:r>
      <w:r>
        <w:rPr>
          <w:rFonts w:ascii="Times New Roman" w:hAnsi="Times New Roman" w:cs="Times New Roman"/>
          <w:sz w:val="20"/>
          <w:szCs w:val="20"/>
        </w:rPr>
        <w:t>2</w:t>
      </w:r>
      <w:r w:rsidRPr="00783956">
        <w:rPr>
          <w:rFonts w:ascii="Times New Roman" w:hAnsi="Times New Roman" w:cs="Times New Roman"/>
          <w:sz w:val="20"/>
          <w:szCs w:val="20"/>
        </w:rPr>
        <w:t>)</w:t>
      </w:r>
    </w:p>
    <w:p w14:paraId="6DEDF6E5"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 xml:space="preserve">Neither Agree or Disagree (3) </w:t>
      </w:r>
    </w:p>
    <w:p w14:paraId="5D258F53"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Disagree (</w:t>
      </w:r>
      <w:r>
        <w:rPr>
          <w:rFonts w:ascii="Times New Roman" w:hAnsi="Times New Roman" w:cs="Times New Roman"/>
          <w:sz w:val="20"/>
          <w:szCs w:val="20"/>
        </w:rPr>
        <w:t>4</w:t>
      </w:r>
      <w:r w:rsidRPr="00783956">
        <w:rPr>
          <w:rFonts w:ascii="Times New Roman" w:hAnsi="Times New Roman" w:cs="Times New Roman"/>
          <w:sz w:val="20"/>
          <w:szCs w:val="20"/>
        </w:rPr>
        <w:t xml:space="preserve">) </w:t>
      </w:r>
    </w:p>
    <w:p w14:paraId="04F83ECB" w14:textId="77777777" w:rsidR="00C827D9" w:rsidRPr="00783956" w:rsidRDefault="00C827D9" w:rsidP="00C827D9">
      <w:pPr>
        <w:spacing w:line="480" w:lineRule="auto"/>
        <w:rPr>
          <w:rFonts w:ascii="Times New Roman" w:hAnsi="Times New Roman" w:cs="Times New Roman"/>
          <w:sz w:val="20"/>
          <w:szCs w:val="20"/>
        </w:rPr>
      </w:pPr>
      <w:r w:rsidRPr="00783956">
        <w:rPr>
          <w:rFonts w:ascii="Times New Roman" w:hAnsi="Times New Roman" w:cs="Times New Roman"/>
          <w:sz w:val="20"/>
          <w:szCs w:val="20"/>
        </w:rPr>
        <w:t>Strongly Disagree (</w:t>
      </w:r>
      <w:r>
        <w:rPr>
          <w:rFonts w:ascii="Times New Roman" w:hAnsi="Times New Roman" w:cs="Times New Roman"/>
          <w:sz w:val="20"/>
          <w:szCs w:val="20"/>
        </w:rPr>
        <w:t>5</w:t>
      </w:r>
      <w:r w:rsidRPr="00783956">
        <w:rPr>
          <w:rFonts w:ascii="Times New Roman" w:hAnsi="Times New Roman" w:cs="Times New Roman"/>
          <w:sz w:val="20"/>
          <w:szCs w:val="20"/>
        </w:rPr>
        <w:t>)</w:t>
      </w:r>
    </w:p>
    <w:p w14:paraId="428DAAD7" w14:textId="77777777" w:rsidR="00C827D9" w:rsidRPr="00543C03" w:rsidRDefault="00C827D9" w:rsidP="00C827D9">
      <w:pPr>
        <w:rPr>
          <w:rFonts w:ascii="Times New Roman" w:hAnsi="Times New Roman" w:cs="Times New Roman"/>
          <w:sz w:val="20"/>
          <w:szCs w:val="20"/>
        </w:rPr>
      </w:pPr>
    </w:p>
    <w:p w14:paraId="3B893F55" w14:textId="77777777" w:rsidR="00C827D9" w:rsidRPr="00C827D9" w:rsidRDefault="00C827D9">
      <w:pPr>
        <w:rPr>
          <w:lang w:val="en-US"/>
        </w:rPr>
      </w:pPr>
    </w:p>
    <w:sectPr w:rsidR="00C827D9" w:rsidRPr="00C827D9" w:rsidSect="000B4C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D9"/>
    <w:rsid w:val="00010B87"/>
    <w:rsid w:val="000142DD"/>
    <w:rsid w:val="0001655C"/>
    <w:rsid w:val="00016902"/>
    <w:rsid w:val="00017380"/>
    <w:rsid w:val="00033F1B"/>
    <w:rsid w:val="00034187"/>
    <w:rsid w:val="000618E3"/>
    <w:rsid w:val="00061D9C"/>
    <w:rsid w:val="00066569"/>
    <w:rsid w:val="00070A61"/>
    <w:rsid w:val="00070E28"/>
    <w:rsid w:val="00075E7D"/>
    <w:rsid w:val="000B4C0A"/>
    <w:rsid w:val="000B610B"/>
    <w:rsid w:val="000C1D6C"/>
    <w:rsid w:val="000C3A94"/>
    <w:rsid w:val="000D2D94"/>
    <w:rsid w:val="000D3BBD"/>
    <w:rsid w:val="000D6E7E"/>
    <w:rsid w:val="000E0922"/>
    <w:rsid w:val="000F5E8C"/>
    <w:rsid w:val="000F620B"/>
    <w:rsid w:val="000F756C"/>
    <w:rsid w:val="00100E59"/>
    <w:rsid w:val="00111450"/>
    <w:rsid w:val="00121185"/>
    <w:rsid w:val="0012212D"/>
    <w:rsid w:val="00125269"/>
    <w:rsid w:val="0012592A"/>
    <w:rsid w:val="0012788E"/>
    <w:rsid w:val="001360F1"/>
    <w:rsid w:val="00140DF4"/>
    <w:rsid w:val="001434E1"/>
    <w:rsid w:val="001576AC"/>
    <w:rsid w:val="00167124"/>
    <w:rsid w:val="001672E3"/>
    <w:rsid w:val="00175A35"/>
    <w:rsid w:val="00177D39"/>
    <w:rsid w:val="00195B96"/>
    <w:rsid w:val="001A18B3"/>
    <w:rsid w:val="001B2E03"/>
    <w:rsid w:val="001B4EF3"/>
    <w:rsid w:val="001B6B3E"/>
    <w:rsid w:val="001C0789"/>
    <w:rsid w:val="001C2007"/>
    <w:rsid w:val="001C7CB6"/>
    <w:rsid w:val="001D14FD"/>
    <w:rsid w:val="001D56DE"/>
    <w:rsid w:val="001E1E78"/>
    <w:rsid w:val="001F61A5"/>
    <w:rsid w:val="001F7AAC"/>
    <w:rsid w:val="00205DE9"/>
    <w:rsid w:val="00227828"/>
    <w:rsid w:val="0022795C"/>
    <w:rsid w:val="002309B7"/>
    <w:rsid w:val="00232F35"/>
    <w:rsid w:val="00256F55"/>
    <w:rsid w:val="00270BEC"/>
    <w:rsid w:val="00273106"/>
    <w:rsid w:val="00282B7E"/>
    <w:rsid w:val="00283334"/>
    <w:rsid w:val="00285986"/>
    <w:rsid w:val="00286CA9"/>
    <w:rsid w:val="00297908"/>
    <w:rsid w:val="002A2D34"/>
    <w:rsid w:val="002A72DE"/>
    <w:rsid w:val="002B7BB9"/>
    <w:rsid w:val="002C05F9"/>
    <w:rsid w:val="002C3D55"/>
    <w:rsid w:val="002C5BD9"/>
    <w:rsid w:val="002D23B8"/>
    <w:rsid w:val="002D5397"/>
    <w:rsid w:val="002D6E37"/>
    <w:rsid w:val="002E0150"/>
    <w:rsid w:val="002E2FAB"/>
    <w:rsid w:val="002F2601"/>
    <w:rsid w:val="002F5FD4"/>
    <w:rsid w:val="00303C6B"/>
    <w:rsid w:val="00306C3D"/>
    <w:rsid w:val="00315472"/>
    <w:rsid w:val="0032428F"/>
    <w:rsid w:val="003264DC"/>
    <w:rsid w:val="003312C0"/>
    <w:rsid w:val="003377A9"/>
    <w:rsid w:val="00350928"/>
    <w:rsid w:val="00356FDA"/>
    <w:rsid w:val="00360492"/>
    <w:rsid w:val="0036286A"/>
    <w:rsid w:val="0039245C"/>
    <w:rsid w:val="00392A1E"/>
    <w:rsid w:val="003A16AD"/>
    <w:rsid w:val="003A1B8D"/>
    <w:rsid w:val="003A35AE"/>
    <w:rsid w:val="003A6B50"/>
    <w:rsid w:val="003B00E7"/>
    <w:rsid w:val="003B3E7A"/>
    <w:rsid w:val="003B7ECF"/>
    <w:rsid w:val="003C0A4B"/>
    <w:rsid w:val="003C0C20"/>
    <w:rsid w:val="003C2E56"/>
    <w:rsid w:val="003D7296"/>
    <w:rsid w:val="003E5407"/>
    <w:rsid w:val="003F0DE3"/>
    <w:rsid w:val="004026C0"/>
    <w:rsid w:val="00405BAE"/>
    <w:rsid w:val="0044138F"/>
    <w:rsid w:val="0044178C"/>
    <w:rsid w:val="00461103"/>
    <w:rsid w:val="00462D38"/>
    <w:rsid w:val="00474819"/>
    <w:rsid w:val="004810D5"/>
    <w:rsid w:val="004873ED"/>
    <w:rsid w:val="004960FB"/>
    <w:rsid w:val="004963A5"/>
    <w:rsid w:val="004A43DE"/>
    <w:rsid w:val="004A7D30"/>
    <w:rsid w:val="004B4486"/>
    <w:rsid w:val="004D152F"/>
    <w:rsid w:val="004D2639"/>
    <w:rsid w:val="004D33E3"/>
    <w:rsid w:val="004D393F"/>
    <w:rsid w:val="004D48AE"/>
    <w:rsid w:val="004D7CE2"/>
    <w:rsid w:val="004E3C92"/>
    <w:rsid w:val="004E5974"/>
    <w:rsid w:val="004E65BF"/>
    <w:rsid w:val="004F21EF"/>
    <w:rsid w:val="00502FB7"/>
    <w:rsid w:val="005132EF"/>
    <w:rsid w:val="00517A2E"/>
    <w:rsid w:val="00517B4A"/>
    <w:rsid w:val="00525253"/>
    <w:rsid w:val="00542E7F"/>
    <w:rsid w:val="00543317"/>
    <w:rsid w:val="00544133"/>
    <w:rsid w:val="00554C61"/>
    <w:rsid w:val="00557B8E"/>
    <w:rsid w:val="00560DDB"/>
    <w:rsid w:val="0057227E"/>
    <w:rsid w:val="00582FAE"/>
    <w:rsid w:val="005874E3"/>
    <w:rsid w:val="005906E5"/>
    <w:rsid w:val="00590BF9"/>
    <w:rsid w:val="00593B41"/>
    <w:rsid w:val="005A239C"/>
    <w:rsid w:val="005A5468"/>
    <w:rsid w:val="005B18FF"/>
    <w:rsid w:val="005C5AC8"/>
    <w:rsid w:val="005D1092"/>
    <w:rsid w:val="005D6DA5"/>
    <w:rsid w:val="005E37AA"/>
    <w:rsid w:val="005E60FE"/>
    <w:rsid w:val="005F2748"/>
    <w:rsid w:val="00605A8D"/>
    <w:rsid w:val="00621268"/>
    <w:rsid w:val="006214E8"/>
    <w:rsid w:val="006250DE"/>
    <w:rsid w:val="006333EA"/>
    <w:rsid w:val="00644745"/>
    <w:rsid w:val="00647233"/>
    <w:rsid w:val="006510D2"/>
    <w:rsid w:val="006630E3"/>
    <w:rsid w:val="006675E9"/>
    <w:rsid w:val="00677412"/>
    <w:rsid w:val="006820DD"/>
    <w:rsid w:val="00684F2E"/>
    <w:rsid w:val="006918BF"/>
    <w:rsid w:val="006A4D63"/>
    <w:rsid w:val="006A7D2B"/>
    <w:rsid w:val="006A7E92"/>
    <w:rsid w:val="006B0C2A"/>
    <w:rsid w:val="006B4B3F"/>
    <w:rsid w:val="006C4FB5"/>
    <w:rsid w:val="006C5368"/>
    <w:rsid w:val="006D5A06"/>
    <w:rsid w:val="006E0722"/>
    <w:rsid w:val="006F7ED6"/>
    <w:rsid w:val="007049BB"/>
    <w:rsid w:val="00712525"/>
    <w:rsid w:val="007313C0"/>
    <w:rsid w:val="00744DA1"/>
    <w:rsid w:val="007503EE"/>
    <w:rsid w:val="00777D2A"/>
    <w:rsid w:val="00782D67"/>
    <w:rsid w:val="0078673D"/>
    <w:rsid w:val="007961F5"/>
    <w:rsid w:val="00797FF3"/>
    <w:rsid w:val="007A448A"/>
    <w:rsid w:val="007B4C05"/>
    <w:rsid w:val="007C2113"/>
    <w:rsid w:val="007C2A62"/>
    <w:rsid w:val="007D3ABF"/>
    <w:rsid w:val="007F090E"/>
    <w:rsid w:val="007F336B"/>
    <w:rsid w:val="008020DC"/>
    <w:rsid w:val="008106A8"/>
    <w:rsid w:val="00830905"/>
    <w:rsid w:val="00836DF3"/>
    <w:rsid w:val="00840D8F"/>
    <w:rsid w:val="0084226B"/>
    <w:rsid w:val="00842A3C"/>
    <w:rsid w:val="008445CA"/>
    <w:rsid w:val="008522C8"/>
    <w:rsid w:val="00863B42"/>
    <w:rsid w:val="0086516A"/>
    <w:rsid w:val="008719D3"/>
    <w:rsid w:val="00876B34"/>
    <w:rsid w:val="00884288"/>
    <w:rsid w:val="00885CC3"/>
    <w:rsid w:val="0089615D"/>
    <w:rsid w:val="008A612B"/>
    <w:rsid w:val="008E0A0A"/>
    <w:rsid w:val="008E3B9A"/>
    <w:rsid w:val="008F2EC9"/>
    <w:rsid w:val="008F3B9C"/>
    <w:rsid w:val="00906275"/>
    <w:rsid w:val="009078D6"/>
    <w:rsid w:val="00911878"/>
    <w:rsid w:val="0092592E"/>
    <w:rsid w:val="0094532F"/>
    <w:rsid w:val="00950257"/>
    <w:rsid w:val="0095248C"/>
    <w:rsid w:val="009538CE"/>
    <w:rsid w:val="00964709"/>
    <w:rsid w:val="00965023"/>
    <w:rsid w:val="009658D9"/>
    <w:rsid w:val="00965B33"/>
    <w:rsid w:val="0097040F"/>
    <w:rsid w:val="00971777"/>
    <w:rsid w:val="00974765"/>
    <w:rsid w:val="00985007"/>
    <w:rsid w:val="00994C95"/>
    <w:rsid w:val="009A0112"/>
    <w:rsid w:val="009A0F82"/>
    <w:rsid w:val="009A453C"/>
    <w:rsid w:val="009B379E"/>
    <w:rsid w:val="009B6011"/>
    <w:rsid w:val="009B7BA9"/>
    <w:rsid w:val="009C5644"/>
    <w:rsid w:val="009D28B3"/>
    <w:rsid w:val="009E17E8"/>
    <w:rsid w:val="009E66E3"/>
    <w:rsid w:val="009F2EE6"/>
    <w:rsid w:val="00A12193"/>
    <w:rsid w:val="00A248F8"/>
    <w:rsid w:val="00A24F1D"/>
    <w:rsid w:val="00A4001D"/>
    <w:rsid w:val="00A4548A"/>
    <w:rsid w:val="00A558B8"/>
    <w:rsid w:val="00A62C5E"/>
    <w:rsid w:val="00A64B11"/>
    <w:rsid w:val="00A64EB0"/>
    <w:rsid w:val="00A67436"/>
    <w:rsid w:val="00A81A0A"/>
    <w:rsid w:val="00A8380C"/>
    <w:rsid w:val="00A92061"/>
    <w:rsid w:val="00A95329"/>
    <w:rsid w:val="00A97533"/>
    <w:rsid w:val="00A9764D"/>
    <w:rsid w:val="00AA1926"/>
    <w:rsid w:val="00AA37FA"/>
    <w:rsid w:val="00AA3BB0"/>
    <w:rsid w:val="00AA4A30"/>
    <w:rsid w:val="00AA5E63"/>
    <w:rsid w:val="00AB4786"/>
    <w:rsid w:val="00AB6ACE"/>
    <w:rsid w:val="00AC0817"/>
    <w:rsid w:val="00AC16D1"/>
    <w:rsid w:val="00AC1840"/>
    <w:rsid w:val="00AC1CCC"/>
    <w:rsid w:val="00AC4B9C"/>
    <w:rsid w:val="00AD39D1"/>
    <w:rsid w:val="00AF3857"/>
    <w:rsid w:val="00AF3F0A"/>
    <w:rsid w:val="00AF7D6A"/>
    <w:rsid w:val="00B01B30"/>
    <w:rsid w:val="00B02057"/>
    <w:rsid w:val="00B059AB"/>
    <w:rsid w:val="00B1179A"/>
    <w:rsid w:val="00B16CAB"/>
    <w:rsid w:val="00B21CA4"/>
    <w:rsid w:val="00B314B2"/>
    <w:rsid w:val="00B37FDE"/>
    <w:rsid w:val="00B5797D"/>
    <w:rsid w:val="00B6391F"/>
    <w:rsid w:val="00B720ED"/>
    <w:rsid w:val="00B77926"/>
    <w:rsid w:val="00B8068C"/>
    <w:rsid w:val="00B825EB"/>
    <w:rsid w:val="00B83F2E"/>
    <w:rsid w:val="00B854DF"/>
    <w:rsid w:val="00BB0F3B"/>
    <w:rsid w:val="00BB3F16"/>
    <w:rsid w:val="00BB5F29"/>
    <w:rsid w:val="00BD01D2"/>
    <w:rsid w:val="00BD4012"/>
    <w:rsid w:val="00BD43A3"/>
    <w:rsid w:val="00BD72D4"/>
    <w:rsid w:val="00BE5AC2"/>
    <w:rsid w:val="00BF0A46"/>
    <w:rsid w:val="00BF16CF"/>
    <w:rsid w:val="00BF7B25"/>
    <w:rsid w:val="00C023F1"/>
    <w:rsid w:val="00C03264"/>
    <w:rsid w:val="00C13246"/>
    <w:rsid w:val="00C313E1"/>
    <w:rsid w:val="00C36FFC"/>
    <w:rsid w:val="00C50815"/>
    <w:rsid w:val="00C53287"/>
    <w:rsid w:val="00C803AA"/>
    <w:rsid w:val="00C827D9"/>
    <w:rsid w:val="00CA04C3"/>
    <w:rsid w:val="00CA0F9C"/>
    <w:rsid w:val="00CA4846"/>
    <w:rsid w:val="00CA4DC1"/>
    <w:rsid w:val="00CA6E90"/>
    <w:rsid w:val="00CA715D"/>
    <w:rsid w:val="00CB32AA"/>
    <w:rsid w:val="00CC405D"/>
    <w:rsid w:val="00CC599D"/>
    <w:rsid w:val="00CC6516"/>
    <w:rsid w:val="00CD4F0E"/>
    <w:rsid w:val="00CE283D"/>
    <w:rsid w:val="00CE59D0"/>
    <w:rsid w:val="00CF65DB"/>
    <w:rsid w:val="00CF7A77"/>
    <w:rsid w:val="00D00CFB"/>
    <w:rsid w:val="00D02A0D"/>
    <w:rsid w:val="00D02B1B"/>
    <w:rsid w:val="00D1532A"/>
    <w:rsid w:val="00D214E8"/>
    <w:rsid w:val="00D32E1D"/>
    <w:rsid w:val="00D36B90"/>
    <w:rsid w:val="00D42E9C"/>
    <w:rsid w:val="00D532D2"/>
    <w:rsid w:val="00D56DBC"/>
    <w:rsid w:val="00D7747E"/>
    <w:rsid w:val="00D8382E"/>
    <w:rsid w:val="00D8655F"/>
    <w:rsid w:val="00D910E3"/>
    <w:rsid w:val="00D93FC2"/>
    <w:rsid w:val="00D95A11"/>
    <w:rsid w:val="00D9727A"/>
    <w:rsid w:val="00DB29A5"/>
    <w:rsid w:val="00DC07E5"/>
    <w:rsid w:val="00DC3585"/>
    <w:rsid w:val="00DC7F76"/>
    <w:rsid w:val="00DD3F23"/>
    <w:rsid w:val="00DD5864"/>
    <w:rsid w:val="00DE365E"/>
    <w:rsid w:val="00E06D55"/>
    <w:rsid w:val="00E15140"/>
    <w:rsid w:val="00E17A96"/>
    <w:rsid w:val="00E273F9"/>
    <w:rsid w:val="00E375DE"/>
    <w:rsid w:val="00E43723"/>
    <w:rsid w:val="00E440B6"/>
    <w:rsid w:val="00E51C92"/>
    <w:rsid w:val="00E53269"/>
    <w:rsid w:val="00E53FA8"/>
    <w:rsid w:val="00E6160C"/>
    <w:rsid w:val="00E72A14"/>
    <w:rsid w:val="00E8267A"/>
    <w:rsid w:val="00E85B62"/>
    <w:rsid w:val="00E96B65"/>
    <w:rsid w:val="00EA197D"/>
    <w:rsid w:val="00EA5348"/>
    <w:rsid w:val="00EB25CA"/>
    <w:rsid w:val="00EB2BE4"/>
    <w:rsid w:val="00EB2F79"/>
    <w:rsid w:val="00EC0217"/>
    <w:rsid w:val="00EC20C6"/>
    <w:rsid w:val="00EC3D39"/>
    <w:rsid w:val="00EC4ED2"/>
    <w:rsid w:val="00EC73CD"/>
    <w:rsid w:val="00EC7A59"/>
    <w:rsid w:val="00ED057D"/>
    <w:rsid w:val="00ED1AEA"/>
    <w:rsid w:val="00EF1F71"/>
    <w:rsid w:val="00EF73E2"/>
    <w:rsid w:val="00F062A2"/>
    <w:rsid w:val="00F12E43"/>
    <w:rsid w:val="00F17C75"/>
    <w:rsid w:val="00F22734"/>
    <w:rsid w:val="00F27431"/>
    <w:rsid w:val="00F27FC3"/>
    <w:rsid w:val="00F366DD"/>
    <w:rsid w:val="00F47124"/>
    <w:rsid w:val="00F628CA"/>
    <w:rsid w:val="00F64519"/>
    <w:rsid w:val="00F6519D"/>
    <w:rsid w:val="00F80CF4"/>
    <w:rsid w:val="00F822B7"/>
    <w:rsid w:val="00F8251A"/>
    <w:rsid w:val="00F83B94"/>
    <w:rsid w:val="00F86BDB"/>
    <w:rsid w:val="00F9440B"/>
    <w:rsid w:val="00FA0CF9"/>
    <w:rsid w:val="00FA147C"/>
    <w:rsid w:val="00FB108A"/>
    <w:rsid w:val="00FC43EE"/>
    <w:rsid w:val="00FD265A"/>
    <w:rsid w:val="00FD5612"/>
    <w:rsid w:val="00FE76E7"/>
    <w:rsid w:val="00FF2452"/>
    <w:rsid w:val="00FF6616"/>
    <w:rsid w:val="00FF741D"/>
  </w:rsids>
  <m:mathPr>
    <m:mathFont m:val="Cambria Math"/>
    <m:brkBin m:val="before"/>
    <m:brkBinSub m:val="--"/>
    <m:smallFrac m:val="0"/>
    <m:dispDef/>
    <m:lMargin m:val="0"/>
    <m:rMargin m:val="0"/>
    <m:defJc m:val="centerGroup"/>
    <m:wrapIndent m:val="1440"/>
    <m:intLim m:val="subSup"/>
    <m:naryLim m:val="undOvr"/>
  </m:mathPr>
  <w:themeFontLang w:val="en-PR"/>
  <w:clrSchemeMapping w:bg1="light1" w:t1="dark1" w:bg2="light2" w:t2="dark2" w:accent1="accent1" w:accent2="accent2" w:accent3="accent3" w:accent4="accent4" w:accent5="accent5" w:accent6="accent6" w:hyperlink="hyperlink" w:followedHyperlink="followedHyperlink"/>
  <w:decimalSymbol w:val="."/>
  <w:listSeparator w:val=","/>
  <w14:docId w14:val="04365534"/>
  <w15:chartTrackingRefBased/>
  <w15:docId w15:val="{11C63FB2-549B-694F-ADD9-278A026A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7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puglia@shp.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Torres</dc:creator>
  <cp:keywords/>
  <dc:description/>
  <cp:lastModifiedBy>Roxana Torres</cp:lastModifiedBy>
  <cp:revision>1</cp:revision>
  <dcterms:created xsi:type="dcterms:W3CDTF">2023-08-13T11:57:00Z</dcterms:created>
  <dcterms:modified xsi:type="dcterms:W3CDTF">2023-08-13T12:01:00Z</dcterms:modified>
</cp:coreProperties>
</file>