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6E9" w:rsidRDefault="000C76E9" w:rsidP="000C76E9">
      <w:pPr>
        <w:pStyle w:val="BBAuthorName"/>
        <w:spacing w:after="0"/>
        <w:rPr>
          <w:rFonts w:ascii="Times New Roman" w:hAnsi="Times New Roman"/>
          <w:i w:val="0"/>
          <w:sz w:val="36"/>
          <w:szCs w:val="16"/>
        </w:rPr>
      </w:pPr>
      <w:r>
        <w:rPr>
          <w:rFonts w:ascii="Times New Roman" w:hAnsi="Times New Roman"/>
          <w:i w:val="0"/>
          <w:sz w:val="36"/>
          <w:szCs w:val="16"/>
        </w:rPr>
        <w:t>Supplementary Information</w:t>
      </w:r>
    </w:p>
    <w:p w:rsidR="00223581" w:rsidRPr="00963EB9" w:rsidRDefault="00223581" w:rsidP="00223581">
      <w:pPr>
        <w:pStyle w:val="BBAuthorName"/>
        <w:rPr>
          <w:rFonts w:ascii="Times New Roman" w:hAnsi="Times New Roman"/>
          <w:i w:val="0"/>
          <w:sz w:val="36"/>
          <w:szCs w:val="16"/>
        </w:rPr>
      </w:pPr>
      <w:r w:rsidRPr="00963EB9">
        <w:rPr>
          <w:rFonts w:ascii="Times New Roman" w:hAnsi="Times New Roman"/>
          <w:i w:val="0"/>
          <w:sz w:val="36"/>
          <w:szCs w:val="16"/>
        </w:rPr>
        <w:t xml:space="preserve">Generation of biochar for gas separation upon cellulose pyrolysis: A reactive molecular dynamics study </w:t>
      </w:r>
    </w:p>
    <w:p w:rsidR="00223581" w:rsidRPr="00963EB9" w:rsidRDefault="00223581" w:rsidP="00223581">
      <w:pPr>
        <w:pStyle w:val="BBAuthorName"/>
        <w:rPr>
          <w:sz w:val="20"/>
          <w:szCs w:val="16"/>
        </w:rPr>
      </w:pPr>
      <w:r w:rsidRPr="00963EB9">
        <w:rPr>
          <w:sz w:val="20"/>
          <w:szCs w:val="16"/>
        </w:rPr>
        <w:t>Behnoush Barzegar</w:t>
      </w:r>
      <w:r w:rsidRPr="00963EB9">
        <w:rPr>
          <w:sz w:val="20"/>
          <w:szCs w:val="16"/>
          <w:vertAlign w:val="superscript"/>
        </w:rPr>
        <w:t>1</w:t>
      </w:r>
      <w:r w:rsidRPr="00963EB9">
        <w:rPr>
          <w:sz w:val="20"/>
          <w:szCs w:val="16"/>
        </w:rPr>
        <w:t xml:space="preserve">, </w:t>
      </w:r>
      <w:proofErr w:type="spellStart"/>
      <w:r w:rsidRPr="00963EB9">
        <w:rPr>
          <w:sz w:val="20"/>
          <w:szCs w:val="16"/>
        </w:rPr>
        <w:t>Farzaneh</w:t>
      </w:r>
      <w:proofErr w:type="spellEnd"/>
      <w:r w:rsidRPr="00963EB9">
        <w:rPr>
          <w:sz w:val="20"/>
          <w:szCs w:val="16"/>
        </w:rPr>
        <w:t xml:space="preserve"> Feyzi</w:t>
      </w:r>
      <w:r w:rsidRPr="00963EB9">
        <w:rPr>
          <w:sz w:val="20"/>
          <w:szCs w:val="16"/>
          <w:vertAlign w:val="superscript"/>
        </w:rPr>
        <w:t>1</w:t>
      </w:r>
      <w:r w:rsidRPr="00963EB9">
        <w:rPr>
          <w:sz w:val="20"/>
          <w:szCs w:val="16"/>
        </w:rPr>
        <w:t>*</w:t>
      </w:r>
    </w:p>
    <w:p w:rsidR="00223581" w:rsidRPr="00963EB9" w:rsidRDefault="00223581" w:rsidP="00223581">
      <w:pPr>
        <w:pStyle w:val="BCAuthorAddress"/>
        <w:rPr>
          <w:sz w:val="20"/>
          <w:szCs w:val="16"/>
        </w:rPr>
      </w:pPr>
      <w:r w:rsidRPr="00963EB9">
        <w:rPr>
          <w:sz w:val="20"/>
          <w:szCs w:val="16"/>
          <w:vertAlign w:val="superscript"/>
        </w:rPr>
        <w:t>1</w:t>
      </w:r>
      <w:r w:rsidRPr="00963EB9">
        <w:rPr>
          <w:sz w:val="20"/>
          <w:szCs w:val="16"/>
        </w:rPr>
        <w:t>Thermodynamics Research Laboratory, School of Chemical Engineering, Iran University of Science and Technology, Tehran 16846-13114, Iran</w:t>
      </w:r>
    </w:p>
    <w:p w:rsidR="00223581" w:rsidRPr="00963EB9" w:rsidRDefault="00223581" w:rsidP="00223581">
      <w:pPr>
        <w:pStyle w:val="FACorrespondingAuthorFootnote"/>
        <w:jc w:val="center"/>
        <w:rPr>
          <w:sz w:val="20"/>
          <w:szCs w:val="16"/>
        </w:rPr>
      </w:pPr>
      <w:r w:rsidRPr="00963EB9">
        <w:rPr>
          <w:sz w:val="20"/>
          <w:szCs w:val="16"/>
        </w:rPr>
        <w:t xml:space="preserve">* Corresponding Author: </w:t>
      </w:r>
      <w:r w:rsidRPr="00963EB9">
        <w:rPr>
          <w:rFonts w:ascii="Times New Roman" w:hAnsi="Times New Roman"/>
          <w:sz w:val="20"/>
          <w:szCs w:val="16"/>
        </w:rPr>
        <w:t xml:space="preserve">E-mail: </w:t>
      </w:r>
      <w:hyperlink r:id="rId4" w:history="1">
        <w:r w:rsidRPr="00963EB9">
          <w:rPr>
            <w:rStyle w:val="Hyperlink"/>
            <w:rFonts w:asciiTheme="majorBidi" w:hAnsiTheme="majorBidi" w:cstheme="majorBidi"/>
            <w:sz w:val="20"/>
          </w:rPr>
          <w:t>feyzi@iust.ac.ir</w:t>
        </w:r>
      </w:hyperlink>
    </w:p>
    <w:p w:rsidR="00713B03" w:rsidRPr="00963EB9" w:rsidRDefault="00713B03">
      <w:pPr>
        <w:rPr>
          <w:sz w:val="18"/>
          <w:szCs w:val="18"/>
        </w:rPr>
      </w:pPr>
    </w:p>
    <w:p w:rsidR="00223581" w:rsidRPr="00963EB9" w:rsidRDefault="00223581">
      <w:pPr>
        <w:rPr>
          <w:sz w:val="18"/>
          <w:szCs w:val="18"/>
        </w:rPr>
      </w:pPr>
    </w:p>
    <w:p w:rsidR="00223581" w:rsidRPr="00963EB9" w:rsidRDefault="00223581">
      <w:pPr>
        <w:rPr>
          <w:sz w:val="18"/>
          <w:szCs w:val="18"/>
        </w:rPr>
      </w:pPr>
    </w:p>
    <w:p w:rsidR="00223581" w:rsidRPr="00963EB9" w:rsidRDefault="00223581">
      <w:pPr>
        <w:rPr>
          <w:sz w:val="18"/>
          <w:szCs w:val="18"/>
        </w:rPr>
      </w:pPr>
    </w:p>
    <w:p w:rsidR="00223581" w:rsidRPr="00963EB9" w:rsidRDefault="00223581">
      <w:pPr>
        <w:rPr>
          <w:sz w:val="18"/>
          <w:szCs w:val="18"/>
        </w:rPr>
      </w:pPr>
    </w:p>
    <w:p w:rsidR="00223581" w:rsidRPr="00963EB9" w:rsidRDefault="00223581">
      <w:pPr>
        <w:rPr>
          <w:sz w:val="18"/>
          <w:szCs w:val="18"/>
        </w:rPr>
      </w:pPr>
    </w:p>
    <w:p w:rsidR="00223581" w:rsidRPr="00963EB9" w:rsidRDefault="00223581">
      <w:pPr>
        <w:rPr>
          <w:sz w:val="18"/>
          <w:szCs w:val="18"/>
        </w:rPr>
      </w:pPr>
    </w:p>
    <w:p w:rsidR="00223581" w:rsidRPr="00963EB9" w:rsidRDefault="00223581">
      <w:pPr>
        <w:rPr>
          <w:sz w:val="18"/>
          <w:szCs w:val="18"/>
        </w:rPr>
      </w:pPr>
    </w:p>
    <w:p w:rsidR="00223581" w:rsidRPr="00963EB9" w:rsidRDefault="00223581">
      <w:pPr>
        <w:rPr>
          <w:sz w:val="18"/>
          <w:szCs w:val="18"/>
        </w:rPr>
      </w:pPr>
    </w:p>
    <w:p w:rsidR="00223581" w:rsidRPr="00963EB9" w:rsidRDefault="00223581">
      <w:pPr>
        <w:rPr>
          <w:sz w:val="18"/>
          <w:szCs w:val="18"/>
        </w:rPr>
      </w:pPr>
    </w:p>
    <w:p w:rsidR="00223581" w:rsidRDefault="00223581">
      <w:pPr>
        <w:rPr>
          <w:sz w:val="18"/>
          <w:szCs w:val="18"/>
        </w:rPr>
      </w:pPr>
    </w:p>
    <w:p w:rsidR="001072F2" w:rsidRDefault="001072F2">
      <w:pPr>
        <w:rPr>
          <w:sz w:val="18"/>
          <w:szCs w:val="18"/>
        </w:rPr>
      </w:pPr>
    </w:p>
    <w:p w:rsidR="001072F2" w:rsidRDefault="001072F2">
      <w:pPr>
        <w:rPr>
          <w:sz w:val="18"/>
          <w:szCs w:val="18"/>
        </w:rPr>
      </w:pPr>
    </w:p>
    <w:p w:rsidR="001072F2" w:rsidRDefault="001072F2">
      <w:pPr>
        <w:rPr>
          <w:sz w:val="18"/>
          <w:szCs w:val="18"/>
        </w:rPr>
      </w:pPr>
    </w:p>
    <w:p w:rsidR="001072F2" w:rsidRDefault="001072F2">
      <w:pPr>
        <w:rPr>
          <w:sz w:val="18"/>
          <w:szCs w:val="18"/>
        </w:rPr>
      </w:pPr>
    </w:p>
    <w:p w:rsidR="001072F2" w:rsidRDefault="001072F2">
      <w:pPr>
        <w:rPr>
          <w:sz w:val="18"/>
          <w:szCs w:val="18"/>
        </w:rPr>
      </w:pPr>
    </w:p>
    <w:p w:rsidR="001072F2" w:rsidRPr="00963EB9" w:rsidRDefault="001072F2">
      <w:pPr>
        <w:rPr>
          <w:sz w:val="18"/>
          <w:szCs w:val="18"/>
        </w:rPr>
      </w:pPr>
    </w:p>
    <w:p w:rsidR="00223581" w:rsidRPr="00963EB9" w:rsidRDefault="00223581">
      <w:pPr>
        <w:rPr>
          <w:sz w:val="18"/>
          <w:szCs w:val="18"/>
        </w:rPr>
      </w:pPr>
    </w:p>
    <w:p w:rsidR="00223581" w:rsidRPr="00963EB9" w:rsidRDefault="00223581">
      <w:pPr>
        <w:rPr>
          <w:sz w:val="18"/>
          <w:szCs w:val="18"/>
        </w:rPr>
      </w:pPr>
    </w:p>
    <w:p w:rsidR="00AD0429" w:rsidRPr="00963EB9" w:rsidRDefault="00AD0429" w:rsidP="00AD0429">
      <w:pPr>
        <w:pStyle w:val="VBChartTitle"/>
        <w:rPr>
          <w:rFonts w:asciiTheme="majorBidi" w:hAnsiTheme="majorBidi" w:cstheme="majorBidi"/>
          <w:color w:val="000000" w:themeColor="text1"/>
          <w:sz w:val="20"/>
          <w:szCs w:val="16"/>
        </w:rPr>
      </w:pPr>
      <w:bookmarkStart w:id="0" w:name="_GoBack"/>
      <w:bookmarkEnd w:id="0"/>
      <w:r w:rsidRPr="00963EB9">
        <w:rPr>
          <w:rFonts w:asciiTheme="majorBidi" w:hAnsiTheme="majorBidi" w:cstheme="majorBidi"/>
          <w:b/>
          <w:bCs/>
          <w:color w:val="000000" w:themeColor="text1"/>
          <w:sz w:val="20"/>
          <w:szCs w:val="16"/>
        </w:rPr>
        <w:lastRenderedPageBreak/>
        <w:t>Table S1.</w:t>
      </w:r>
      <w:r w:rsidRPr="00963EB9">
        <w:rPr>
          <w:rFonts w:asciiTheme="majorBidi" w:hAnsiTheme="majorBidi" w:cstheme="majorBidi"/>
          <w:color w:val="000000" w:themeColor="text1"/>
          <w:sz w:val="20"/>
          <w:szCs w:val="16"/>
        </w:rPr>
        <w:t xml:space="preserve">  Fitting parameters of the DSL model for pure CO</w:t>
      </w:r>
      <w:r w:rsidRPr="00963EB9">
        <w:rPr>
          <w:rFonts w:asciiTheme="majorBidi" w:hAnsiTheme="majorBidi" w:cstheme="majorBidi"/>
          <w:color w:val="000000" w:themeColor="text1"/>
          <w:sz w:val="20"/>
          <w:szCs w:val="16"/>
          <w:vertAlign w:val="subscript"/>
        </w:rPr>
        <w:t>2</w:t>
      </w:r>
      <w:r w:rsidRPr="00963EB9">
        <w:rPr>
          <w:rFonts w:asciiTheme="majorBidi" w:hAnsiTheme="majorBidi" w:cstheme="majorBidi"/>
          <w:color w:val="000000" w:themeColor="text1"/>
          <w:sz w:val="20"/>
          <w:szCs w:val="16"/>
        </w:rPr>
        <w:t>, CH</w:t>
      </w:r>
      <w:r w:rsidRPr="00963EB9">
        <w:rPr>
          <w:rFonts w:asciiTheme="majorBidi" w:hAnsiTheme="majorBidi" w:cstheme="majorBidi"/>
          <w:color w:val="000000" w:themeColor="text1"/>
          <w:sz w:val="20"/>
          <w:szCs w:val="16"/>
          <w:vertAlign w:val="subscript"/>
        </w:rPr>
        <w:t>4</w:t>
      </w:r>
      <w:r w:rsidRPr="00963EB9">
        <w:rPr>
          <w:rFonts w:asciiTheme="majorBidi" w:hAnsiTheme="majorBidi" w:cstheme="majorBidi"/>
          <w:color w:val="000000" w:themeColor="text1"/>
          <w:sz w:val="20"/>
          <w:szCs w:val="16"/>
        </w:rPr>
        <w:t xml:space="preserve"> and N</w:t>
      </w:r>
      <w:r w:rsidRPr="00963EB9">
        <w:rPr>
          <w:rFonts w:asciiTheme="majorBidi" w:hAnsiTheme="majorBidi" w:cstheme="majorBidi"/>
          <w:color w:val="000000" w:themeColor="text1"/>
          <w:sz w:val="20"/>
          <w:szCs w:val="16"/>
          <w:vertAlign w:val="subscript"/>
        </w:rPr>
        <w:t>2</w:t>
      </w:r>
      <w:r w:rsidRPr="00963EB9">
        <w:rPr>
          <w:rFonts w:asciiTheme="majorBidi" w:hAnsiTheme="majorBidi" w:cstheme="majorBidi"/>
          <w:color w:val="000000" w:themeColor="text1"/>
          <w:sz w:val="20"/>
          <w:szCs w:val="16"/>
        </w:rPr>
        <w:t>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"/>
        <w:gridCol w:w="1640"/>
        <w:gridCol w:w="88"/>
        <w:gridCol w:w="1308"/>
        <w:gridCol w:w="88"/>
        <w:gridCol w:w="1307"/>
        <w:gridCol w:w="88"/>
        <w:gridCol w:w="1308"/>
        <w:gridCol w:w="88"/>
        <w:gridCol w:w="1195"/>
        <w:gridCol w:w="88"/>
        <w:gridCol w:w="1018"/>
        <w:gridCol w:w="88"/>
      </w:tblGrid>
      <w:tr w:rsidR="00AD0429" w:rsidRPr="00963EB9" w:rsidTr="00AD0429">
        <w:trPr>
          <w:gridAfter w:val="1"/>
          <w:wAfter w:w="88" w:type="dxa"/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AD0429" w:rsidRPr="00963EB9" w:rsidRDefault="00AD0429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Gas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:rsidR="00AD0429" w:rsidRPr="00963EB9" w:rsidRDefault="00AD0429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adsorbent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0429" w:rsidRPr="00963EB9" w:rsidRDefault="00AD0429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i/>
                <w:iCs/>
                <w:sz w:val="20"/>
                <w:szCs w:val="16"/>
              </w:rPr>
              <w:t>q</w:t>
            </w:r>
            <w:r w:rsidRPr="00963EB9">
              <w:rPr>
                <w:sz w:val="20"/>
                <w:szCs w:val="16"/>
                <w:vertAlign w:val="subscript"/>
              </w:rPr>
              <w:t>1</w:t>
            </w:r>
            <w:r w:rsidRPr="00963EB9">
              <w:rPr>
                <w:sz w:val="20"/>
                <w:szCs w:val="16"/>
              </w:rPr>
              <w:t xml:space="preserve"> (</w:t>
            </w:r>
            <w:proofErr w:type="spellStart"/>
            <w:r w:rsidRPr="00963EB9">
              <w:rPr>
                <w:sz w:val="20"/>
                <w:szCs w:val="16"/>
              </w:rPr>
              <w:t>mol</w:t>
            </w:r>
            <w:proofErr w:type="spellEnd"/>
            <w:r w:rsidRPr="00963EB9">
              <w:rPr>
                <w:sz w:val="20"/>
                <w:szCs w:val="16"/>
              </w:rPr>
              <w:t>/kg)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0429" w:rsidRPr="00963EB9" w:rsidRDefault="00AD0429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i/>
                <w:iCs/>
                <w:sz w:val="20"/>
                <w:szCs w:val="16"/>
              </w:rPr>
              <w:t>b</w:t>
            </w:r>
            <w:r w:rsidRPr="00963EB9">
              <w:rPr>
                <w:sz w:val="20"/>
                <w:szCs w:val="16"/>
                <w:vertAlign w:val="subscript"/>
              </w:rPr>
              <w:t>1</w:t>
            </w:r>
            <w:r w:rsidRPr="00963EB9">
              <w:rPr>
                <w:sz w:val="20"/>
                <w:szCs w:val="16"/>
              </w:rPr>
              <w:t xml:space="preserve"> (bar</w:t>
            </w:r>
            <w:r w:rsidRPr="00963EB9">
              <w:rPr>
                <w:sz w:val="20"/>
                <w:szCs w:val="16"/>
                <w:vertAlign w:val="superscript"/>
              </w:rPr>
              <w:t>-1</w:t>
            </w:r>
            <w:r w:rsidRPr="00963EB9">
              <w:rPr>
                <w:sz w:val="20"/>
                <w:szCs w:val="16"/>
              </w:rPr>
              <w:t>)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0429" w:rsidRPr="00963EB9" w:rsidRDefault="00AD0429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i/>
                <w:iCs/>
                <w:sz w:val="20"/>
                <w:szCs w:val="16"/>
              </w:rPr>
              <w:t>q</w:t>
            </w:r>
            <w:r w:rsidRPr="00963EB9">
              <w:rPr>
                <w:sz w:val="20"/>
                <w:szCs w:val="16"/>
                <w:vertAlign w:val="subscript"/>
              </w:rPr>
              <w:t>2</w:t>
            </w:r>
            <w:r w:rsidRPr="00963EB9">
              <w:rPr>
                <w:sz w:val="20"/>
                <w:szCs w:val="16"/>
              </w:rPr>
              <w:t xml:space="preserve"> (</w:t>
            </w:r>
            <w:proofErr w:type="spellStart"/>
            <w:r w:rsidRPr="00963EB9">
              <w:rPr>
                <w:sz w:val="20"/>
                <w:szCs w:val="16"/>
              </w:rPr>
              <w:t>mol</w:t>
            </w:r>
            <w:proofErr w:type="spellEnd"/>
            <w:r w:rsidRPr="00963EB9">
              <w:rPr>
                <w:sz w:val="20"/>
                <w:szCs w:val="16"/>
              </w:rPr>
              <w:t>/kg)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0429" w:rsidRPr="00963EB9" w:rsidRDefault="00AD0429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i/>
                <w:iCs/>
                <w:sz w:val="20"/>
                <w:szCs w:val="16"/>
              </w:rPr>
              <w:t>b</w:t>
            </w:r>
            <w:r w:rsidRPr="00963EB9">
              <w:rPr>
                <w:sz w:val="20"/>
                <w:szCs w:val="16"/>
                <w:vertAlign w:val="subscript"/>
              </w:rPr>
              <w:t>2</w:t>
            </w:r>
            <w:r w:rsidRPr="00963EB9">
              <w:rPr>
                <w:sz w:val="20"/>
                <w:szCs w:val="16"/>
              </w:rPr>
              <w:t xml:space="preserve"> (bar</w:t>
            </w:r>
            <w:r w:rsidRPr="00963EB9">
              <w:rPr>
                <w:sz w:val="20"/>
                <w:szCs w:val="16"/>
                <w:vertAlign w:val="superscript"/>
              </w:rPr>
              <w:t>-1</w:t>
            </w:r>
            <w:r w:rsidRPr="00963EB9">
              <w:rPr>
                <w:sz w:val="20"/>
                <w:szCs w:val="16"/>
              </w:rPr>
              <w:t>)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0429" w:rsidRPr="00963EB9" w:rsidRDefault="00AD0429" w:rsidP="00EE1BDE">
            <w:pPr>
              <w:pStyle w:val="TCTableBody"/>
              <w:rPr>
                <w:sz w:val="20"/>
                <w:szCs w:val="16"/>
                <w:vertAlign w:val="superscript"/>
              </w:rPr>
            </w:pPr>
            <w:r w:rsidRPr="00963EB9">
              <w:rPr>
                <w:sz w:val="20"/>
                <w:szCs w:val="16"/>
              </w:rPr>
              <w:t>R</w:t>
            </w:r>
            <w:r w:rsidRPr="00963EB9">
              <w:rPr>
                <w:sz w:val="20"/>
                <w:szCs w:val="16"/>
                <w:vertAlign w:val="superscript"/>
              </w:rPr>
              <w:t>2</w:t>
            </w:r>
          </w:p>
        </w:tc>
      </w:tr>
      <w:tr w:rsidR="00AD0429" w:rsidRPr="00963EB9" w:rsidTr="00AD0429">
        <w:trPr>
          <w:gridAfter w:val="1"/>
          <w:wAfter w:w="88" w:type="dxa"/>
          <w:jc w:val="center"/>
        </w:trPr>
        <w:tc>
          <w:tcPr>
            <w:tcW w:w="810" w:type="dxa"/>
            <w:tcBorders>
              <w:top w:val="single" w:sz="4" w:space="0" w:color="auto"/>
            </w:tcBorders>
          </w:tcPr>
          <w:p w:rsidR="00AD0429" w:rsidRPr="00963EB9" w:rsidRDefault="00AD0429" w:rsidP="00EE1BDE">
            <w:pPr>
              <w:pStyle w:val="TCTableBody"/>
              <w:rPr>
                <w:sz w:val="20"/>
                <w:szCs w:val="16"/>
              </w:rPr>
            </w:pPr>
          </w:p>
        </w:tc>
        <w:tc>
          <w:tcPr>
            <w:tcW w:w="1640" w:type="dxa"/>
            <w:tcBorders>
              <w:top w:val="single" w:sz="4" w:space="0" w:color="auto"/>
            </w:tcBorders>
            <w:vAlign w:val="bottom"/>
          </w:tcPr>
          <w:p w:rsidR="00AD0429" w:rsidRPr="00963EB9" w:rsidRDefault="00AD0429" w:rsidP="00EE1BDE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0.160   g/cm³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</w:tcBorders>
            <w:vAlign w:val="bottom"/>
          </w:tcPr>
          <w:p w:rsidR="00AD0429" w:rsidRPr="00963EB9" w:rsidRDefault="00AD0429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0.121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</w:tcBorders>
            <w:vAlign w:val="bottom"/>
          </w:tcPr>
          <w:p w:rsidR="00AD0429" w:rsidRPr="00963EB9" w:rsidRDefault="00AD0429" w:rsidP="00EE1BDE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14.681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</w:tcBorders>
            <w:vAlign w:val="bottom"/>
          </w:tcPr>
          <w:p w:rsidR="00AD0429" w:rsidRPr="00963EB9" w:rsidRDefault="00AD0429" w:rsidP="00EE1BDE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9.412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</w:tcBorders>
            <w:vAlign w:val="bottom"/>
          </w:tcPr>
          <w:p w:rsidR="00AD0429" w:rsidRPr="00963EB9" w:rsidRDefault="00AD0429" w:rsidP="00EE1BDE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0.105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</w:tcBorders>
            <w:vAlign w:val="bottom"/>
          </w:tcPr>
          <w:p w:rsidR="00AD0429" w:rsidRPr="00963EB9" w:rsidRDefault="00AD0429" w:rsidP="00EE1BDE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0.999</w:t>
            </w:r>
          </w:p>
        </w:tc>
      </w:tr>
      <w:tr w:rsidR="00AD0429" w:rsidRPr="00963EB9" w:rsidTr="00AD0429">
        <w:trPr>
          <w:gridAfter w:val="1"/>
          <w:wAfter w:w="88" w:type="dxa"/>
          <w:jc w:val="center"/>
        </w:trPr>
        <w:tc>
          <w:tcPr>
            <w:tcW w:w="810" w:type="dxa"/>
          </w:tcPr>
          <w:p w:rsidR="00AD0429" w:rsidRPr="00963EB9" w:rsidRDefault="00AD0429" w:rsidP="00EE1BDE">
            <w:pPr>
              <w:pStyle w:val="TCTableBody"/>
              <w:rPr>
                <w:sz w:val="20"/>
                <w:szCs w:val="16"/>
              </w:rPr>
            </w:pPr>
          </w:p>
        </w:tc>
        <w:tc>
          <w:tcPr>
            <w:tcW w:w="1640" w:type="dxa"/>
            <w:vAlign w:val="bottom"/>
          </w:tcPr>
          <w:p w:rsidR="00AD0429" w:rsidRPr="00963EB9" w:rsidRDefault="00AD0429" w:rsidP="00EE1BDE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0.351  g/cm³</w:t>
            </w:r>
          </w:p>
        </w:tc>
        <w:tc>
          <w:tcPr>
            <w:tcW w:w="1396" w:type="dxa"/>
            <w:gridSpan w:val="2"/>
            <w:vAlign w:val="bottom"/>
          </w:tcPr>
          <w:p w:rsidR="00AD0429" w:rsidRPr="00963EB9" w:rsidRDefault="00AD0429" w:rsidP="00EE1BDE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18.521</w:t>
            </w:r>
          </w:p>
        </w:tc>
        <w:tc>
          <w:tcPr>
            <w:tcW w:w="1395" w:type="dxa"/>
            <w:gridSpan w:val="2"/>
            <w:vAlign w:val="bottom"/>
          </w:tcPr>
          <w:p w:rsidR="00AD0429" w:rsidRPr="00963EB9" w:rsidRDefault="00AD0429" w:rsidP="00EE1BDE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0.041</w:t>
            </w:r>
          </w:p>
        </w:tc>
        <w:tc>
          <w:tcPr>
            <w:tcW w:w="1396" w:type="dxa"/>
            <w:gridSpan w:val="2"/>
            <w:vAlign w:val="bottom"/>
          </w:tcPr>
          <w:p w:rsidR="00AD0429" w:rsidRPr="00963EB9" w:rsidRDefault="00AD0429" w:rsidP="00EE1BDE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0.7579</w:t>
            </w:r>
          </w:p>
        </w:tc>
        <w:tc>
          <w:tcPr>
            <w:tcW w:w="1283" w:type="dxa"/>
            <w:gridSpan w:val="2"/>
            <w:vAlign w:val="bottom"/>
          </w:tcPr>
          <w:p w:rsidR="00AD0429" w:rsidRPr="00963EB9" w:rsidRDefault="00AD0429" w:rsidP="00EE1BDE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4.765</w:t>
            </w:r>
          </w:p>
        </w:tc>
        <w:tc>
          <w:tcPr>
            <w:tcW w:w="1106" w:type="dxa"/>
            <w:gridSpan w:val="2"/>
            <w:vAlign w:val="bottom"/>
          </w:tcPr>
          <w:p w:rsidR="00AD0429" w:rsidRPr="00963EB9" w:rsidRDefault="00AD0429" w:rsidP="00EE1BDE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0.999</w:t>
            </w:r>
          </w:p>
        </w:tc>
      </w:tr>
      <w:tr w:rsidR="00AD0429" w:rsidRPr="00963EB9" w:rsidTr="00AD0429">
        <w:trPr>
          <w:gridAfter w:val="1"/>
          <w:wAfter w:w="88" w:type="dxa"/>
          <w:trHeight w:val="340"/>
          <w:jc w:val="center"/>
        </w:trPr>
        <w:tc>
          <w:tcPr>
            <w:tcW w:w="810" w:type="dxa"/>
          </w:tcPr>
          <w:p w:rsidR="00AD0429" w:rsidRPr="00963EB9" w:rsidRDefault="00AD0429" w:rsidP="00AD0429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CO</w:t>
            </w:r>
            <w:r w:rsidRPr="00963EB9">
              <w:rPr>
                <w:sz w:val="20"/>
                <w:szCs w:val="16"/>
                <w:vertAlign w:val="subscript"/>
              </w:rPr>
              <w:t>2</w:t>
            </w:r>
          </w:p>
        </w:tc>
        <w:tc>
          <w:tcPr>
            <w:tcW w:w="1640" w:type="dxa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0.458  g/cm³</w:t>
            </w:r>
          </w:p>
        </w:tc>
        <w:tc>
          <w:tcPr>
            <w:tcW w:w="1396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0.874</w:t>
            </w:r>
          </w:p>
        </w:tc>
        <w:tc>
          <w:tcPr>
            <w:tcW w:w="1395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1.924</w:t>
            </w:r>
          </w:p>
        </w:tc>
        <w:tc>
          <w:tcPr>
            <w:tcW w:w="1396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15.749</w:t>
            </w:r>
          </w:p>
        </w:tc>
        <w:tc>
          <w:tcPr>
            <w:tcW w:w="1283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0.037</w:t>
            </w:r>
          </w:p>
        </w:tc>
        <w:tc>
          <w:tcPr>
            <w:tcW w:w="1106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0.999</w:t>
            </w:r>
          </w:p>
        </w:tc>
      </w:tr>
      <w:tr w:rsidR="00AD0429" w:rsidRPr="00963EB9" w:rsidTr="00AD0429">
        <w:trPr>
          <w:gridAfter w:val="1"/>
          <w:wAfter w:w="88" w:type="dxa"/>
          <w:trHeight w:val="340"/>
          <w:jc w:val="center"/>
        </w:trPr>
        <w:tc>
          <w:tcPr>
            <w:tcW w:w="810" w:type="dxa"/>
          </w:tcPr>
          <w:p w:rsidR="00AD0429" w:rsidRPr="00963EB9" w:rsidRDefault="00AD0429" w:rsidP="00AD0429">
            <w:pPr>
              <w:pStyle w:val="TCTableBody"/>
              <w:rPr>
                <w:sz w:val="20"/>
                <w:szCs w:val="16"/>
              </w:rPr>
            </w:pPr>
          </w:p>
        </w:tc>
        <w:tc>
          <w:tcPr>
            <w:tcW w:w="1640" w:type="dxa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0.648  g/cm³</w:t>
            </w:r>
          </w:p>
        </w:tc>
        <w:tc>
          <w:tcPr>
            <w:tcW w:w="1396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0.812</w:t>
            </w:r>
          </w:p>
        </w:tc>
        <w:tc>
          <w:tcPr>
            <w:tcW w:w="1395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2.794</w:t>
            </w:r>
          </w:p>
        </w:tc>
        <w:tc>
          <w:tcPr>
            <w:tcW w:w="1396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11.469</w:t>
            </w:r>
          </w:p>
        </w:tc>
        <w:tc>
          <w:tcPr>
            <w:tcW w:w="1283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0.057</w:t>
            </w:r>
          </w:p>
        </w:tc>
        <w:tc>
          <w:tcPr>
            <w:tcW w:w="1106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0.999</w:t>
            </w:r>
          </w:p>
        </w:tc>
      </w:tr>
      <w:tr w:rsidR="00AD0429" w:rsidRPr="00963EB9" w:rsidTr="00AD0429">
        <w:trPr>
          <w:gridAfter w:val="1"/>
          <w:wAfter w:w="88" w:type="dxa"/>
          <w:trHeight w:val="340"/>
          <w:jc w:val="center"/>
        </w:trPr>
        <w:tc>
          <w:tcPr>
            <w:tcW w:w="810" w:type="dxa"/>
          </w:tcPr>
          <w:p w:rsidR="00AD0429" w:rsidRPr="00963EB9" w:rsidRDefault="00AD0429" w:rsidP="00AD0429">
            <w:pPr>
              <w:pStyle w:val="TCTableBody"/>
              <w:rPr>
                <w:sz w:val="20"/>
                <w:szCs w:val="16"/>
              </w:rPr>
            </w:pPr>
          </w:p>
        </w:tc>
        <w:tc>
          <w:tcPr>
            <w:tcW w:w="1640" w:type="dxa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0.855  g/cm³</w:t>
            </w:r>
          </w:p>
        </w:tc>
        <w:tc>
          <w:tcPr>
            <w:tcW w:w="1396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0.727</w:t>
            </w:r>
          </w:p>
        </w:tc>
        <w:tc>
          <w:tcPr>
            <w:tcW w:w="1395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3.614</w:t>
            </w:r>
          </w:p>
        </w:tc>
        <w:tc>
          <w:tcPr>
            <w:tcW w:w="1396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6.850</w:t>
            </w:r>
          </w:p>
        </w:tc>
        <w:tc>
          <w:tcPr>
            <w:tcW w:w="1283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0.090</w:t>
            </w:r>
          </w:p>
        </w:tc>
        <w:tc>
          <w:tcPr>
            <w:tcW w:w="1106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0.999</w:t>
            </w:r>
          </w:p>
        </w:tc>
      </w:tr>
      <w:tr w:rsidR="00AD0429" w:rsidRPr="00963EB9" w:rsidTr="00AD0429">
        <w:trPr>
          <w:gridAfter w:val="1"/>
          <w:wAfter w:w="88" w:type="dxa"/>
          <w:trHeight w:val="324"/>
          <w:jc w:val="center"/>
        </w:trPr>
        <w:tc>
          <w:tcPr>
            <w:tcW w:w="810" w:type="dxa"/>
            <w:tcBorders>
              <w:bottom w:val="single" w:sz="4" w:space="0" w:color="auto"/>
            </w:tcBorders>
          </w:tcPr>
          <w:p w:rsidR="00AD0429" w:rsidRPr="00963EB9" w:rsidRDefault="00AD0429" w:rsidP="00AD0429">
            <w:pPr>
              <w:pStyle w:val="TCTableBody"/>
              <w:rPr>
                <w:sz w:val="20"/>
                <w:szCs w:val="16"/>
              </w:rPr>
            </w:pPr>
          </w:p>
        </w:tc>
        <w:tc>
          <w:tcPr>
            <w:tcW w:w="1640" w:type="dxa"/>
            <w:tcBorders>
              <w:bottom w:val="single" w:sz="4" w:space="0" w:color="auto"/>
            </w:tcBorders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0.987  g/cm³</w:t>
            </w:r>
          </w:p>
        </w:tc>
        <w:tc>
          <w:tcPr>
            <w:tcW w:w="1396" w:type="dxa"/>
            <w:gridSpan w:val="2"/>
            <w:tcBorders>
              <w:bottom w:val="single" w:sz="4" w:space="0" w:color="auto"/>
            </w:tcBorders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0.884</w:t>
            </w:r>
          </w:p>
        </w:tc>
        <w:tc>
          <w:tcPr>
            <w:tcW w:w="1395" w:type="dxa"/>
            <w:gridSpan w:val="2"/>
            <w:tcBorders>
              <w:bottom w:val="single" w:sz="4" w:space="0" w:color="auto"/>
            </w:tcBorders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4.385</w:t>
            </w:r>
          </w:p>
        </w:tc>
        <w:tc>
          <w:tcPr>
            <w:tcW w:w="1396" w:type="dxa"/>
            <w:gridSpan w:val="2"/>
            <w:tcBorders>
              <w:bottom w:val="single" w:sz="4" w:space="0" w:color="auto"/>
            </w:tcBorders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3.423</w:t>
            </w:r>
          </w:p>
        </w:tc>
        <w:tc>
          <w:tcPr>
            <w:tcW w:w="1283" w:type="dxa"/>
            <w:gridSpan w:val="2"/>
            <w:tcBorders>
              <w:bottom w:val="single" w:sz="4" w:space="0" w:color="auto"/>
            </w:tcBorders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0.176</w:t>
            </w:r>
          </w:p>
        </w:tc>
        <w:tc>
          <w:tcPr>
            <w:tcW w:w="1106" w:type="dxa"/>
            <w:gridSpan w:val="2"/>
            <w:tcBorders>
              <w:bottom w:val="single" w:sz="4" w:space="0" w:color="auto"/>
            </w:tcBorders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0.999</w:t>
            </w:r>
          </w:p>
        </w:tc>
      </w:tr>
      <w:tr w:rsidR="00AD0429" w:rsidRPr="00963EB9" w:rsidTr="00AD0429">
        <w:trPr>
          <w:trHeight w:val="144"/>
          <w:jc w:val="center"/>
        </w:trPr>
        <w:tc>
          <w:tcPr>
            <w:tcW w:w="810" w:type="dxa"/>
            <w:tcBorders>
              <w:top w:val="single" w:sz="4" w:space="0" w:color="auto"/>
            </w:tcBorders>
          </w:tcPr>
          <w:p w:rsidR="00AD0429" w:rsidRPr="00963EB9" w:rsidRDefault="00AD0429" w:rsidP="00AD0429">
            <w:pPr>
              <w:pStyle w:val="TCTableBody"/>
              <w:spacing w:before="240"/>
              <w:rPr>
                <w:sz w:val="20"/>
              </w:rPr>
            </w:pPr>
          </w:p>
          <w:p w:rsidR="00AD0429" w:rsidRPr="00963EB9" w:rsidRDefault="00AD0429" w:rsidP="00AD0429">
            <w:pPr>
              <w:pStyle w:val="TCTableBody"/>
              <w:spacing w:before="240"/>
              <w:rPr>
                <w:sz w:val="20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auto"/>
            </w:tcBorders>
            <w:vAlign w:val="bottom"/>
          </w:tcPr>
          <w:p w:rsidR="00AD0429" w:rsidRPr="00963EB9" w:rsidRDefault="00AD0429" w:rsidP="00AD0429">
            <w:pPr>
              <w:pStyle w:val="TCTableBody"/>
              <w:spacing w:before="240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0.160   g/cm³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</w:tcBorders>
            <w:vAlign w:val="bottom"/>
          </w:tcPr>
          <w:p w:rsidR="00AD0429" w:rsidRPr="00963EB9" w:rsidRDefault="00AD0429" w:rsidP="00AD0429">
            <w:pPr>
              <w:pStyle w:val="TCTableBody"/>
              <w:spacing w:before="240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0.000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</w:tcBorders>
            <w:vAlign w:val="bottom"/>
          </w:tcPr>
          <w:p w:rsidR="00AD0429" w:rsidRPr="00963EB9" w:rsidRDefault="00AD0429" w:rsidP="00AD0429">
            <w:pPr>
              <w:pStyle w:val="TCTableBody"/>
              <w:spacing w:before="240"/>
              <w:rPr>
                <w:color w:val="000000"/>
                <w:sz w:val="20"/>
                <w:vertAlign w:val="superscript"/>
              </w:rPr>
            </w:pPr>
            <w:r w:rsidRPr="00963EB9">
              <w:rPr>
                <w:color w:val="000000"/>
                <w:sz w:val="20"/>
              </w:rPr>
              <w:t>0.000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</w:tcBorders>
            <w:vAlign w:val="bottom"/>
          </w:tcPr>
          <w:p w:rsidR="00AD0429" w:rsidRPr="00963EB9" w:rsidRDefault="00AD0429" w:rsidP="00AD0429">
            <w:pPr>
              <w:pStyle w:val="TCTableBody"/>
              <w:spacing w:before="240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1420.42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</w:tcBorders>
            <w:vAlign w:val="bottom"/>
          </w:tcPr>
          <w:p w:rsidR="00AD0429" w:rsidRPr="00963EB9" w:rsidRDefault="00AD0429" w:rsidP="00AD0429">
            <w:pPr>
              <w:pStyle w:val="TCTableBody"/>
              <w:spacing w:before="240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0.000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</w:tcBorders>
            <w:vAlign w:val="bottom"/>
          </w:tcPr>
          <w:p w:rsidR="00AD0429" w:rsidRPr="00963EB9" w:rsidRDefault="00AD0429" w:rsidP="00AD0429">
            <w:pPr>
              <w:pStyle w:val="TCTableBody"/>
              <w:spacing w:before="240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0.999</w:t>
            </w:r>
          </w:p>
        </w:tc>
      </w:tr>
      <w:tr w:rsidR="00AD0429" w:rsidRPr="00963EB9" w:rsidTr="00AD0429">
        <w:trPr>
          <w:gridAfter w:val="1"/>
          <w:wAfter w:w="88" w:type="dxa"/>
          <w:jc w:val="center"/>
        </w:trPr>
        <w:tc>
          <w:tcPr>
            <w:tcW w:w="810" w:type="dxa"/>
          </w:tcPr>
          <w:p w:rsidR="00AD0429" w:rsidRPr="00963EB9" w:rsidRDefault="00AD0429" w:rsidP="00AD0429">
            <w:pPr>
              <w:pStyle w:val="TCTableBody"/>
              <w:rPr>
                <w:sz w:val="20"/>
              </w:rPr>
            </w:pPr>
          </w:p>
        </w:tc>
        <w:tc>
          <w:tcPr>
            <w:tcW w:w="1640" w:type="dxa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0.351  g/cm³</w:t>
            </w:r>
          </w:p>
        </w:tc>
        <w:tc>
          <w:tcPr>
            <w:tcW w:w="1396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0.000</w:t>
            </w:r>
          </w:p>
        </w:tc>
        <w:tc>
          <w:tcPr>
            <w:tcW w:w="1395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0.000</w:t>
            </w:r>
          </w:p>
        </w:tc>
        <w:tc>
          <w:tcPr>
            <w:tcW w:w="1396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22.784</w:t>
            </w:r>
          </w:p>
        </w:tc>
        <w:tc>
          <w:tcPr>
            <w:tcW w:w="1283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0.008</w:t>
            </w:r>
          </w:p>
        </w:tc>
        <w:tc>
          <w:tcPr>
            <w:tcW w:w="1106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0.999</w:t>
            </w:r>
          </w:p>
        </w:tc>
      </w:tr>
      <w:tr w:rsidR="00AD0429" w:rsidRPr="00963EB9" w:rsidTr="00AD0429">
        <w:trPr>
          <w:gridAfter w:val="1"/>
          <w:wAfter w:w="88" w:type="dxa"/>
          <w:trHeight w:val="612"/>
          <w:jc w:val="center"/>
        </w:trPr>
        <w:tc>
          <w:tcPr>
            <w:tcW w:w="810" w:type="dxa"/>
          </w:tcPr>
          <w:p w:rsidR="00AD0429" w:rsidRPr="00963EB9" w:rsidRDefault="00AD0429" w:rsidP="00AD0429">
            <w:pPr>
              <w:pStyle w:val="TCTableBody"/>
              <w:rPr>
                <w:sz w:val="20"/>
              </w:rPr>
            </w:pPr>
            <w:r w:rsidRPr="00963EB9">
              <w:rPr>
                <w:sz w:val="20"/>
              </w:rPr>
              <w:t>CH</w:t>
            </w:r>
            <w:r w:rsidRPr="00963EB9">
              <w:rPr>
                <w:sz w:val="20"/>
                <w:vertAlign w:val="subscript"/>
              </w:rPr>
              <w:t>4</w:t>
            </w:r>
          </w:p>
        </w:tc>
        <w:tc>
          <w:tcPr>
            <w:tcW w:w="1640" w:type="dxa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0.458  g/cm³</w:t>
            </w:r>
          </w:p>
        </w:tc>
        <w:tc>
          <w:tcPr>
            <w:tcW w:w="1396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0.001</w:t>
            </w:r>
          </w:p>
        </w:tc>
        <w:tc>
          <w:tcPr>
            <w:tcW w:w="1395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0.199</w:t>
            </w:r>
          </w:p>
        </w:tc>
        <w:tc>
          <w:tcPr>
            <w:tcW w:w="1396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26.584</w:t>
            </w:r>
          </w:p>
        </w:tc>
        <w:tc>
          <w:tcPr>
            <w:tcW w:w="1283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0.004</w:t>
            </w:r>
          </w:p>
        </w:tc>
        <w:tc>
          <w:tcPr>
            <w:tcW w:w="1106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0.999</w:t>
            </w:r>
          </w:p>
        </w:tc>
      </w:tr>
      <w:tr w:rsidR="00AD0429" w:rsidRPr="00963EB9" w:rsidTr="00AD0429">
        <w:trPr>
          <w:gridAfter w:val="1"/>
          <w:wAfter w:w="88" w:type="dxa"/>
          <w:trHeight w:val="612"/>
          <w:jc w:val="center"/>
        </w:trPr>
        <w:tc>
          <w:tcPr>
            <w:tcW w:w="810" w:type="dxa"/>
          </w:tcPr>
          <w:p w:rsidR="00AD0429" w:rsidRPr="00963EB9" w:rsidRDefault="00AD0429" w:rsidP="00AD0429">
            <w:pPr>
              <w:pStyle w:val="TCTableBody"/>
              <w:rPr>
                <w:sz w:val="20"/>
              </w:rPr>
            </w:pPr>
          </w:p>
        </w:tc>
        <w:tc>
          <w:tcPr>
            <w:tcW w:w="1640" w:type="dxa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0.648  g/cm³</w:t>
            </w:r>
          </w:p>
        </w:tc>
        <w:tc>
          <w:tcPr>
            <w:tcW w:w="1396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0.044</w:t>
            </w:r>
          </w:p>
        </w:tc>
        <w:tc>
          <w:tcPr>
            <w:tcW w:w="1395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19.280</w:t>
            </w:r>
          </w:p>
        </w:tc>
        <w:tc>
          <w:tcPr>
            <w:tcW w:w="1396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624.421</w:t>
            </w:r>
          </w:p>
        </w:tc>
        <w:tc>
          <w:tcPr>
            <w:tcW w:w="1283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0.000</w:t>
            </w:r>
          </w:p>
        </w:tc>
        <w:tc>
          <w:tcPr>
            <w:tcW w:w="1106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0.999</w:t>
            </w:r>
          </w:p>
        </w:tc>
      </w:tr>
      <w:tr w:rsidR="00AD0429" w:rsidRPr="00963EB9" w:rsidTr="00AD0429">
        <w:trPr>
          <w:gridAfter w:val="1"/>
          <w:wAfter w:w="88" w:type="dxa"/>
          <w:trHeight w:val="612"/>
          <w:jc w:val="center"/>
        </w:trPr>
        <w:tc>
          <w:tcPr>
            <w:tcW w:w="810" w:type="dxa"/>
          </w:tcPr>
          <w:p w:rsidR="00AD0429" w:rsidRPr="00963EB9" w:rsidRDefault="00AD0429" w:rsidP="00AD0429">
            <w:pPr>
              <w:pStyle w:val="TCTableBody"/>
              <w:rPr>
                <w:sz w:val="20"/>
              </w:rPr>
            </w:pPr>
          </w:p>
        </w:tc>
        <w:tc>
          <w:tcPr>
            <w:tcW w:w="1640" w:type="dxa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0.855  g/cm³</w:t>
            </w:r>
          </w:p>
        </w:tc>
        <w:tc>
          <w:tcPr>
            <w:tcW w:w="1396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0.235</w:t>
            </w:r>
          </w:p>
        </w:tc>
        <w:tc>
          <w:tcPr>
            <w:tcW w:w="1395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0.167</w:t>
            </w:r>
          </w:p>
        </w:tc>
        <w:tc>
          <w:tcPr>
            <w:tcW w:w="1396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23.361</w:t>
            </w:r>
          </w:p>
        </w:tc>
        <w:tc>
          <w:tcPr>
            <w:tcW w:w="1283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0.002</w:t>
            </w:r>
          </w:p>
        </w:tc>
        <w:tc>
          <w:tcPr>
            <w:tcW w:w="1106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0.999</w:t>
            </w:r>
          </w:p>
        </w:tc>
      </w:tr>
      <w:tr w:rsidR="00AD0429" w:rsidRPr="00963EB9" w:rsidTr="00AD0429">
        <w:trPr>
          <w:gridAfter w:val="1"/>
          <w:wAfter w:w="88" w:type="dxa"/>
          <w:trHeight w:val="612"/>
          <w:jc w:val="center"/>
        </w:trPr>
        <w:tc>
          <w:tcPr>
            <w:tcW w:w="810" w:type="dxa"/>
          </w:tcPr>
          <w:p w:rsidR="00AD0429" w:rsidRPr="00963EB9" w:rsidRDefault="00AD0429" w:rsidP="00AD0429">
            <w:pPr>
              <w:pStyle w:val="TCTableBody"/>
              <w:rPr>
                <w:sz w:val="20"/>
              </w:rPr>
            </w:pPr>
          </w:p>
        </w:tc>
        <w:tc>
          <w:tcPr>
            <w:tcW w:w="1640" w:type="dxa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0.987  g/cm³</w:t>
            </w:r>
          </w:p>
        </w:tc>
        <w:tc>
          <w:tcPr>
            <w:tcW w:w="1396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0.194</w:t>
            </w:r>
          </w:p>
        </w:tc>
        <w:tc>
          <w:tcPr>
            <w:tcW w:w="1395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0.199</w:t>
            </w:r>
          </w:p>
        </w:tc>
        <w:tc>
          <w:tcPr>
            <w:tcW w:w="1396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19.514</w:t>
            </w:r>
          </w:p>
        </w:tc>
        <w:tc>
          <w:tcPr>
            <w:tcW w:w="1283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0.001</w:t>
            </w:r>
          </w:p>
        </w:tc>
        <w:tc>
          <w:tcPr>
            <w:tcW w:w="1106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0.999</w:t>
            </w:r>
          </w:p>
        </w:tc>
      </w:tr>
      <w:tr w:rsidR="00AD0429" w:rsidRPr="00963EB9" w:rsidTr="00AD0429">
        <w:trPr>
          <w:gridAfter w:val="1"/>
          <w:wAfter w:w="88" w:type="dxa"/>
          <w:jc w:val="center"/>
        </w:trPr>
        <w:tc>
          <w:tcPr>
            <w:tcW w:w="810" w:type="dxa"/>
            <w:tcBorders>
              <w:top w:val="single" w:sz="4" w:space="0" w:color="auto"/>
            </w:tcBorders>
          </w:tcPr>
          <w:p w:rsidR="00AD0429" w:rsidRPr="00963EB9" w:rsidRDefault="00AD0429" w:rsidP="00AD0429">
            <w:pPr>
              <w:pStyle w:val="TCTableBody"/>
              <w:spacing w:before="240"/>
              <w:rPr>
                <w:sz w:val="20"/>
                <w:szCs w:val="16"/>
              </w:rPr>
            </w:pPr>
          </w:p>
        </w:tc>
        <w:tc>
          <w:tcPr>
            <w:tcW w:w="1640" w:type="dxa"/>
            <w:tcBorders>
              <w:top w:val="single" w:sz="4" w:space="0" w:color="auto"/>
            </w:tcBorders>
            <w:vAlign w:val="bottom"/>
          </w:tcPr>
          <w:p w:rsidR="00AD0429" w:rsidRPr="00963EB9" w:rsidRDefault="00AD0429" w:rsidP="00AD0429">
            <w:pPr>
              <w:pStyle w:val="TCTableBody"/>
              <w:spacing w:before="240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0.160   g/cm³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</w:tcBorders>
            <w:vAlign w:val="bottom"/>
          </w:tcPr>
          <w:p w:rsidR="00AD0429" w:rsidRPr="00963EB9" w:rsidRDefault="00AD0429" w:rsidP="00AD0429">
            <w:pPr>
              <w:pStyle w:val="TCTableBody"/>
              <w:spacing w:before="240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0.000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</w:tcBorders>
            <w:vAlign w:val="bottom"/>
          </w:tcPr>
          <w:p w:rsidR="00AD0429" w:rsidRPr="00963EB9" w:rsidRDefault="00AD0429" w:rsidP="00AD0429">
            <w:pPr>
              <w:pStyle w:val="TCTableBody"/>
              <w:spacing w:before="240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0.000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</w:tcBorders>
            <w:vAlign w:val="bottom"/>
          </w:tcPr>
          <w:p w:rsidR="00AD0429" w:rsidRPr="00963EB9" w:rsidRDefault="00AD0429" w:rsidP="00AD0429">
            <w:pPr>
              <w:pStyle w:val="TCTableBody"/>
              <w:spacing w:before="240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283.0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</w:tcBorders>
            <w:vAlign w:val="bottom"/>
          </w:tcPr>
          <w:p w:rsidR="00AD0429" w:rsidRPr="00963EB9" w:rsidRDefault="00AD0429" w:rsidP="00AD0429">
            <w:pPr>
              <w:pStyle w:val="TCTableBody"/>
              <w:spacing w:before="240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0.000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</w:tcBorders>
            <w:vAlign w:val="bottom"/>
          </w:tcPr>
          <w:p w:rsidR="00AD0429" w:rsidRPr="00963EB9" w:rsidRDefault="00AD0429" w:rsidP="00AD0429">
            <w:pPr>
              <w:pStyle w:val="TCTableBody"/>
              <w:spacing w:before="240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0.999</w:t>
            </w:r>
          </w:p>
        </w:tc>
      </w:tr>
      <w:tr w:rsidR="00AD0429" w:rsidRPr="00963EB9" w:rsidTr="00AD0429">
        <w:trPr>
          <w:gridAfter w:val="1"/>
          <w:wAfter w:w="88" w:type="dxa"/>
          <w:jc w:val="center"/>
        </w:trPr>
        <w:tc>
          <w:tcPr>
            <w:tcW w:w="810" w:type="dxa"/>
          </w:tcPr>
          <w:p w:rsidR="00AD0429" w:rsidRPr="00963EB9" w:rsidRDefault="00AD0429" w:rsidP="00AD0429">
            <w:pPr>
              <w:pStyle w:val="TCTableBody"/>
              <w:rPr>
                <w:sz w:val="20"/>
                <w:szCs w:val="16"/>
              </w:rPr>
            </w:pPr>
          </w:p>
        </w:tc>
        <w:tc>
          <w:tcPr>
            <w:tcW w:w="1640" w:type="dxa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0.351  g/cm³</w:t>
            </w:r>
          </w:p>
        </w:tc>
        <w:tc>
          <w:tcPr>
            <w:tcW w:w="1396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128.402</w:t>
            </w:r>
          </w:p>
        </w:tc>
        <w:tc>
          <w:tcPr>
            <w:tcW w:w="1395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0.000</w:t>
            </w:r>
          </w:p>
        </w:tc>
        <w:tc>
          <w:tcPr>
            <w:tcW w:w="1396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13.590</w:t>
            </w:r>
          </w:p>
        </w:tc>
        <w:tc>
          <w:tcPr>
            <w:tcW w:w="1283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0.005</w:t>
            </w:r>
          </w:p>
        </w:tc>
        <w:tc>
          <w:tcPr>
            <w:tcW w:w="1106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0.999</w:t>
            </w:r>
          </w:p>
        </w:tc>
      </w:tr>
      <w:tr w:rsidR="00AD0429" w:rsidRPr="00963EB9" w:rsidTr="00AD0429">
        <w:trPr>
          <w:gridAfter w:val="1"/>
          <w:wAfter w:w="88" w:type="dxa"/>
          <w:jc w:val="center"/>
        </w:trPr>
        <w:tc>
          <w:tcPr>
            <w:tcW w:w="810" w:type="dxa"/>
          </w:tcPr>
          <w:p w:rsidR="00AD0429" w:rsidRPr="00963EB9" w:rsidRDefault="00AD0429" w:rsidP="00AD0429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N</w:t>
            </w:r>
            <w:r w:rsidRPr="00963EB9">
              <w:rPr>
                <w:sz w:val="20"/>
                <w:szCs w:val="16"/>
                <w:vertAlign w:val="subscript"/>
              </w:rPr>
              <w:t>2</w:t>
            </w:r>
          </w:p>
        </w:tc>
        <w:tc>
          <w:tcPr>
            <w:tcW w:w="1640" w:type="dxa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0.458  g/cm³</w:t>
            </w:r>
          </w:p>
        </w:tc>
        <w:tc>
          <w:tcPr>
            <w:tcW w:w="1396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0.000</w:t>
            </w:r>
          </w:p>
        </w:tc>
        <w:tc>
          <w:tcPr>
            <w:tcW w:w="1395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0.000</w:t>
            </w:r>
          </w:p>
        </w:tc>
        <w:tc>
          <w:tcPr>
            <w:tcW w:w="1396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25.982</w:t>
            </w:r>
          </w:p>
        </w:tc>
        <w:tc>
          <w:tcPr>
            <w:tcW w:w="1283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0.003</w:t>
            </w:r>
          </w:p>
        </w:tc>
        <w:tc>
          <w:tcPr>
            <w:tcW w:w="1106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0.999</w:t>
            </w:r>
          </w:p>
        </w:tc>
      </w:tr>
      <w:tr w:rsidR="00AD0429" w:rsidRPr="00963EB9" w:rsidTr="00AD0429">
        <w:trPr>
          <w:gridAfter w:val="1"/>
          <w:wAfter w:w="88" w:type="dxa"/>
          <w:jc w:val="center"/>
        </w:trPr>
        <w:tc>
          <w:tcPr>
            <w:tcW w:w="810" w:type="dxa"/>
          </w:tcPr>
          <w:p w:rsidR="00AD0429" w:rsidRPr="00963EB9" w:rsidRDefault="00AD0429" w:rsidP="00AD0429">
            <w:pPr>
              <w:pStyle w:val="TCTableBody"/>
              <w:rPr>
                <w:sz w:val="20"/>
                <w:szCs w:val="16"/>
              </w:rPr>
            </w:pPr>
          </w:p>
        </w:tc>
        <w:tc>
          <w:tcPr>
            <w:tcW w:w="1640" w:type="dxa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0.648  g/cm³</w:t>
            </w:r>
          </w:p>
        </w:tc>
        <w:tc>
          <w:tcPr>
            <w:tcW w:w="1396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0.045</w:t>
            </w:r>
          </w:p>
        </w:tc>
        <w:tc>
          <w:tcPr>
            <w:tcW w:w="1395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0.133</w:t>
            </w:r>
          </w:p>
        </w:tc>
        <w:tc>
          <w:tcPr>
            <w:tcW w:w="1396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44.169</w:t>
            </w:r>
          </w:p>
        </w:tc>
        <w:tc>
          <w:tcPr>
            <w:tcW w:w="1283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0.001</w:t>
            </w:r>
          </w:p>
        </w:tc>
        <w:tc>
          <w:tcPr>
            <w:tcW w:w="1106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0.999</w:t>
            </w:r>
          </w:p>
        </w:tc>
      </w:tr>
      <w:tr w:rsidR="00AD0429" w:rsidRPr="00963EB9" w:rsidTr="00AD0429">
        <w:trPr>
          <w:gridAfter w:val="1"/>
          <w:wAfter w:w="88" w:type="dxa"/>
          <w:jc w:val="center"/>
        </w:trPr>
        <w:tc>
          <w:tcPr>
            <w:tcW w:w="810" w:type="dxa"/>
          </w:tcPr>
          <w:p w:rsidR="00AD0429" w:rsidRPr="00963EB9" w:rsidRDefault="00AD0429" w:rsidP="00AD0429">
            <w:pPr>
              <w:pStyle w:val="TCTableBody"/>
              <w:rPr>
                <w:sz w:val="20"/>
                <w:szCs w:val="16"/>
              </w:rPr>
            </w:pPr>
          </w:p>
        </w:tc>
        <w:tc>
          <w:tcPr>
            <w:tcW w:w="1640" w:type="dxa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0.855  g/cm³</w:t>
            </w:r>
          </w:p>
        </w:tc>
        <w:tc>
          <w:tcPr>
            <w:tcW w:w="1396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0.053</w:t>
            </w:r>
          </w:p>
        </w:tc>
        <w:tc>
          <w:tcPr>
            <w:tcW w:w="1395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0.541</w:t>
            </w:r>
          </w:p>
        </w:tc>
        <w:tc>
          <w:tcPr>
            <w:tcW w:w="1396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36.851</w:t>
            </w:r>
          </w:p>
        </w:tc>
        <w:tc>
          <w:tcPr>
            <w:tcW w:w="1283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0.000</w:t>
            </w:r>
          </w:p>
        </w:tc>
        <w:tc>
          <w:tcPr>
            <w:tcW w:w="1106" w:type="dxa"/>
            <w:gridSpan w:val="2"/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0.999</w:t>
            </w:r>
          </w:p>
        </w:tc>
      </w:tr>
      <w:tr w:rsidR="00AD0429" w:rsidRPr="00963EB9" w:rsidTr="00AD0429">
        <w:trPr>
          <w:gridAfter w:val="1"/>
          <w:wAfter w:w="88" w:type="dxa"/>
          <w:jc w:val="center"/>
        </w:trPr>
        <w:tc>
          <w:tcPr>
            <w:tcW w:w="810" w:type="dxa"/>
            <w:tcBorders>
              <w:bottom w:val="single" w:sz="4" w:space="0" w:color="auto"/>
            </w:tcBorders>
          </w:tcPr>
          <w:p w:rsidR="00AD0429" w:rsidRPr="00963EB9" w:rsidRDefault="00AD0429" w:rsidP="00AD0429">
            <w:pPr>
              <w:pStyle w:val="TCTableBody"/>
              <w:rPr>
                <w:sz w:val="20"/>
                <w:szCs w:val="16"/>
              </w:rPr>
            </w:pPr>
          </w:p>
        </w:tc>
        <w:tc>
          <w:tcPr>
            <w:tcW w:w="1640" w:type="dxa"/>
            <w:tcBorders>
              <w:bottom w:val="single" w:sz="4" w:space="0" w:color="auto"/>
            </w:tcBorders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0.987  g/cm³</w:t>
            </w:r>
          </w:p>
        </w:tc>
        <w:tc>
          <w:tcPr>
            <w:tcW w:w="1396" w:type="dxa"/>
            <w:gridSpan w:val="2"/>
            <w:tcBorders>
              <w:bottom w:val="single" w:sz="4" w:space="0" w:color="auto"/>
            </w:tcBorders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0.083</w:t>
            </w:r>
          </w:p>
        </w:tc>
        <w:tc>
          <w:tcPr>
            <w:tcW w:w="1395" w:type="dxa"/>
            <w:gridSpan w:val="2"/>
            <w:tcBorders>
              <w:bottom w:val="single" w:sz="4" w:space="0" w:color="auto"/>
            </w:tcBorders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0.108</w:t>
            </w:r>
          </w:p>
        </w:tc>
        <w:tc>
          <w:tcPr>
            <w:tcW w:w="1396" w:type="dxa"/>
            <w:gridSpan w:val="2"/>
            <w:tcBorders>
              <w:bottom w:val="single" w:sz="4" w:space="0" w:color="auto"/>
            </w:tcBorders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7.079</w:t>
            </w:r>
          </w:p>
        </w:tc>
        <w:tc>
          <w:tcPr>
            <w:tcW w:w="1283" w:type="dxa"/>
            <w:gridSpan w:val="2"/>
            <w:tcBorders>
              <w:bottom w:val="single" w:sz="4" w:space="0" w:color="auto"/>
            </w:tcBorders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0.003</w:t>
            </w:r>
          </w:p>
        </w:tc>
        <w:tc>
          <w:tcPr>
            <w:tcW w:w="1106" w:type="dxa"/>
            <w:gridSpan w:val="2"/>
            <w:tcBorders>
              <w:bottom w:val="single" w:sz="4" w:space="0" w:color="auto"/>
            </w:tcBorders>
            <w:vAlign w:val="bottom"/>
          </w:tcPr>
          <w:p w:rsidR="00AD0429" w:rsidRPr="00963EB9" w:rsidRDefault="00AD0429" w:rsidP="00AD0429">
            <w:pPr>
              <w:pStyle w:val="TCTableBody"/>
              <w:rPr>
                <w:color w:val="000000"/>
                <w:sz w:val="20"/>
              </w:rPr>
            </w:pPr>
            <w:r w:rsidRPr="00963EB9">
              <w:rPr>
                <w:color w:val="000000"/>
                <w:sz w:val="20"/>
              </w:rPr>
              <w:t>0.999</w:t>
            </w:r>
          </w:p>
        </w:tc>
      </w:tr>
    </w:tbl>
    <w:p w:rsidR="00AD0429" w:rsidRDefault="00AD0429" w:rsidP="00AD0429">
      <w:pPr>
        <w:spacing w:line="480" w:lineRule="auto"/>
        <w:rPr>
          <w:rFonts w:asciiTheme="majorBidi" w:hAnsiTheme="majorBidi" w:cstheme="majorBidi"/>
          <w:b/>
          <w:bCs/>
          <w:sz w:val="18"/>
          <w:szCs w:val="20"/>
        </w:rPr>
      </w:pPr>
    </w:p>
    <w:p w:rsidR="001072F2" w:rsidRDefault="001072F2" w:rsidP="00AD0429">
      <w:pPr>
        <w:spacing w:line="480" w:lineRule="auto"/>
        <w:rPr>
          <w:rFonts w:asciiTheme="majorBidi" w:hAnsiTheme="majorBidi" w:cstheme="majorBidi"/>
          <w:b/>
          <w:bCs/>
          <w:sz w:val="18"/>
          <w:szCs w:val="20"/>
        </w:rPr>
      </w:pPr>
    </w:p>
    <w:p w:rsidR="001072F2" w:rsidRDefault="001072F2" w:rsidP="00AD0429">
      <w:pPr>
        <w:spacing w:line="480" w:lineRule="auto"/>
        <w:rPr>
          <w:rFonts w:asciiTheme="majorBidi" w:hAnsiTheme="majorBidi" w:cstheme="majorBidi"/>
          <w:b/>
          <w:bCs/>
          <w:sz w:val="18"/>
          <w:szCs w:val="20"/>
        </w:rPr>
      </w:pPr>
    </w:p>
    <w:p w:rsidR="00AD0429" w:rsidRPr="00963EB9" w:rsidRDefault="00AD0429" w:rsidP="00AD0429">
      <w:pPr>
        <w:spacing w:line="480" w:lineRule="auto"/>
        <w:rPr>
          <w:rFonts w:asciiTheme="majorBidi" w:hAnsiTheme="majorBidi" w:cstheme="majorBidi"/>
          <w:b/>
          <w:bCs/>
          <w:sz w:val="18"/>
          <w:szCs w:val="20"/>
        </w:rPr>
      </w:pPr>
    </w:p>
    <w:p w:rsidR="008B1DB6" w:rsidRPr="00963EB9" w:rsidRDefault="008B1DB6" w:rsidP="008B1DB6">
      <w:pPr>
        <w:pStyle w:val="VBChartTitle"/>
        <w:rPr>
          <w:sz w:val="20"/>
          <w:szCs w:val="16"/>
        </w:rPr>
      </w:pPr>
      <w:r w:rsidRPr="00963EB9">
        <w:rPr>
          <w:b/>
          <w:bCs/>
          <w:sz w:val="20"/>
          <w:szCs w:val="16"/>
        </w:rPr>
        <w:lastRenderedPageBreak/>
        <w:t>Table S2.</w:t>
      </w:r>
      <w:r w:rsidRPr="00963EB9">
        <w:rPr>
          <w:sz w:val="20"/>
          <w:szCs w:val="16"/>
        </w:rPr>
        <w:t xml:space="preserve">  Fitting parameters of the DSL isotherm model </w:t>
      </w:r>
      <w:r w:rsidRPr="00963EB9">
        <w:rPr>
          <w:rFonts w:cs="Times"/>
          <w:sz w:val="20"/>
        </w:rPr>
        <w:t>for CO</w:t>
      </w:r>
      <w:r w:rsidRPr="00963EB9">
        <w:rPr>
          <w:rFonts w:cs="Times"/>
          <w:sz w:val="12"/>
          <w:szCs w:val="12"/>
        </w:rPr>
        <w:t>2</w:t>
      </w:r>
      <w:r w:rsidRPr="00963EB9">
        <w:rPr>
          <w:rFonts w:cs="Times"/>
          <w:sz w:val="20"/>
        </w:rPr>
        <w:t>, and CH</w:t>
      </w:r>
      <w:r w:rsidRPr="00963EB9">
        <w:rPr>
          <w:rFonts w:cs="Times"/>
          <w:sz w:val="12"/>
          <w:szCs w:val="12"/>
        </w:rPr>
        <w:t xml:space="preserve">4 </w:t>
      </w:r>
      <w:r w:rsidRPr="00963EB9">
        <w:rPr>
          <w:rFonts w:cs="Times"/>
          <w:sz w:val="20"/>
        </w:rPr>
        <w:t xml:space="preserve">in a mixture </w:t>
      </w:r>
      <w:r w:rsidRPr="00963EB9">
        <w:rPr>
          <w:sz w:val="20"/>
          <w:szCs w:val="16"/>
        </w:rPr>
        <w:t>of CO</w:t>
      </w:r>
      <w:r w:rsidRPr="00963EB9">
        <w:rPr>
          <w:sz w:val="20"/>
          <w:szCs w:val="16"/>
          <w:vertAlign w:val="subscript"/>
        </w:rPr>
        <w:t>2</w:t>
      </w:r>
      <w:r w:rsidRPr="00963EB9">
        <w:rPr>
          <w:sz w:val="20"/>
          <w:szCs w:val="16"/>
        </w:rPr>
        <w:t xml:space="preserve"> (0.05)/CH</w:t>
      </w:r>
      <w:r w:rsidRPr="00963EB9">
        <w:rPr>
          <w:sz w:val="20"/>
          <w:szCs w:val="16"/>
          <w:vertAlign w:val="subscript"/>
        </w:rPr>
        <w:t>4</w:t>
      </w:r>
      <w:r w:rsidRPr="00963EB9">
        <w:rPr>
          <w:sz w:val="20"/>
          <w:szCs w:val="16"/>
        </w:rPr>
        <w:t xml:space="preserve"> (0.95).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6"/>
        <w:gridCol w:w="1564"/>
        <w:gridCol w:w="1409"/>
        <w:gridCol w:w="1408"/>
        <w:gridCol w:w="1409"/>
        <w:gridCol w:w="1295"/>
        <w:gridCol w:w="1116"/>
      </w:tblGrid>
      <w:tr w:rsidR="008B1DB6" w:rsidRPr="00963EB9" w:rsidTr="00EE1BDE">
        <w:trPr>
          <w:jc w:val="center"/>
        </w:trPr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Gas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adsorbent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i/>
                <w:iCs/>
                <w:sz w:val="20"/>
                <w:szCs w:val="16"/>
              </w:rPr>
              <w:t>q</w:t>
            </w:r>
            <w:r w:rsidRPr="00963EB9">
              <w:rPr>
                <w:sz w:val="20"/>
                <w:szCs w:val="16"/>
                <w:vertAlign w:val="subscript"/>
              </w:rPr>
              <w:t>1</w:t>
            </w:r>
            <w:r w:rsidRPr="00963EB9">
              <w:rPr>
                <w:sz w:val="20"/>
                <w:szCs w:val="16"/>
              </w:rPr>
              <w:t xml:space="preserve"> (</w:t>
            </w:r>
            <w:proofErr w:type="spellStart"/>
            <w:r w:rsidRPr="00963EB9">
              <w:rPr>
                <w:sz w:val="20"/>
                <w:szCs w:val="16"/>
              </w:rPr>
              <w:t>mol</w:t>
            </w:r>
            <w:proofErr w:type="spellEnd"/>
            <w:r w:rsidRPr="00963EB9">
              <w:rPr>
                <w:sz w:val="20"/>
                <w:szCs w:val="16"/>
              </w:rPr>
              <w:t>/kg)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i/>
                <w:iCs/>
                <w:sz w:val="20"/>
                <w:szCs w:val="16"/>
              </w:rPr>
              <w:t>b</w:t>
            </w:r>
            <w:r w:rsidRPr="00963EB9">
              <w:rPr>
                <w:sz w:val="20"/>
                <w:szCs w:val="16"/>
                <w:vertAlign w:val="subscript"/>
              </w:rPr>
              <w:t>1</w:t>
            </w:r>
            <w:r w:rsidRPr="00963EB9">
              <w:rPr>
                <w:sz w:val="20"/>
                <w:szCs w:val="16"/>
              </w:rPr>
              <w:t xml:space="preserve"> (bar</w:t>
            </w:r>
            <w:r w:rsidRPr="00963EB9">
              <w:rPr>
                <w:sz w:val="20"/>
                <w:szCs w:val="16"/>
                <w:vertAlign w:val="superscript"/>
              </w:rPr>
              <w:t>-1</w:t>
            </w:r>
            <w:r w:rsidRPr="00963EB9">
              <w:rPr>
                <w:sz w:val="20"/>
                <w:szCs w:val="16"/>
              </w:rPr>
              <w:t>)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i/>
                <w:iCs/>
                <w:sz w:val="20"/>
                <w:szCs w:val="16"/>
              </w:rPr>
              <w:t>q</w:t>
            </w:r>
            <w:r w:rsidRPr="00963EB9">
              <w:rPr>
                <w:sz w:val="20"/>
                <w:szCs w:val="16"/>
                <w:vertAlign w:val="subscript"/>
              </w:rPr>
              <w:t>2</w:t>
            </w:r>
            <w:r w:rsidRPr="00963EB9">
              <w:rPr>
                <w:sz w:val="20"/>
                <w:szCs w:val="16"/>
              </w:rPr>
              <w:t xml:space="preserve"> (</w:t>
            </w:r>
            <w:proofErr w:type="spellStart"/>
            <w:r w:rsidRPr="00963EB9">
              <w:rPr>
                <w:sz w:val="20"/>
                <w:szCs w:val="16"/>
              </w:rPr>
              <w:t>mol</w:t>
            </w:r>
            <w:proofErr w:type="spellEnd"/>
            <w:r w:rsidRPr="00963EB9">
              <w:rPr>
                <w:sz w:val="20"/>
                <w:szCs w:val="16"/>
              </w:rPr>
              <w:t>/kg)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i/>
                <w:iCs/>
                <w:sz w:val="20"/>
                <w:szCs w:val="16"/>
              </w:rPr>
              <w:t>b</w:t>
            </w:r>
            <w:r w:rsidRPr="00963EB9">
              <w:rPr>
                <w:sz w:val="20"/>
                <w:szCs w:val="16"/>
                <w:vertAlign w:val="subscript"/>
              </w:rPr>
              <w:t>2</w:t>
            </w:r>
            <w:r w:rsidRPr="00963EB9">
              <w:rPr>
                <w:sz w:val="20"/>
                <w:szCs w:val="16"/>
              </w:rPr>
              <w:t xml:space="preserve"> (bar</w:t>
            </w:r>
            <w:r w:rsidRPr="00963EB9">
              <w:rPr>
                <w:sz w:val="20"/>
                <w:szCs w:val="16"/>
                <w:vertAlign w:val="superscript"/>
              </w:rPr>
              <w:t>-1</w:t>
            </w:r>
            <w:r w:rsidRPr="00963EB9">
              <w:rPr>
                <w:sz w:val="20"/>
                <w:szCs w:val="16"/>
              </w:rPr>
              <w:t>)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  <w:vertAlign w:val="superscript"/>
              </w:rPr>
            </w:pPr>
            <w:r w:rsidRPr="00963EB9">
              <w:rPr>
                <w:sz w:val="20"/>
                <w:szCs w:val="16"/>
              </w:rPr>
              <w:t>R</w:t>
            </w:r>
            <w:r w:rsidRPr="00963EB9">
              <w:rPr>
                <w:sz w:val="20"/>
                <w:szCs w:val="16"/>
                <w:vertAlign w:val="superscript"/>
              </w:rPr>
              <w:t>2</w:t>
            </w:r>
          </w:p>
        </w:tc>
      </w:tr>
      <w:tr w:rsidR="008B1DB6" w:rsidRPr="00963EB9" w:rsidTr="00EE1BDE">
        <w:trPr>
          <w:jc w:val="center"/>
        </w:trPr>
        <w:tc>
          <w:tcPr>
            <w:tcW w:w="826" w:type="dxa"/>
            <w:tcBorders>
              <w:top w:val="single" w:sz="4" w:space="0" w:color="auto"/>
            </w:tcBorders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</w:tcBorders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0.160   g/cm³</w:t>
            </w:r>
          </w:p>
        </w:tc>
        <w:tc>
          <w:tcPr>
            <w:tcW w:w="1409" w:type="dxa"/>
            <w:tcBorders>
              <w:top w:val="single" w:sz="4" w:space="0" w:color="auto"/>
            </w:tcBorders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0.029</w:t>
            </w:r>
          </w:p>
        </w:tc>
        <w:tc>
          <w:tcPr>
            <w:tcW w:w="1408" w:type="dxa"/>
            <w:tcBorders>
              <w:top w:val="single" w:sz="4" w:space="0" w:color="auto"/>
            </w:tcBorders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3.921</w:t>
            </w:r>
          </w:p>
        </w:tc>
        <w:tc>
          <w:tcPr>
            <w:tcW w:w="1409" w:type="dxa"/>
            <w:tcBorders>
              <w:top w:val="single" w:sz="4" w:space="0" w:color="auto"/>
            </w:tcBorders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1.704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0.044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0.999</w:t>
            </w:r>
          </w:p>
        </w:tc>
      </w:tr>
      <w:tr w:rsidR="008B1DB6" w:rsidRPr="00963EB9" w:rsidTr="00EE1BDE">
        <w:trPr>
          <w:jc w:val="center"/>
        </w:trPr>
        <w:tc>
          <w:tcPr>
            <w:tcW w:w="826" w:type="dxa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</w:p>
        </w:tc>
        <w:tc>
          <w:tcPr>
            <w:tcW w:w="1564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0.351  g/cm³</w:t>
            </w:r>
          </w:p>
        </w:tc>
        <w:tc>
          <w:tcPr>
            <w:tcW w:w="1409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0.000</w:t>
            </w:r>
          </w:p>
        </w:tc>
        <w:tc>
          <w:tcPr>
            <w:tcW w:w="1408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2.232</w:t>
            </w:r>
          </w:p>
        </w:tc>
        <w:tc>
          <w:tcPr>
            <w:tcW w:w="1409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1.638</w:t>
            </w:r>
          </w:p>
        </w:tc>
        <w:tc>
          <w:tcPr>
            <w:tcW w:w="1295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0.100</w:t>
            </w:r>
          </w:p>
        </w:tc>
        <w:tc>
          <w:tcPr>
            <w:tcW w:w="1116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0.999</w:t>
            </w:r>
          </w:p>
        </w:tc>
      </w:tr>
      <w:tr w:rsidR="008B1DB6" w:rsidRPr="00963EB9" w:rsidTr="00EE1BDE">
        <w:trPr>
          <w:trHeight w:val="340"/>
          <w:jc w:val="center"/>
        </w:trPr>
        <w:tc>
          <w:tcPr>
            <w:tcW w:w="826" w:type="dxa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CO</w:t>
            </w:r>
            <w:r w:rsidRPr="00963EB9">
              <w:rPr>
                <w:sz w:val="20"/>
                <w:szCs w:val="16"/>
                <w:vertAlign w:val="subscript"/>
              </w:rPr>
              <w:t>2</w:t>
            </w:r>
          </w:p>
        </w:tc>
        <w:tc>
          <w:tcPr>
            <w:tcW w:w="1564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0.458  g/cm³</w:t>
            </w:r>
          </w:p>
        </w:tc>
        <w:tc>
          <w:tcPr>
            <w:tcW w:w="1409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0.516</w:t>
            </w:r>
          </w:p>
        </w:tc>
        <w:tc>
          <w:tcPr>
            <w:tcW w:w="1408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0.145</w:t>
            </w:r>
          </w:p>
        </w:tc>
        <w:tc>
          <w:tcPr>
            <w:tcW w:w="1409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42.960</w:t>
            </w:r>
          </w:p>
        </w:tc>
        <w:tc>
          <w:tcPr>
            <w:tcW w:w="1295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0.000</w:t>
            </w:r>
          </w:p>
        </w:tc>
        <w:tc>
          <w:tcPr>
            <w:tcW w:w="1116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0.999</w:t>
            </w:r>
          </w:p>
        </w:tc>
      </w:tr>
      <w:tr w:rsidR="008B1DB6" w:rsidRPr="00963EB9" w:rsidTr="00EE1BDE">
        <w:trPr>
          <w:trHeight w:val="340"/>
          <w:jc w:val="center"/>
        </w:trPr>
        <w:tc>
          <w:tcPr>
            <w:tcW w:w="826" w:type="dxa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</w:p>
        </w:tc>
        <w:tc>
          <w:tcPr>
            <w:tcW w:w="1564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0.648  g/cm³</w:t>
            </w:r>
          </w:p>
        </w:tc>
        <w:tc>
          <w:tcPr>
            <w:tcW w:w="1409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0.009</w:t>
            </w:r>
          </w:p>
        </w:tc>
        <w:tc>
          <w:tcPr>
            <w:tcW w:w="1408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684.283</w:t>
            </w:r>
          </w:p>
        </w:tc>
        <w:tc>
          <w:tcPr>
            <w:tcW w:w="1409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13.273</w:t>
            </w:r>
          </w:p>
        </w:tc>
        <w:tc>
          <w:tcPr>
            <w:tcW w:w="1295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0.005</w:t>
            </w:r>
          </w:p>
        </w:tc>
        <w:tc>
          <w:tcPr>
            <w:tcW w:w="1116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0.999</w:t>
            </w:r>
          </w:p>
        </w:tc>
      </w:tr>
      <w:tr w:rsidR="008B1DB6" w:rsidRPr="00963EB9" w:rsidTr="008B1DB6">
        <w:trPr>
          <w:trHeight w:val="340"/>
          <w:jc w:val="center"/>
        </w:trPr>
        <w:tc>
          <w:tcPr>
            <w:tcW w:w="826" w:type="dxa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</w:p>
        </w:tc>
        <w:tc>
          <w:tcPr>
            <w:tcW w:w="1564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0.855  g/cm³</w:t>
            </w:r>
          </w:p>
        </w:tc>
        <w:tc>
          <w:tcPr>
            <w:tcW w:w="1409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0.001</w:t>
            </w:r>
          </w:p>
        </w:tc>
        <w:tc>
          <w:tcPr>
            <w:tcW w:w="1408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10000</w:t>
            </w:r>
          </w:p>
        </w:tc>
        <w:tc>
          <w:tcPr>
            <w:tcW w:w="1409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0.540</w:t>
            </w:r>
          </w:p>
        </w:tc>
        <w:tc>
          <w:tcPr>
            <w:tcW w:w="1295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0.192</w:t>
            </w:r>
          </w:p>
        </w:tc>
        <w:tc>
          <w:tcPr>
            <w:tcW w:w="1116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0.999</w:t>
            </w:r>
          </w:p>
        </w:tc>
      </w:tr>
      <w:tr w:rsidR="008B1DB6" w:rsidRPr="00963EB9" w:rsidTr="008B1DB6">
        <w:trPr>
          <w:trHeight w:val="340"/>
          <w:jc w:val="center"/>
        </w:trPr>
        <w:tc>
          <w:tcPr>
            <w:tcW w:w="826" w:type="dxa"/>
            <w:tcBorders>
              <w:bottom w:val="single" w:sz="4" w:space="0" w:color="auto"/>
            </w:tcBorders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</w:p>
        </w:tc>
        <w:tc>
          <w:tcPr>
            <w:tcW w:w="1564" w:type="dxa"/>
            <w:tcBorders>
              <w:bottom w:val="single" w:sz="4" w:space="0" w:color="auto"/>
            </w:tcBorders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0.987  g/cm³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0.171</w:t>
            </w:r>
          </w:p>
        </w:tc>
        <w:tc>
          <w:tcPr>
            <w:tcW w:w="1408" w:type="dxa"/>
            <w:tcBorders>
              <w:bottom w:val="single" w:sz="4" w:space="0" w:color="auto"/>
            </w:tcBorders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0.305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30.519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0.000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0.999</w:t>
            </w:r>
          </w:p>
        </w:tc>
      </w:tr>
      <w:tr w:rsidR="008B1DB6" w:rsidRPr="00963EB9" w:rsidTr="008B1DB6">
        <w:trPr>
          <w:trHeight w:val="737"/>
          <w:jc w:val="center"/>
        </w:trPr>
        <w:tc>
          <w:tcPr>
            <w:tcW w:w="826" w:type="dxa"/>
            <w:tcBorders>
              <w:top w:val="single" w:sz="4" w:space="0" w:color="auto"/>
            </w:tcBorders>
          </w:tcPr>
          <w:p w:rsidR="008B1DB6" w:rsidRPr="00963EB9" w:rsidRDefault="008B1DB6" w:rsidP="00EE1BDE">
            <w:pPr>
              <w:pStyle w:val="TCTableBody"/>
              <w:rPr>
                <w:sz w:val="20"/>
              </w:rPr>
            </w:pPr>
          </w:p>
          <w:p w:rsidR="008B1DB6" w:rsidRPr="00963EB9" w:rsidRDefault="008B1DB6" w:rsidP="00EE1BDE">
            <w:pPr>
              <w:pStyle w:val="TCTableBody"/>
              <w:rPr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</w:tcBorders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</w:rPr>
            </w:pPr>
            <w:r w:rsidRPr="00963EB9">
              <w:rPr>
                <w:sz w:val="20"/>
              </w:rPr>
              <w:t>0.160   g/cm³</w:t>
            </w:r>
          </w:p>
        </w:tc>
        <w:tc>
          <w:tcPr>
            <w:tcW w:w="1409" w:type="dxa"/>
            <w:tcBorders>
              <w:top w:val="single" w:sz="4" w:space="0" w:color="auto"/>
            </w:tcBorders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1183.26</w:t>
            </w:r>
          </w:p>
        </w:tc>
        <w:tc>
          <w:tcPr>
            <w:tcW w:w="1408" w:type="dxa"/>
            <w:tcBorders>
              <w:top w:val="single" w:sz="4" w:space="0" w:color="auto"/>
            </w:tcBorders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0.000</w:t>
            </w:r>
          </w:p>
        </w:tc>
        <w:tc>
          <w:tcPr>
            <w:tcW w:w="1409" w:type="dxa"/>
            <w:tcBorders>
              <w:top w:val="single" w:sz="4" w:space="0" w:color="auto"/>
            </w:tcBorders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0.642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0.000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0.999</w:t>
            </w:r>
          </w:p>
        </w:tc>
      </w:tr>
      <w:tr w:rsidR="008B1DB6" w:rsidRPr="00963EB9" w:rsidTr="00EE1BDE">
        <w:trPr>
          <w:jc w:val="center"/>
        </w:trPr>
        <w:tc>
          <w:tcPr>
            <w:tcW w:w="826" w:type="dxa"/>
          </w:tcPr>
          <w:p w:rsidR="008B1DB6" w:rsidRPr="00963EB9" w:rsidRDefault="008B1DB6" w:rsidP="00EE1BDE">
            <w:pPr>
              <w:pStyle w:val="TCTableBody"/>
              <w:rPr>
                <w:sz w:val="20"/>
              </w:rPr>
            </w:pPr>
          </w:p>
        </w:tc>
        <w:tc>
          <w:tcPr>
            <w:tcW w:w="1564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</w:rPr>
            </w:pPr>
            <w:r w:rsidRPr="00963EB9">
              <w:rPr>
                <w:sz w:val="20"/>
              </w:rPr>
              <w:t>0.351  g/cm³</w:t>
            </w:r>
          </w:p>
        </w:tc>
        <w:tc>
          <w:tcPr>
            <w:tcW w:w="1409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0.000</w:t>
            </w:r>
          </w:p>
        </w:tc>
        <w:tc>
          <w:tcPr>
            <w:tcW w:w="1408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2.297</w:t>
            </w:r>
          </w:p>
        </w:tc>
        <w:tc>
          <w:tcPr>
            <w:tcW w:w="1409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4.116</w:t>
            </w:r>
          </w:p>
        </w:tc>
        <w:tc>
          <w:tcPr>
            <w:tcW w:w="1295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0.042</w:t>
            </w:r>
          </w:p>
        </w:tc>
        <w:tc>
          <w:tcPr>
            <w:tcW w:w="1116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0.999</w:t>
            </w:r>
          </w:p>
        </w:tc>
      </w:tr>
      <w:tr w:rsidR="008B1DB6" w:rsidRPr="00963EB9" w:rsidTr="00EE1BDE">
        <w:trPr>
          <w:trHeight w:val="612"/>
          <w:jc w:val="center"/>
        </w:trPr>
        <w:tc>
          <w:tcPr>
            <w:tcW w:w="826" w:type="dxa"/>
          </w:tcPr>
          <w:p w:rsidR="008B1DB6" w:rsidRPr="00963EB9" w:rsidRDefault="008B1DB6" w:rsidP="008B1DB6">
            <w:pPr>
              <w:pStyle w:val="TCTableBody"/>
              <w:rPr>
                <w:sz w:val="20"/>
              </w:rPr>
            </w:pPr>
            <w:r w:rsidRPr="00963EB9">
              <w:rPr>
                <w:sz w:val="20"/>
              </w:rPr>
              <w:t>CH</w:t>
            </w:r>
            <w:r w:rsidRPr="00963EB9">
              <w:rPr>
                <w:sz w:val="20"/>
                <w:vertAlign w:val="subscript"/>
              </w:rPr>
              <w:t>4</w:t>
            </w:r>
          </w:p>
        </w:tc>
        <w:tc>
          <w:tcPr>
            <w:tcW w:w="1564" w:type="dxa"/>
            <w:vAlign w:val="bottom"/>
          </w:tcPr>
          <w:p w:rsidR="008B1DB6" w:rsidRPr="00963EB9" w:rsidRDefault="008B1DB6" w:rsidP="008B1DB6">
            <w:pPr>
              <w:pStyle w:val="TCTableBody"/>
              <w:rPr>
                <w:sz w:val="20"/>
              </w:rPr>
            </w:pPr>
            <w:r w:rsidRPr="00963EB9">
              <w:rPr>
                <w:sz w:val="20"/>
              </w:rPr>
              <w:t>0.458  g/cm³</w:t>
            </w:r>
          </w:p>
        </w:tc>
        <w:tc>
          <w:tcPr>
            <w:tcW w:w="1409" w:type="dxa"/>
            <w:vAlign w:val="bottom"/>
          </w:tcPr>
          <w:p w:rsidR="008B1DB6" w:rsidRPr="00963EB9" w:rsidRDefault="008B1DB6" w:rsidP="008B1DB6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0.000</w:t>
            </w:r>
          </w:p>
        </w:tc>
        <w:tc>
          <w:tcPr>
            <w:tcW w:w="1408" w:type="dxa"/>
            <w:vAlign w:val="bottom"/>
          </w:tcPr>
          <w:p w:rsidR="008B1DB6" w:rsidRPr="00963EB9" w:rsidRDefault="008B1DB6" w:rsidP="008B1DB6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0.000</w:t>
            </w:r>
          </w:p>
        </w:tc>
        <w:tc>
          <w:tcPr>
            <w:tcW w:w="1409" w:type="dxa"/>
            <w:vAlign w:val="bottom"/>
          </w:tcPr>
          <w:p w:rsidR="008B1DB6" w:rsidRPr="00963EB9" w:rsidRDefault="008B1DB6" w:rsidP="008B1DB6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13.993</w:t>
            </w:r>
          </w:p>
        </w:tc>
        <w:tc>
          <w:tcPr>
            <w:tcW w:w="1295" w:type="dxa"/>
            <w:vAlign w:val="bottom"/>
          </w:tcPr>
          <w:p w:rsidR="008B1DB6" w:rsidRPr="00963EB9" w:rsidRDefault="008B1DB6" w:rsidP="008B1DB6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0.008</w:t>
            </w:r>
          </w:p>
        </w:tc>
        <w:tc>
          <w:tcPr>
            <w:tcW w:w="1116" w:type="dxa"/>
            <w:vAlign w:val="bottom"/>
          </w:tcPr>
          <w:p w:rsidR="008B1DB6" w:rsidRPr="00963EB9" w:rsidRDefault="008B1DB6" w:rsidP="008B1DB6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0.999</w:t>
            </w:r>
          </w:p>
        </w:tc>
      </w:tr>
      <w:tr w:rsidR="008B1DB6" w:rsidRPr="00963EB9" w:rsidTr="00EE1BDE">
        <w:trPr>
          <w:trHeight w:val="612"/>
          <w:jc w:val="center"/>
        </w:trPr>
        <w:tc>
          <w:tcPr>
            <w:tcW w:w="826" w:type="dxa"/>
          </w:tcPr>
          <w:p w:rsidR="008B1DB6" w:rsidRPr="00963EB9" w:rsidRDefault="008B1DB6" w:rsidP="008B1DB6">
            <w:pPr>
              <w:pStyle w:val="TCTableBody"/>
              <w:rPr>
                <w:sz w:val="20"/>
              </w:rPr>
            </w:pPr>
          </w:p>
        </w:tc>
        <w:tc>
          <w:tcPr>
            <w:tcW w:w="1564" w:type="dxa"/>
            <w:vAlign w:val="bottom"/>
          </w:tcPr>
          <w:p w:rsidR="008B1DB6" w:rsidRPr="00963EB9" w:rsidRDefault="008B1DB6" w:rsidP="008B1DB6">
            <w:pPr>
              <w:pStyle w:val="TCTableBody"/>
              <w:rPr>
                <w:sz w:val="20"/>
              </w:rPr>
            </w:pPr>
            <w:r w:rsidRPr="00963EB9">
              <w:rPr>
                <w:sz w:val="20"/>
              </w:rPr>
              <w:t>0.648  g/cm³</w:t>
            </w:r>
          </w:p>
        </w:tc>
        <w:tc>
          <w:tcPr>
            <w:tcW w:w="1409" w:type="dxa"/>
            <w:vAlign w:val="bottom"/>
          </w:tcPr>
          <w:p w:rsidR="008B1DB6" w:rsidRPr="00963EB9" w:rsidRDefault="008B1DB6" w:rsidP="008B1DB6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0.008</w:t>
            </w:r>
          </w:p>
        </w:tc>
        <w:tc>
          <w:tcPr>
            <w:tcW w:w="1408" w:type="dxa"/>
            <w:vAlign w:val="bottom"/>
          </w:tcPr>
          <w:p w:rsidR="008B1DB6" w:rsidRPr="00963EB9" w:rsidRDefault="008B1DB6" w:rsidP="008B1DB6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10000</w:t>
            </w:r>
          </w:p>
        </w:tc>
        <w:tc>
          <w:tcPr>
            <w:tcW w:w="1409" w:type="dxa"/>
            <w:vAlign w:val="bottom"/>
          </w:tcPr>
          <w:p w:rsidR="008B1DB6" w:rsidRPr="00963EB9" w:rsidRDefault="008B1DB6" w:rsidP="008B1DB6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8.266</w:t>
            </w:r>
          </w:p>
        </w:tc>
        <w:tc>
          <w:tcPr>
            <w:tcW w:w="1295" w:type="dxa"/>
            <w:vAlign w:val="bottom"/>
          </w:tcPr>
          <w:p w:rsidR="008B1DB6" w:rsidRPr="00963EB9" w:rsidRDefault="008B1DB6" w:rsidP="008B1DB6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0.011</w:t>
            </w:r>
          </w:p>
        </w:tc>
        <w:tc>
          <w:tcPr>
            <w:tcW w:w="1116" w:type="dxa"/>
            <w:vAlign w:val="bottom"/>
          </w:tcPr>
          <w:p w:rsidR="008B1DB6" w:rsidRPr="00963EB9" w:rsidRDefault="008B1DB6" w:rsidP="008B1DB6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0.999</w:t>
            </w:r>
          </w:p>
        </w:tc>
      </w:tr>
      <w:tr w:rsidR="008B1DB6" w:rsidRPr="00963EB9" w:rsidTr="008B1DB6">
        <w:trPr>
          <w:trHeight w:val="612"/>
          <w:jc w:val="center"/>
        </w:trPr>
        <w:tc>
          <w:tcPr>
            <w:tcW w:w="826" w:type="dxa"/>
          </w:tcPr>
          <w:p w:rsidR="008B1DB6" w:rsidRPr="00963EB9" w:rsidRDefault="008B1DB6" w:rsidP="008B1DB6">
            <w:pPr>
              <w:pStyle w:val="TCTableBody"/>
              <w:rPr>
                <w:sz w:val="20"/>
              </w:rPr>
            </w:pPr>
          </w:p>
        </w:tc>
        <w:tc>
          <w:tcPr>
            <w:tcW w:w="1564" w:type="dxa"/>
            <w:vAlign w:val="bottom"/>
          </w:tcPr>
          <w:p w:rsidR="008B1DB6" w:rsidRPr="00963EB9" w:rsidRDefault="008B1DB6" w:rsidP="008B1DB6">
            <w:pPr>
              <w:pStyle w:val="TCTableBody"/>
              <w:rPr>
                <w:sz w:val="20"/>
              </w:rPr>
            </w:pPr>
            <w:r w:rsidRPr="00963EB9">
              <w:rPr>
                <w:sz w:val="20"/>
              </w:rPr>
              <w:t>0.855  g/cm³</w:t>
            </w:r>
          </w:p>
        </w:tc>
        <w:tc>
          <w:tcPr>
            <w:tcW w:w="1409" w:type="dxa"/>
            <w:vAlign w:val="bottom"/>
          </w:tcPr>
          <w:p w:rsidR="008B1DB6" w:rsidRPr="00963EB9" w:rsidRDefault="008B1DB6" w:rsidP="008B1DB6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0.000</w:t>
            </w:r>
          </w:p>
        </w:tc>
        <w:tc>
          <w:tcPr>
            <w:tcW w:w="1408" w:type="dxa"/>
            <w:vAlign w:val="bottom"/>
          </w:tcPr>
          <w:p w:rsidR="008B1DB6" w:rsidRPr="00963EB9" w:rsidRDefault="008B1DB6" w:rsidP="008B1DB6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3.095</w:t>
            </w:r>
          </w:p>
        </w:tc>
        <w:tc>
          <w:tcPr>
            <w:tcW w:w="1409" w:type="dxa"/>
            <w:vAlign w:val="bottom"/>
          </w:tcPr>
          <w:p w:rsidR="008B1DB6" w:rsidRPr="00963EB9" w:rsidRDefault="008B1DB6" w:rsidP="008B1DB6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1.050</w:t>
            </w:r>
          </w:p>
        </w:tc>
        <w:tc>
          <w:tcPr>
            <w:tcW w:w="1295" w:type="dxa"/>
            <w:vAlign w:val="bottom"/>
          </w:tcPr>
          <w:p w:rsidR="008B1DB6" w:rsidRPr="00963EB9" w:rsidRDefault="008B1DB6" w:rsidP="008B1DB6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0.319</w:t>
            </w:r>
          </w:p>
        </w:tc>
        <w:tc>
          <w:tcPr>
            <w:tcW w:w="1116" w:type="dxa"/>
            <w:vAlign w:val="bottom"/>
          </w:tcPr>
          <w:p w:rsidR="008B1DB6" w:rsidRPr="00963EB9" w:rsidRDefault="008B1DB6" w:rsidP="008B1DB6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0.999</w:t>
            </w:r>
          </w:p>
        </w:tc>
      </w:tr>
      <w:tr w:rsidR="008B1DB6" w:rsidRPr="00963EB9" w:rsidTr="008B1DB6">
        <w:trPr>
          <w:trHeight w:val="612"/>
          <w:jc w:val="center"/>
        </w:trPr>
        <w:tc>
          <w:tcPr>
            <w:tcW w:w="826" w:type="dxa"/>
            <w:tcBorders>
              <w:bottom w:val="single" w:sz="4" w:space="0" w:color="auto"/>
            </w:tcBorders>
          </w:tcPr>
          <w:p w:rsidR="008B1DB6" w:rsidRPr="00963EB9" w:rsidRDefault="008B1DB6" w:rsidP="008B1DB6">
            <w:pPr>
              <w:pStyle w:val="TCTableBody"/>
              <w:rPr>
                <w:sz w:val="20"/>
              </w:rPr>
            </w:pPr>
          </w:p>
        </w:tc>
        <w:tc>
          <w:tcPr>
            <w:tcW w:w="1564" w:type="dxa"/>
            <w:tcBorders>
              <w:bottom w:val="single" w:sz="4" w:space="0" w:color="auto"/>
            </w:tcBorders>
            <w:vAlign w:val="bottom"/>
          </w:tcPr>
          <w:p w:rsidR="008B1DB6" w:rsidRPr="00963EB9" w:rsidRDefault="008B1DB6" w:rsidP="008B1DB6">
            <w:pPr>
              <w:pStyle w:val="TCTableBody"/>
              <w:rPr>
                <w:sz w:val="20"/>
              </w:rPr>
            </w:pPr>
            <w:r w:rsidRPr="00963EB9">
              <w:rPr>
                <w:sz w:val="20"/>
              </w:rPr>
              <w:t>0.987  g/cm³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vAlign w:val="bottom"/>
          </w:tcPr>
          <w:p w:rsidR="008B1DB6" w:rsidRPr="00963EB9" w:rsidRDefault="008B1DB6" w:rsidP="008B1DB6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0.285</w:t>
            </w:r>
          </w:p>
        </w:tc>
        <w:tc>
          <w:tcPr>
            <w:tcW w:w="1408" w:type="dxa"/>
            <w:tcBorders>
              <w:bottom w:val="single" w:sz="4" w:space="0" w:color="auto"/>
            </w:tcBorders>
            <w:vAlign w:val="bottom"/>
          </w:tcPr>
          <w:p w:rsidR="008B1DB6" w:rsidRPr="00963EB9" w:rsidRDefault="008B1DB6" w:rsidP="008B1DB6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0.899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vAlign w:val="bottom"/>
          </w:tcPr>
          <w:p w:rsidR="008B1DB6" w:rsidRPr="00963EB9" w:rsidRDefault="008B1DB6" w:rsidP="008B1DB6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1.738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vAlign w:val="bottom"/>
          </w:tcPr>
          <w:p w:rsidR="008B1DB6" w:rsidRPr="00963EB9" w:rsidRDefault="008B1DB6" w:rsidP="008B1DB6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0.045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bottom"/>
          </w:tcPr>
          <w:p w:rsidR="008B1DB6" w:rsidRPr="00963EB9" w:rsidRDefault="008B1DB6" w:rsidP="008B1DB6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0.999</w:t>
            </w:r>
          </w:p>
        </w:tc>
      </w:tr>
    </w:tbl>
    <w:p w:rsidR="008B1DB6" w:rsidRPr="00963EB9" w:rsidRDefault="008B1DB6" w:rsidP="008B1DB6">
      <w:pPr>
        <w:pStyle w:val="TAMainText"/>
        <w:rPr>
          <w:rFonts w:eastAsia="Calibri"/>
          <w:sz w:val="20"/>
          <w:szCs w:val="16"/>
          <w:lang w:bidi="fa-IR"/>
        </w:rPr>
      </w:pPr>
    </w:p>
    <w:p w:rsidR="008B1DB6" w:rsidRPr="00963EB9" w:rsidRDefault="008B1DB6" w:rsidP="008B1DB6">
      <w:pPr>
        <w:pStyle w:val="VBChartTitle"/>
        <w:rPr>
          <w:b/>
          <w:bCs/>
          <w:sz w:val="20"/>
          <w:szCs w:val="16"/>
        </w:rPr>
      </w:pPr>
    </w:p>
    <w:p w:rsidR="008B1DB6" w:rsidRDefault="008B1DB6" w:rsidP="008B1DB6">
      <w:pPr>
        <w:pStyle w:val="VBChartTitle"/>
        <w:rPr>
          <w:b/>
          <w:bCs/>
          <w:sz w:val="20"/>
          <w:szCs w:val="16"/>
        </w:rPr>
      </w:pPr>
    </w:p>
    <w:p w:rsidR="001072F2" w:rsidRDefault="001072F2" w:rsidP="001072F2"/>
    <w:p w:rsidR="001072F2" w:rsidRDefault="001072F2" w:rsidP="001072F2"/>
    <w:p w:rsidR="001072F2" w:rsidRDefault="001072F2" w:rsidP="001072F2"/>
    <w:p w:rsidR="001072F2" w:rsidRPr="001072F2" w:rsidRDefault="001072F2" w:rsidP="001072F2"/>
    <w:p w:rsidR="008B1DB6" w:rsidRPr="00963EB9" w:rsidRDefault="008B1DB6" w:rsidP="008B1DB6">
      <w:pPr>
        <w:pStyle w:val="VBChartTitle"/>
        <w:rPr>
          <w:b/>
          <w:bCs/>
          <w:sz w:val="20"/>
          <w:szCs w:val="16"/>
        </w:rPr>
      </w:pPr>
    </w:p>
    <w:p w:rsidR="008B1DB6" w:rsidRPr="00963EB9" w:rsidRDefault="008B1DB6" w:rsidP="008B1DB6">
      <w:pPr>
        <w:pStyle w:val="VBChartTitle"/>
        <w:rPr>
          <w:b/>
          <w:bCs/>
          <w:sz w:val="20"/>
          <w:szCs w:val="16"/>
        </w:rPr>
      </w:pPr>
    </w:p>
    <w:p w:rsidR="008B1DB6" w:rsidRPr="00963EB9" w:rsidRDefault="008B1DB6" w:rsidP="008B1DB6">
      <w:pPr>
        <w:pStyle w:val="VBChartTitle"/>
        <w:rPr>
          <w:b/>
          <w:bCs/>
          <w:sz w:val="20"/>
          <w:szCs w:val="16"/>
        </w:rPr>
      </w:pPr>
    </w:p>
    <w:p w:rsidR="008B1DB6" w:rsidRPr="00963EB9" w:rsidRDefault="008B1DB6" w:rsidP="008B1DB6">
      <w:pPr>
        <w:pStyle w:val="VBChartTitle"/>
        <w:rPr>
          <w:sz w:val="20"/>
          <w:szCs w:val="16"/>
        </w:rPr>
      </w:pPr>
      <w:r w:rsidRPr="00963EB9">
        <w:rPr>
          <w:b/>
          <w:bCs/>
          <w:sz w:val="20"/>
          <w:szCs w:val="16"/>
        </w:rPr>
        <w:lastRenderedPageBreak/>
        <w:t>Table S3.</w:t>
      </w:r>
      <w:r w:rsidRPr="00963EB9">
        <w:rPr>
          <w:sz w:val="20"/>
          <w:szCs w:val="16"/>
        </w:rPr>
        <w:t xml:space="preserve">  Fitting parameters of the DSL isotherm model </w:t>
      </w:r>
      <w:r w:rsidRPr="00963EB9">
        <w:rPr>
          <w:rFonts w:cs="Times"/>
          <w:sz w:val="20"/>
        </w:rPr>
        <w:t>for CO</w:t>
      </w:r>
      <w:r w:rsidRPr="00963EB9">
        <w:rPr>
          <w:rFonts w:cs="Times"/>
          <w:sz w:val="12"/>
          <w:szCs w:val="12"/>
        </w:rPr>
        <w:t>2</w:t>
      </w:r>
      <w:r w:rsidRPr="00963EB9">
        <w:rPr>
          <w:rFonts w:cs="Times"/>
          <w:sz w:val="20"/>
        </w:rPr>
        <w:t>, and N</w:t>
      </w:r>
      <w:r w:rsidRPr="00963EB9">
        <w:rPr>
          <w:rFonts w:cs="Times"/>
          <w:sz w:val="20"/>
          <w:vertAlign w:val="subscript"/>
        </w:rPr>
        <w:t>2</w:t>
      </w:r>
      <w:r w:rsidRPr="00963EB9">
        <w:rPr>
          <w:rFonts w:cs="Times"/>
          <w:sz w:val="12"/>
          <w:szCs w:val="12"/>
        </w:rPr>
        <w:t xml:space="preserve"> </w:t>
      </w:r>
      <w:r w:rsidRPr="00963EB9">
        <w:rPr>
          <w:rFonts w:cs="Times"/>
          <w:sz w:val="20"/>
        </w:rPr>
        <w:t xml:space="preserve">in a mixture </w:t>
      </w:r>
      <w:r w:rsidRPr="00963EB9">
        <w:rPr>
          <w:sz w:val="20"/>
          <w:szCs w:val="16"/>
        </w:rPr>
        <w:t>of CO</w:t>
      </w:r>
      <w:r w:rsidRPr="00963EB9">
        <w:rPr>
          <w:sz w:val="20"/>
          <w:szCs w:val="16"/>
          <w:vertAlign w:val="subscript"/>
        </w:rPr>
        <w:t>2</w:t>
      </w:r>
      <w:r w:rsidRPr="00963EB9">
        <w:rPr>
          <w:sz w:val="20"/>
          <w:szCs w:val="16"/>
        </w:rPr>
        <w:t xml:space="preserve"> (0.2)/N</w:t>
      </w:r>
      <w:r w:rsidRPr="00963EB9">
        <w:rPr>
          <w:sz w:val="20"/>
          <w:szCs w:val="16"/>
          <w:vertAlign w:val="subscript"/>
        </w:rPr>
        <w:t>2</w:t>
      </w:r>
      <w:r w:rsidRPr="00963EB9">
        <w:rPr>
          <w:sz w:val="20"/>
          <w:szCs w:val="16"/>
        </w:rPr>
        <w:t xml:space="preserve"> (0.8).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6"/>
        <w:gridCol w:w="1564"/>
        <w:gridCol w:w="1409"/>
        <w:gridCol w:w="1408"/>
        <w:gridCol w:w="1409"/>
        <w:gridCol w:w="1295"/>
        <w:gridCol w:w="1116"/>
      </w:tblGrid>
      <w:tr w:rsidR="008B1DB6" w:rsidRPr="00963EB9" w:rsidTr="00EE1BDE">
        <w:trPr>
          <w:jc w:val="center"/>
        </w:trPr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Gas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adsorbent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i/>
                <w:iCs/>
                <w:sz w:val="20"/>
                <w:szCs w:val="16"/>
              </w:rPr>
              <w:t>q</w:t>
            </w:r>
            <w:r w:rsidRPr="00963EB9">
              <w:rPr>
                <w:sz w:val="20"/>
                <w:szCs w:val="16"/>
                <w:vertAlign w:val="subscript"/>
              </w:rPr>
              <w:t>1</w:t>
            </w:r>
            <w:r w:rsidRPr="00963EB9">
              <w:rPr>
                <w:sz w:val="20"/>
                <w:szCs w:val="16"/>
              </w:rPr>
              <w:t xml:space="preserve"> (</w:t>
            </w:r>
            <w:proofErr w:type="spellStart"/>
            <w:r w:rsidRPr="00963EB9">
              <w:rPr>
                <w:sz w:val="20"/>
                <w:szCs w:val="16"/>
              </w:rPr>
              <w:t>mol</w:t>
            </w:r>
            <w:proofErr w:type="spellEnd"/>
            <w:r w:rsidRPr="00963EB9">
              <w:rPr>
                <w:sz w:val="20"/>
                <w:szCs w:val="16"/>
              </w:rPr>
              <w:t>/kg)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i/>
                <w:iCs/>
                <w:sz w:val="20"/>
                <w:szCs w:val="16"/>
              </w:rPr>
              <w:t>b</w:t>
            </w:r>
            <w:r w:rsidRPr="00963EB9">
              <w:rPr>
                <w:sz w:val="20"/>
                <w:szCs w:val="16"/>
                <w:vertAlign w:val="subscript"/>
              </w:rPr>
              <w:t>1</w:t>
            </w:r>
            <w:r w:rsidRPr="00963EB9">
              <w:rPr>
                <w:sz w:val="20"/>
                <w:szCs w:val="16"/>
              </w:rPr>
              <w:t xml:space="preserve"> (bar</w:t>
            </w:r>
            <w:r w:rsidRPr="00963EB9">
              <w:rPr>
                <w:sz w:val="20"/>
                <w:szCs w:val="16"/>
                <w:vertAlign w:val="superscript"/>
              </w:rPr>
              <w:t>-1</w:t>
            </w:r>
            <w:r w:rsidRPr="00963EB9">
              <w:rPr>
                <w:sz w:val="20"/>
                <w:szCs w:val="16"/>
              </w:rPr>
              <w:t>)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i/>
                <w:iCs/>
                <w:sz w:val="20"/>
                <w:szCs w:val="16"/>
              </w:rPr>
              <w:t>q</w:t>
            </w:r>
            <w:r w:rsidRPr="00963EB9">
              <w:rPr>
                <w:sz w:val="20"/>
                <w:szCs w:val="16"/>
                <w:vertAlign w:val="subscript"/>
              </w:rPr>
              <w:t>2</w:t>
            </w:r>
            <w:r w:rsidRPr="00963EB9">
              <w:rPr>
                <w:sz w:val="20"/>
                <w:szCs w:val="16"/>
              </w:rPr>
              <w:t xml:space="preserve"> (</w:t>
            </w:r>
            <w:proofErr w:type="spellStart"/>
            <w:r w:rsidRPr="00963EB9">
              <w:rPr>
                <w:sz w:val="20"/>
                <w:szCs w:val="16"/>
              </w:rPr>
              <w:t>mol</w:t>
            </w:r>
            <w:proofErr w:type="spellEnd"/>
            <w:r w:rsidRPr="00963EB9">
              <w:rPr>
                <w:sz w:val="20"/>
                <w:szCs w:val="16"/>
              </w:rPr>
              <w:t>/kg)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i/>
                <w:iCs/>
                <w:sz w:val="20"/>
                <w:szCs w:val="16"/>
              </w:rPr>
              <w:t>b</w:t>
            </w:r>
            <w:r w:rsidRPr="00963EB9">
              <w:rPr>
                <w:sz w:val="20"/>
                <w:szCs w:val="16"/>
                <w:vertAlign w:val="subscript"/>
              </w:rPr>
              <w:t>2</w:t>
            </w:r>
            <w:r w:rsidRPr="00963EB9">
              <w:rPr>
                <w:sz w:val="20"/>
                <w:szCs w:val="16"/>
              </w:rPr>
              <w:t xml:space="preserve"> (bar</w:t>
            </w:r>
            <w:r w:rsidRPr="00963EB9">
              <w:rPr>
                <w:sz w:val="20"/>
                <w:szCs w:val="16"/>
                <w:vertAlign w:val="superscript"/>
              </w:rPr>
              <w:t>-1</w:t>
            </w:r>
            <w:r w:rsidRPr="00963EB9">
              <w:rPr>
                <w:sz w:val="20"/>
                <w:szCs w:val="16"/>
              </w:rPr>
              <w:t>)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  <w:vertAlign w:val="superscript"/>
              </w:rPr>
            </w:pPr>
            <w:r w:rsidRPr="00963EB9">
              <w:rPr>
                <w:sz w:val="20"/>
                <w:szCs w:val="16"/>
              </w:rPr>
              <w:t>R</w:t>
            </w:r>
            <w:r w:rsidRPr="00963EB9">
              <w:rPr>
                <w:sz w:val="20"/>
                <w:szCs w:val="16"/>
                <w:vertAlign w:val="superscript"/>
              </w:rPr>
              <w:t>2</w:t>
            </w:r>
          </w:p>
        </w:tc>
      </w:tr>
      <w:tr w:rsidR="008B1DB6" w:rsidRPr="00963EB9" w:rsidTr="00EE1BDE">
        <w:trPr>
          <w:jc w:val="center"/>
        </w:trPr>
        <w:tc>
          <w:tcPr>
            <w:tcW w:w="826" w:type="dxa"/>
            <w:tcBorders>
              <w:top w:val="single" w:sz="4" w:space="0" w:color="auto"/>
            </w:tcBorders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</w:tcBorders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0.160   g/cm³</w:t>
            </w:r>
          </w:p>
        </w:tc>
        <w:tc>
          <w:tcPr>
            <w:tcW w:w="1409" w:type="dxa"/>
            <w:tcBorders>
              <w:top w:val="single" w:sz="4" w:space="0" w:color="auto"/>
            </w:tcBorders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0.090</w:t>
            </w:r>
          </w:p>
        </w:tc>
        <w:tc>
          <w:tcPr>
            <w:tcW w:w="1408" w:type="dxa"/>
            <w:tcBorders>
              <w:top w:val="single" w:sz="4" w:space="0" w:color="auto"/>
            </w:tcBorders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4.058</w:t>
            </w:r>
          </w:p>
        </w:tc>
        <w:tc>
          <w:tcPr>
            <w:tcW w:w="1409" w:type="dxa"/>
            <w:tcBorders>
              <w:top w:val="single" w:sz="4" w:space="0" w:color="auto"/>
            </w:tcBorders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4.950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0.045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0.999</w:t>
            </w:r>
          </w:p>
        </w:tc>
      </w:tr>
      <w:tr w:rsidR="008B1DB6" w:rsidRPr="00963EB9" w:rsidTr="00EE1BDE">
        <w:trPr>
          <w:jc w:val="center"/>
        </w:trPr>
        <w:tc>
          <w:tcPr>
            <w:tcW w:w="826" w:type="dxa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</w:p>
        </w:tc>
        <w:tc>
          <w:tcPr>
            <w:tcW w:w="1564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0.351  g/cm³</w:t>
            </w:r>
          </w:p>
        </w:tc>
        <w:tc>
          <w:tcPr>
            <w:tcW w:w="1409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5.112</w:t>
            </w:r>
          </w:p>
        </w:tc>
        <w:tc>
          <w:tcPr>
            <w:tcW w:w="1408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0.050</w:t>
            </w:r>
          </w:p>
        </w:tc>
        <w:tc>
          <w:tcPr>
            <w:tcW w:w="1409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0.359</w:t>
            </w:r>
          </w:p>
        </w:tc>
        <w:tc>
          <w:tcPr>
            <w:tcW w:w="1295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2.555</w:t>
            </w:r>
          </w:p>
        </w:tc>
        <w:tc>
          <w:tcPr>
            <w:tcW w:w="1116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0.999</w:t>
            </w:r>
          </w:p>
        </w:tc>
      </w:tr>
      <w:tr w:rsidR="008B1DB6" w:rsidRPr="00963EB9" w:rsidTr="00EE1BDE">
        <w:trPr>
          <w:trHeight w:val="340"/>
          <w:jc w:val="center"/>
        </w:trPr>
        <w:tc>
          <w:tcPr>
            <w:tcW w:w="826" w:type="dxa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CO</w:t>
            </w:r>
            <w:r w:rsidRPr="00963EB9">
              <w:rPr>
                <w:sz w:val="20"/>
                <w:szCs w:val="16"/>
                <w:vertAlign w:val="subscript"/>
              </w:rPr>
              <w:t>2</w:t>
            </w:r>
          </w:p>
        </w:tc>
        <w:tc>
          <w:tcPr>
            <w:tcW w:w="1564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0.458  g/cm³</w:t>
            </w:r>
          </w:p>
        </w:tc>
        <w:tc>
          <w:tcPr>
            <w:tcW w:w="1409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6.594</w:t>
            </w:r>
          </w:p>
        </w:tc>
        <w:tc>
          <w:tcPr>
            <w:tcW w:w="1408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0.027</w:t>
            </w:r>
          </w:p>
        </w:tc>
        <w:tc>
          <w:tcPr>
            <w:tcW w:w="1409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0.400</w:t>
            </w:r>
          </w:p>
        </w:tc>
        <w:tc>
          <w:tcPr>
            <w:tcW w:w="1295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0.874</w:t>
            </w:r>
          </w:p>
        </w:tc>
        <w:tc>
          <w:tcPr>
            <w:tcW w:w="1116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0.999</w:t>
            </w:r>
          </w:p>
        </w:tc>
      </w:tr>
      <w:tr w:rsidR="008B1DB6" w:rsidRPr="00963EB9" w:rsidTr="00EE1BDE">
        <w:trPr>
          <w:trHeight w:val="340"/>
          <w:jc w:val="center"/>
        </w:trPr>
        <w:tc>
          <w:tcPr>
            <w:tcW w:w="826" w:type="dxa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</w:p>
        </w:tc>
        <w:tc>
          <w:tcPr>
            <w:tcW w:w="1564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0.648  g/cm³</w:t>
            </w:r>
          </w:p>
        </w:tc>
        <w:tc>
          <w:tcPr>
            <w:tcW w:w="1409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0.511</w:t>
            </w:r>
          </w:p>
        </w:tc>
        <w:tc>
          <w:tcPr>
            <w:tcW w:w="1408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0.627</w:t>
            </w:r>
          </w:p>
        </w:tc>
        <w:tc>
          <w:tcPr>
            <w:tcW w:w="1409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407.409</w:t>
            </w:r>
          </w:p>
        </w:tc>
        <w:tc>
          <w:tcPr>
            <w:tcW w:w="1295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0.000</w:t>
            </w:r>
          </w:p>
        </w:tc>
        <w:tc>
          <w:tcPr>
            <w:tcW w:w="1116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0.999</w:t>
            </w:r>
          </w:p>
        </w:tc>
      </w:tr>
      <w:tr w:rsidR="008B1DB6" w:rsidRPr="00963EB9" w:rsidTr="008B1DB6">
        <w:trPr>
          <w:trHeight w:val="340"/>
          <w:jc w:val="center"/>
        </w:trPr>
        <w:tc>
          <w:tcPr>
            <w:tcW w:w="826" w:type="dxa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</w:p>
        </w:tc>
        <w:tc>
          <w:tcPr>
            <w:tcW w:w="1564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0.855  g/cm³</w:t>
            </w:r>
          </w:p>
        </w:tc>
        <w:tc>
          <w:tcPr>
            <w:tcW w:w="1409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0.221</w:t>
            </w:r>
          </w:p>
        </w:tc>
        <w:tc>
          <w:tcPr>
            <w:tcW w:w="1408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1.349</w:t>
            </w:r>
          </w:p>
        </w:tc>
        <w:tc>
          <w:tcPr>
            <w:tcW w:w="1409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101.024</w:t>
            </w:r>
          </w:p>
        </w:tc>
        <w:tc>
          <w:tcPr>
            <w:tcW w:w="1295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0.000</w:t>
            </w:r>
          </w:p>
        </w:tc>
        <w:tc>
          <w:tcPr>
            <w:tcW w:w="1116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0.997</w:t>
            </w:r>
          </w:p>
        </w:tc>
      </w:tr>
      <w:tr w:rsidR="008B1DB6" w:rsidRPr="00963EB9" w:rsidTr="008B1DB6">
        <w:trPr>
          <w:trHeight w:val="340"/>
          <w:jc w:val="center"/>
        </w:trPr>
        <w:tc>
          <w:tcPr>
            <w:tcW w:w="826" w:type="dxa"/>
            <w:tcBorders>
              <w:bottom w:val="single" w:sz="4" w:space="0" w:color="auto"/>
            </w:tcBorders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</w:p>
        </w:tc>
        <w:tc>
          <w:tcPr>
            <w:tcW w:w="1564" w:type="dxa"/>
            <w:tcBorders>
              <w:bottom w:val="single" w:sz="4" w:space="0" w:color="auto"/>
            </w:tcBorders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0.987  g/cm³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0.082</w:t>
            </w:r>
          </w:p>
        </w:tc>
        <w:tc>
          <w:tcPr>
            <w:tcW w:w="1408" w:type="dxa"/>
            <w:tcBorders>
              <w:bottom w:val="single" w:sz="4" w:space="0" w:color="auto"/>
            </w:tcBorders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2.286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100.219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0.000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0.997</w:t>
            </w:r>
          </w:p>
        </w:tc>
      </w:tr>
      <w:tr w:rsidR="008B1DB6" w:rsidRPr="00963EB9" w:rsidTr="008B1DB6">
        <w:trPr>
          <w:jc w:val="center"/>
        </w:trPr>
        <w:tc>
          <w:tcPr>
            <w:tcW w:w="826" w:type="dxa"/>
            <w:tcBorders>
              <w:top w:val="single" w:sz="4" w:space="0" w:color="auto"/>
            </w:tcBorders>
          </w:tcPr>
          <w:p w:rsidR="008B1DB6" w:rsidRPr="00963EB9" w:rsidRDefault="008B1DB6" w:rsidP="00EE1BDE">
            <w:pPr>
              <w:pStyle w:val="TCTableBody"/>
              <w:rPr>
                <w:sz w:val="20"/>
              </w:rPr>
            </w:pPr>
          </w:p>
          <w:p w:rsidR="008B1DB6" w:rsidRPr="00963EB9" w:rsidRDefault="008B1DB6" w:rsidP="00EE1BDE">
            <w:pPr>
              <w:pStyle w:val="TCTableBody"/>
              <w:rPr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</w:tcBorders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</w:rPr>
            </w:pPr>
            <w:r w:rsidRPr="00963EB9">
              <w:rPr>
                <w:sz w:val="20"/>
              </w:rPr>
              <w:t>0.160   g/cm³</w:t>
            </w:r>
          </w:p>
        </w:tc>
        <w:tc>
          <w:tcPr>
            <w:tcW w:w="1409" w:type="dxa"/>
            <w:tcBorders>
              <w:top w:val="single" w:sz="4" w:space="0" w:color="auto"/>
            </w:tcBorders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0.000</w:t>
            </w:r>
          </w:p>
        </w:tc>
        <w:tc>
          <w:tcPr>
            <w:tcW w:w="1408" w:type="dxa"/>
            <w:tcBorders>
              <w:top w:val="single" w:sz="4" w:space="0" w:color="auto"/>
            </w:tcBorders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0.000</w:t>
            </w:r>
          </w:p>
        </w:tc>
        <w:tc>
          <w:tcPr>
            <w:tcW w:w="1409" w:type="dxa"/>
            <w:tcBorders>
              <w:top w:val="single" w:sz="4" w:space="0" w:color="auto"/>
            </w:tcBorders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124.664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0.001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0.999</w:t>
            </w:r>
          </w:p>
        </w:tc>
      </w:tr>
      <w:tr w:rsidR="008B1DB6" w:rsidRPr="00963EB9" w:rsidTr="00EE1BDE">
        <w:trPr>
          <w:jc w:val="center"/>
        </w:trPr>
        <w:tc>
          <w:tcPr>
            <w:tcW w:w="826" w:type="dxa"/>
          </w:tcPr>
          <w:p w:rsidR="008B1DB6" w:rsidRPr="00963EB9" w:rsidRDefault="008B1DB6" w:rsidP="00EE1BDE">
            <w:pPr>
              <w:pStyle w:val="TCTableBody"/>
              <w:rPr>
                <w:sz w:val="20"/>
              </w:rPr>
            </w:pPr>
          </w:p>
        </w:tc>
        <w:tc>
          <w:tcPr>
            <w:tcW w:w="1564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</w:rPr>
            </w:pPr>
            <w:r w:rsidRPr="00963EB9">
              <w:rPr>
                <w:sz w:val="20"/>
              </w:rPr>
              <w:t>0.351  g/cm³</w:t>
            </w:r>
          </w:p>
        </w:tc>
        <w:tc>
          <w:tcPr>
            <w:tcW w:w="1409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0.006</w:t>
            </w:r>
          </w:p>
        </w:tc>
        <w:tc>
          <w:tcPr>
            <w:tcW w:w="1408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0.914</w:t>
            </w:r>
          </w:p>
        </w:tc>
        <w:tc>
          <w:tcPr>
            <w:tcW w:w="1409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19.449</w:t>
            </w:r>
          </w:p>
        </w:tc>
        <w:tc>
          <w:tcPr>
            <w:tcW w:w="1295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0.005</w:t>
            </w:r>
          </w:p>
        </w:tc>
        <w:tc>
          <w:tcPr>
            <w:tcW w:w="1116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0.999</w:t>
            </w:r>
          </w:p>
        </w:tc>
      </w:tr>
      <w:tr w:rsidR="008B1DB6" w:rsidRPr="00963EB9" w:rsidTr="00EE1BDE">
        <w:trPr>
          <w:trHeight w:val="612"/>
          <w:jc w:val="center"/>
        </w:trPr>
        <w:tc>
          <w:tcPr>
            <w:tcW w:w="826" w:type="dxa"/>
          </w:tcPr>
          <w:p w:rsidR="008B1DB6" w:rsidRPr="00963EB9" w:rsidRDefault="008B1DB6" w:rsidP="00EE1BDE">
            <w:pPr>
              <w:pStyle w:val="TCTableBody"/>
              <w:rPr>
                <w:sz w:val="20"/>
              </w:rPr>
            </w:pPr>
            <w:r w:rsidRPr="00963EB9">
              <w:rPr>
                <w:sz w:val="20"/>
              </w:rPr>
              <w:t>N</w:t>
            </w:r>
            <w:r w:rsidRPr="00963EB9">
              <w:rPr>
                <w:sz w:val="20"/>
                <w:vertAlign w:val="subscript"/>
              </w:rPr>
              <w:t>2</w:t>
            </w:r>
          </w:p>
        </w:tc>
        <w:tc>
          <w:tcPr>
            <w:tcW w:w="1564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</w:rPr>
            </w:pPr>
            <w:r w:rsidRPr="00963EB9">
              <w:rPr>
                <w:sz w:val="20"/>
              </w:rPr>
              <w:t>0.458  g/cm³</w:t>
            </w:r>
          </w:p>
        </w:tc>
        <w:tc>
          <w:tcPr>
            <w:tcW w:w="1409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110.054</w:t>
            </w:r>
          </w:p>
        </w:tc>
        <w:tc>
          <w:tcPr>
            <w:tcW w:w="1408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0.000</w:t>
            </w:r>
          </w:p>
        </w:tc>
        <w:tc>
          <w:tcPr>
            <w:tcW w:w="1409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304.418</w:t>
            </w:r>
          </w:p>
        </w:tc>
        <w:tc>
          <w:tcPr>
            <w:tcW w:w="1295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0.000</w:t>
            </w:r>
          </w:p>
        </w:tc>
        <w:tc>
          <w:tcPr>
            <w:tcW w:w="1116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0.999</w:t>
            </w:r>
          </w:p>
        </w:tc>
      </w:tr>
      <w:tr w:rsidR="008B1DB6" w:rsidRPr="00963EB9" w:rsidTr="00EE1BDE">
        <w:trPr>
          <w:trHeight w:val="612"/>
          <w:jc w:val="center"/>
        </w:trPr>
        <w:tc>
          <w:tcPr>
            <w:tcW w:w="826" w:type="dxa"/>
          </w:tcPr>
          <w:p w:rsidR="008B1DB6" w:rsidRPr="00963EB9" w:rsidRDefault="008B1DB6" w:rsidP="00EE1BDE">
            <w:pPr>
              <w:pStyle w:val="TCTableBody"/>
              <w:rPr>
                <w:sz w:val="20"/>
              </w:rPr>
            </w:pPr>
          </w:p>
        </w:tc>
        <w:tc>
          <w:tcPr>
            <w:tcW w:w="1564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</w:rPr>
            </w:pPr>
            <w:r w:rsidRPr="00963EB9">
              <w:rPr>
                <w:sz w:val="20"/>
              </w:rPr>
              <w:t>0.648  g/cm³</w:t>
            </w:r>
          </w:p>
        </w:tc>
        <w:tc>
          <w:tcPr>
            <w:tcW w:w="1409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0.000</w:t>
            </w:r>
          </w:p>
        </w:tc>
        <w:tc>
          <w:tcPr>
            <w:tcW w:w="1408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0.001</w:t>
            </w:r>
          </w:p>
        </w:tc>
        <w:tc>
          <w:tcPr>
            <w:tcW w:w="1409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32.279</w:t>
            </w:r>
          </w:p>
        </w:tc>
        <w:tc>
          <w:tcPr>
            <w:tcW w:w="1295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0.002</w:t>
            </w:r>
          </w:p>
        </w:tc>
        <w:tc>
          <w:tcPr>
            <w:tcW w:w="1116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0.999</w:t>
            </w:r>
          </w:p>
        </w:tc>
      </w:tr>
      <w:tr w:rsidR="008B1DB6" w:rsidRPr="00963EB9" w:rsidTr="008B1DB6">
        <w:trPr>
          <w:trHeight w:val="612"/>
          <w:jc w:val="center"/>
        </w:trPr>
        <w:tc>
          <w:tcPr>
            <w:tcW w:w="826" w:type="dxa"/>
          </w:tcPr>
          <w:p w:rsidR="008B1DB6" w:rsidRPr="00963EB9" w:rsidRDefault="008B1DB6" w:rsidP="00EE1BDE">
            <w:pPr>
              <w:pStyle w:val="TCTableBody"/>
              <w:rPr>
                <w:sz w:val="20"/>
              </w:rPr>
            </w:pPr>
          </w:p>
        </w:tc>
        <w:tc>
          <w:tcPr>
            <w:tcW w:w="1564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</w:rPr>
            </w:pPr>
            <w:r w:rsidRPr="00963EB9">
              <w:rPr>
                <w:sz w:val="20"/>
              </w:rPr>
              <w:t>0.855  g/cm³</w:t>
            </w:r>
          </w:p>
        </w:tc>
        <w:tc>
          <w:tcPr>
            <w:tcW w:w="1409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0.000</w:t>
            </w:r>
          </w:p>
        </w:tc>
        <w:tc>
          <w:tcPr>
            <w:tcW w:w="1408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0.000</w:t>
            </w:r>
          </w:p>
        </w:tc>
        <w:tc>
          <w:tcPr>
            <w:tcW w:w="1409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5.166</w:t>
            </w:r>
          </w:p>
        </w:tc>
        <w:tc>
          <w:tcPr>
            <w:tcW w:w="1295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0.007</w:t>
            </w:r>
          </w:p>
        </w:tc>
        <w:tc>
          <w:tcPr>
            <w:tcW w:w="1116" w:type="dxa"/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0.998</w:t>
            </w:r>
          </w:p>
        </w:tc>
      </w:tr>
      <w:tr w:rsidR="008B1DB6" w:rsidRPr="00963EB9" w:rsidTr="008B1DB6">
        <w:trPr>
          <w:trHeight w:val="612"/>
          <w:jc w:val="center"/>
        </w:trPr>
        <w:tc>
          <w:tcPr>
            <w:tcW w:w="826" w:type="dxa"/>
            <w:tcBorders>
              <w:bottom w:val="single" w:sz="4" w:space="0" w:color="auto"/>
            </w:tcBorders>
          </w:tcPr>
          <w:p w:rsidR="008B1DB6" w:rsidRPr="00963EB9" w:rsidRDefault="008B1DB6" w:rsidP="00EE1BDE">
            <w:pPr>
              <w:pStyle w:val="TCTableBody"/>
              <w:rPr>
                <w:sz w:val="20"/>
              </w:rPr>
            </w:pPr>
          </w:p>
        </w:tc>
        <w:tc>
          <w:tcPr>
            <w:tcW w:w="1564" w:type="dxa"/>
            <w:tcBorders>
              <w:bottom w:val="single" w:sz="4" w:space="0" w:color="auto"/>
            </w:tcBorders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</w:rPr>
            </w:pPr>
            <w:r w:rsidRPr="00963EB9">
              <w:rPr>
                <w:sz w:val="20"/>
              </w:rPr>
              <w:t>0.987  g/cm³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5108.1</w:t>
            </w:r>
          </w:p>
        </w:tc>
        <w:tc>
          <w:tcPr>
            <w:tcW w:w="1408" w:type="dxa"/>
            <w:tcBorders>
              <w:bottom w:val="single" w:sz="4" w:space="0" w:color="auto"/>
            </w:tcBorders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0.000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480.020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0.000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bottom"/>
          </w:tcPr>
          <w:p w:rsidR="008B1DB6" w:rsidRPr="00963EB9" w:rsidRDefault="008B1DB6" w:rsidP="00EE1BDE">
            <w:pPr>
              <w:pStyle w:val="TCTableBody"/>
              <w:rPr>
                <w:sz w:val="20"/>
                <w:szCs w:val="16"/>
              </w:rPr>
            </w:pPr>
            <w:r w:rsidRPr="00963EB9">
              <w:rPr>
                <w:sz w:val="20"/>
                <w:szCs w:val="16"/>
              </w:rPr>
              <w:t>0.996</w:t>
            </w:r>
          </w:p>
        </w:tc>
      </w:tr>
    </w:tbl>
    <w:p w:rsidR="008B1DB6" w:rsidRPr="00963EB9" w:rsidRDefault="008B1DB6" w:rsidP="008B1DB6">
      <w:pPr>
        <w:pStyle w:val="TAMainText"/>
        <w:rPr>
          <w:rFonts w:eastAsia="Calibri"/>
          <w:sz w:val="20"/>
          <w:szCs w:val="16"/>
          <w:lang w:bidi="fa-IR"/>
        </w:rPr>
      </w:pPr>
    </w:p>
    <w:p w:rsidR="00223581" w:rsidRPr="00963EB9" w:rsidRDefault="00223581">
      <w:pPr>
        <w:rPr>
          <w:sz w:val="18"/>
          <w:szCs w:val="18"/>
        </w:rPr>
      </w:pPr>
    </w:p>
    <w:sectPr w:rsidR="00223581" w:rsidRPr="00963E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6FA"/>
    <w:rsid w:val="000A16FA"/>
    <w:rsid w:val="000C76E9"/>
    <w:rsid w:val="001072F2"/>
    <w:rsid w:val="00223581"/>
    <w:rsid w:val="00713B03"/>
    <w:rsid w:val="008B1DB6"/>
    <w:rsid w:val="00963EB9"/>
    <w:rsid w:val="00AD0429"/>
    <w:rsid w:val="00DB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F97473-4943-4246-934C-B82ADC62B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BAuthorName">
    <w:name w:val="BB_Author_Name"/>
    <w:basedOn w:val="Normal"/>
    <w:next w:val="BCAuthorAddress"/>
    <w:rsid w:val="00223581"/>
    <w:pPr>
      <w:spacing w:after="240" w:line="480" w:lineRule="auto"/>
      <w:jc w:val="center"/>
    </w:pPr>
    <w:rPr>
      <w:rFonts w:ascii="Times" w:eastAsia="Times New Roman" w:hAnsi="Times" w:cs="Times New Roman"/>
      <w:i/>
      <w:sz w:val="24"/>
      <w:szCs w:val="20"/>
    </w:rPr>
  </w:style>
  <w:style w:type="paragraph" w:customStyle="1" w:styleId="BCAuthorAddress">
    <w:name w:val="BC_Author_Address"/>
    <w:basedOn w:val="Normal"/>
    <w:next w:val="Normal"/>
    <w:rsid w:val="00223581"/>
    <w:pPr>
      <w:spacing w:after="240" w:line="480" w:lineRule="auto"/>
      <w:jc w:val="center"/>
    </w:pPr>
    <w:rPr>
      <w:rFonts w:ascii="Times" w:eastAsia="Times New Roman" w:hAnsi="Times" w:cs="Times New Roman"/>
      <w:sz w:val="24"/>
      <w:szCs w:val="20"/>
    </w:rPr>
  </w:style>
  <w:style w:type="paragraph" w:customStyle="1" w:styleId="FACorrespondingAuthorFootnote">
    <w:name w:val="FA_Corresponding_Author_Footnote"/>
    <w:basedOn w:val="Normal"/>
    <w:next w:val="Normal"/>
    <w:rsid w:val="00223581"/>
    <w:pPr>
      <w:spacing w:after="200" w:line="480" w:lineRule="auto"/>
      <w:jc w:val="both"/>
    </w:pPr>
    <w:rPr>
      <w:rFonts w:ascii="Times" w:eastAsia="Times New Roman" w:hAnsi="Times" w:cs="Times New Roman"/>
      <w:sz w:val="24"/>
      <w:szCs w:val="20"/>
    </w:rPr>
  </w:style>
  <w:style w:type="character" w:styleId="Hyperlink">
    <w:name w:val="Hyperlink"/>
    <w:uiPriority w:val="99"/>
    <w:rsid w:val="00223581"/>
    <w:rPr>
      <w:color w:val="0000FF"/>
      <w:u w:val="single"/>
    </w:rPr>
  </w:style>
  <w:style w:type="paragraph" w:customStyle="1" w:styleId="VBChartTitle">
    <w:name w:val="VB_Chart_Title"/>
    <w:basedOn w:val="Normal"/>
    <w:next w:val="Normal"/>
    <w:rsid w:val="00AD0429"/>
    <w:pPr>
      <w:spacing w:after="200" w:line="480" w:lineRule="auto"/>
      <w:jc w:val="both"/>
    </w:pPr>
    <w:rPr>
      <w:rFonts w:ascii="Times" w:eastAsia="Times New Roman" w:hAnsi="Times" w:cs="Times New Roman"/>
      <w:sz w:val="24"/>
      <w:szCs w:val="20"/>
    </w:rPr>
  </w:style>
  <w:style w:type="paragraph" w:customStyle="1" w:styleId="TCTableBody">
    <w:name w:val="TC_Table_Body"/>
    <w:basedOn w:val="Normal"/>
    <w:rsid w:val="00AD0429"/>
    <w:pPr>
      <w:spacing w:after="200" w:line="240" w:lineRule="auto"/>
      <w:jc w:val="both"/>
    </w:pPr>
    <w:rPr>
      <w:rFonts w:ascii="Times" w:eastAsia="Times New Roman" w:hAnsi="Times" w:cs="Times New Roman"/>
      <w:sz w:val="24"/>
      <w:szCs w:val="20"/>
    </w:rPr>
  </w:style>
  <w:style w:type="table" w:styleId="TableGrid">
    <w:name w:val="Table Grid"/>
    <w:basedOn w:val="TableNormal"/>
    <w:uiPriority w:val="39"/>
    <w:rsid w:val="00AD0429"/>
    <w:pPr>
      <w:spacing w:after="0" w:line="240" w:lineRule="auto"/>
    </w:pPr>
    <w:rPr>
      <w:rFonts w:ascii="New York" w:eastAsia="Times New Roman" w:hAnsi="New York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MainText">
    <w:name w:val="TA_Main_Text"/>
    <w:basedOn w:val="Normal"/>
    <w:rsid w:val="008B1DB6"/>
    <w:pPr>
      <w:spacing w:after="0" w:line="480" w:lineRule="auto"/>
      <w:ind w:firstLine="202"/>
      <w:jc w:val="both"/>
    </w:pPr>
    <w:rPr>
      <w:rFonts w:ascii="Times" w:eastAsia="Times New Roman" w:hAnsi="Time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eyzi@iust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429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dcterms:created xsi:type="dcterms:W3CDTF">2023-05-01T08:18:00Z</dcterms:created>
  <dcterms:modified xsi:type="dcterms:W3CDTF">2023-08-08T17:56:00Z</dcterms:modified>
</cp:coreProperties>
</file>