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/>
          <w:b/>
          <w:sz w:val="40"/>
        </w:rPr>
      </w:pPr>
      <w:r>
        <w:rPr>
          <w:rFonts w:hint="eastAsia" w:ascii="Times New Roman"/>
          <w:b/>
          <w:sz w:val="40"/>
        </w:rPr>
        <w:t>Additional File</w:t>
      </w:r>
    </w:p>
    <w:p>
      <w:pPr>
        <w:pStyle w:val="12"/>
        <w:spacing w:line="480" w:lineRule="auto"/>
        <w:rPr>
          <w:rFonts w:hint="default"/>
          <w:sz w:val="28"/>
          <w:szCs w:val="32"/>
        </w:rPr>
      </w:pPr>
      <w:r>
        <w:rPr>
          <w:rFonts w:hint="eastAsia"/>
          <w:sz w:val="28"/>
          <w:szCs w:val="32"/>
        </w:rPr>
        <w:t xml:space="preserve">Title : </w:t>
      </w:r>
      <w:r>
        <w:rPr>
          <w:rFonts w:hint="default"/>
          <w:sz w:val="28"/>
          <w:szCs w:val="32"/>
        </w:rPr>
        <w:t>Hypertension and Cardiac Damage in Pheochromocytoma and Paraganglioma Patients: A 598 Single-Center Cohort Study</w:t>
      </w:r>
    </w:p>
    <w:p>
      <w:pPr>
        <w:pStyle w:val="12"/>
        <w:spacing w:line="480" w:lineRule="auto"/>
        <w:rPr>
          <w:sz w:val="28"/>
          <w:szCs w:val="32"/>
          <w:lang w:eastAsia="ko-KR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vertAlign w:val="baseline"/>
        </w:rPr>
      </w:pPr>
      <w:r>
        <w:rPr>
          <w:rFonts w:hint="default" w:ascii="Times New Roman" w:hAnsi="Times New Roman" w:cs="Times New Roman"/>
          <w:sz w:val="24"/>
          <w:vertAlign w:val="baseline"/>
        </w:rPr>
        <w:t>Yang Yu</w:t>
      </w:r>
      <w:r>
        <w:rPr>
          <w:rFonts w:hint="default" w:ascii="Times New Roman" w:hAnsi="Times New Roman" w:cs="Times New Roman"/>
          <w:sz w:val="24"/>
          <w:vertAlign w:val="superscript"/>
        </w:rPr>
        <w:t>1, 2</w:t>
      </w:r>
      <w:r>
        <w:rPr>
          <w:rFonts w:hint="default" w:ascii="Times New Roman" w:hAnsi="Times New Roman" w:cs="Times New Roman"/>
          <w:sz w:val="24"/>
          <w:vertAlign w:val="superscript"/>
          <w:lang w:eastAsia="zh-CN"/>
        </w:rPr>
        <w:t>†</w:t>
      </w:r>
      <w:r>
        <w:rPr>
          <w:rFonts w:hint="default" w:ascii="Times New Roman" w:hAnsi="Times New Roman" w:cs="Times New Roman"/>
          <w:sz w:val="24"/>
          <w:vertAlign w:val="baseline"/>
        </w:rPr>
        <w:t>, Chuyun Chen</w:t>
      </w:r>
      <w:r>
        <w:rPr>
          <w:rFonts w:hint="default" w:ascii="Times New Roman" w:hAnsi="Times New Roman" w:cs="Times New Roman"/>
          <w:sz w:val="24"/>
          <w:vertAlign w:val="superscript"/>
        </w:rPr>
        <w:t>1</w:t>
      </w:r>
      <w:r>
        <w:rPr>
          <w:rFonts w:hint="default" w:ascii="Times New Roman" w:hAnsi="Times New Roman" w:cs="Times New Roman"/>
          <w:sz w:val="24"/>
          <w:vertAlign w:val="superscript"/>
          <w:lang w:eastAsia="zh-CN"/>
        </w:rPr>
        <w:t>†</w:t>
      </w:r>
      <w:r>
        <w:rPr>
          <w:rFonts w:hint="default" w:ascii="Times New Roman" w:hAnsi="Times New Roman" w:cs="Times New Roman"/>
          <w:sz w:val="24"/>
          <w:vertAlign w:val="baseline"/>
        </w:rPr>
        <w:t>, Lei M</w:t>
      </w:r>
      <w:r>
        <w:rPr>
          <w:rFonts w:hint="default" w:ascii="Times New Roman" w:hAnsi="Times New Roman" w:cs="Times New Roman"/>
          <w:sz w:val="24"/>
          <w:vertAlign w:val="baseline"/>
          <w:lang w:eastAsia="zh-Hans"/>
        </w:rPr>
        <w:t>eng</w:t>
      </w:r>
      <w:r>
        <w:rPr>
          <w:rFonts w:hint="default" w:ascii="Times New Roman" w:hAnsi="Times New Roman" w:cs="Times New Roman"/>
          <w:sz w:val="24"/>
          <w:vertAlign w:val="superscript"/>
        </w:rPr>
        <w:t>1, 2</w:t>
      </w:r>
      <w:r>
        <w:rPr>
          <w:rFonts w:hint="default" w:ascii="Times New Roman" w:hAnsi="Times New Roman" w:cs="Times New Roman"/>
          <w:sz w:val="24"/>
          <w:vertAlign w:val="baseline"/>
        </w:rPr>
        <w:t xml:space="preserve">, </w:t>
      </w:r>
      <w:r>
        <w:rPr>
          <w:rFonts w:hint="default" w:ascii="Times New Roman" w:hAnsi="Times New Roman" w:cs="Times New Roman"/>
          <w:sz w:val="24"/>
          <w:vertAlign w:val="baseline"/>
          <w:lang w:eastAsia="zh-Hans"/>
        </w:rPr>
        <w:t>Wencong Han</w:t>
      </w:r>
      <w:r>
        <w:rPr>
          <w:rFonts w:hint="default" w:ascii="Times New Roman" w:hAnsi="Times New Roman" w:cs="Times New Roman"/>
          <w:sz w:val="24"/>
          <w:vertAlign w:val="superscript"/>
          <w:lang w:eastAsia="zh-Hans"/>
        </w:rPr>
        <w:t>3</w:t>
      </w:r>
      <w:r>
        <w:rPr>
          <w:rFonts w:hint="default" w:ascii="Times New Roman" w:hAnsi="Times New Roman" w:cs="Times New Roman"/>
          <w:sz w:val="24"/>
          <w:vertAlign w:val="baseline"/>
        </w:rPr>
        <w:t>, Yan Zhang</w:t>
      </w:r>
      <w:r>
        <w:rPr>
          <w:rFonts w:hint="default" w:ascii="Times New Roman" w:hAnsi="Times New Roman" w:cs="Times New Roman"/>
          <w:sz w:val="24"/>
          <w:vertAlign w:val="superscript"/>
        </w:rPr>
        <w:t>1, 4</w:t>
      </w:r>
      <w:r>
        <w:rPr>
          <w:rFonts w:hint="default" w:ascii="Times New Roman" w:hAnsi="Times New Roman" w:cs="Times New Roman"/>
          <w:sz w:val="24"/>
          <w:vertAlign w:val="baseline"/>
        </w:rPr>
        <w:t>, Zheng Zhang</w:t>
      </w:r>
      <w:r>
        <w:rPr>
          <w:rFonts w:hint="default" w:ascii="Times New Roman" w:hAnsi="Times New Roman" w:cs="Times New Roman"/>
          <w:sz w:val="24"/>
          <w:vertAlign w:val="superscript"/>
        </w:rPr>
        <w:t>3, 5, 6*</w:t>
      </w:r>
      <w:r>
        <w:rPr>
          <w:rFonts w:hint="default" w:ascii="Times New Roman" w:hAnsi="Times New Roman" w:cs="Times New Roman"/>
          <w:sz w:val="24"/>
          <w:vertAlign w:val="baseline"/>
        </w:rPr>
        <w:t>, Ying Yang</w:t>
      </w:r>
      <w:r>
        <w:rPr>
          <w:rFonts w:hint="default" w:ascii="Times New Roman" w:hAnsi="Times New Roman" w:cs="Times New Roman"/>
          <w:sz w:val="24"/>
          <w:vertAlign w:val="superscript"/>
        </w:rPr>
        <w:t>1, 2*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微软雅黑" w:cs="Times New Roman"/>
          <w:b/>
          <w:kern w:val="0"/>
          <w:sz w:val="21"/>
          <w:szCs w:val="21"/>
        </w:rPr>
      </w:pPr>
      <w:bookmarkStart w:id="0" w:name="_GoBack"/>
      <w:bookmarkEnd w:id="0"/>
    </w:p>
    <w:p>
      <w:pPr>
        <w:pStyle w:val="4"/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</w:rPr>
        <w:t xml:space="preserve">* </w:t>
      </w:r>
      <w:r>
        <w:rPr>
          <w:rFonts w:ascii="Times New Roman" w:hAnsi="Times New Roman" w:cs="Times New Roman"/>
          <w:sz w:val="21"/>
          <w:szCs w:val="21"/>
        </w:rPr>
        <w:t>Corespondence: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fldChar w:fldCharType="begin"/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instrText xml:space="preserve"> HYPERLINK "mailto:doczhz@aliyun.com" </w:instrTex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doczhz@aliyun.com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fldChar w:fldCharType="end"/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fldChar w:fldCharType="begin"/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instrText xml:space="preserve"> HYPERLINK "mailto:yangying1527@163.com" </w:instrTex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fldChar w:fldCharType="separate"/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yangying1527@163.com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fldChar w:fldCharType="end"/>
      </w:r>
    </w:p>
    <w:p>
      <w:pPr>
        <w:pStyle w:val="4"/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vertAlign w:val="superscript"/>
          <w:lang w:eastAsia="zh-CN"/>
        </w:rPr>
        <w:t>†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These authors contributed equally to this work and share first authorship</w:t>
      </w:r>
    </w:p>
    <w:p>
      <w:pPr>
        <w:pStyle w:val="4"/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vertAlign w:val="superscript"/>
        </w:rPr>
        <w:t>1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Department of Cardiology, Peking University First Hospital, Beijing, China</w:t>
      </w:r>
    </w:p>
    <w:p>
      <w:pPr>
        <w:pStyle w:val="4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vertAlign w:val="superscript"/>
        </w:rPr>
        <w:t>2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Echocardiography Core Lab, Institute of Cardiovascu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lar Disease, Peking University First Hospital, Beijing, China</w:t>
      </w:r>
    </w:p>
    <w:p>
      <w:pPr>
        <w:pStyle w:val="4"/>
        <w:rPr>
          <w:rFonts w:hint="eastAsia" w:ascii="Times New Roman" w:hAnsi="Times New Roman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</w:rPr>
        <w:t>3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Department of Urology, Peking University First Hospital, Beijing, China</w:t>
      </w:r>
    </w:p>
    <w:p>
      <w:pPr>
        <w:pStyle w:val="4"/>
        <w:rPr>
          <w:rFonts w:hint="eastAsia" w:ascii="Times New Roman" w:hAnsi="Times New Roman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</w:rPr>
        <w:t>4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Institute of Cardiovascular Disease, Peking University First Hospital, Beijing, China</w:t>
      </w:r>
    </w:p>
    <w:p>
      <w:pPr>
        <w:pStyle w:val="4"/>
        <w:rPr>
          <w:rFonts w:hint="eastAsia" w:ascii="Times New Roman" w:hAnsi="Times New Roman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eastAsia="zh-CN"/>
        </w:rPr>
        <w:t>5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Institute of Urology, Peking University, Beijing, China</w:t>
      </w:r>
    </w:p>
    <w:p>
      <w:pPr>
        <w:pStyle w:val="4"/>
        <w:rPr>
          <w:rFonts w:hint="eastAsia" w:ascii="Times New Roman" w:hAnsi="Times New Roman" w:cs="Times New Roman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eastAsia="zh-CN"/>
        </w:rPr>
        <w:t>6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National Urological Cancer Center, Peking University First Hospital, Beijing, China</w:t>
      </w:r>
    </w:p>
    <w:p>
      <w:pPr>
        <w:autoSpaceDE w:val="0"/>
        <w:autoSpaceDN w:val="0"/>
        <w:adjustRightInd w:val="0"/>
        <w:spacing w:line="312" w:lineRule="auto"/>
        <w:jc w:val="left"/>
        <w:rPr>
          <w:rFonts w:ascii="Times New Roman" w:hAnsi="Times New Roman" w:eastAsia="微软雅黑" w:cs="Times New Roman"/>
          <w:b/>
          <w:kern w:val="0"/>
          <w:szCs w:val="21"/>
        </w:rPr>
      </w:pPr>
    </w:p>
    <w:p>
      <w:pPr>
        <w:autoSpaceDE w:val="0"/>
        <w:autoSpaceDN w:val="0"/>
        <w:adjustRightInd w:val="0"/>
        <w:spacing w:line="312" w:lineRule="auto"/>
        <w:jc w:val="left"/>
        <w:rPr>
          <w:rFonts w:ascii="Times New Roman" w:hAnsi="Times New Roman" w:eastAsia="微软雅黑" w:cs="Times New Roman"/>
          <w:b/>
          <w:kern w:val="0"/>
          <w:szCs w:val="21"/>
        </w:rPr>
      </w:pPr>
    </w:p>
    <w:p>
      <w:pPr>
        <w:numPr>
          <w:ilvl w:val="0"/>
          <w:numId w:val="1"/>
        </w:numPr>
        <w:autoSpaceDE w:val="0"/>
        <w:autoSpaceDN w:val="0"/>
        <w:spacing w:line="360" w:lineRule="auto"/>
        <w:ind w:left="806" w:hanging="403"/>
        <w:rPr>
          <w:rFonts w:ascii="Times New Roman" w:hAnsi="Times New Roman" w:eastAsia="Batang" w:cs="Times New Roman"/>
          <w:sz w:val="24"/>
          <w:szCs w:val="28"/>
          <w:lang w:eastAsia="ko-KR"/>
        </w:rPr>
      </w:pPr>
      <w:r>
        <w:rPr>
          <w:rFonts w:hint="eastAsia" w:ascii="Times New Roman" w:hAnsi="Times New Roman" w:eastAsia="Batang" w:cs="Times New Roman"/>
          <w:b/>
          <w:sz w:val="24"/>
          <w:szCs w:val="28"/>
          <w:lang w:eastAsia="ko-KR"/>
        </w:rPr>
        <w:t xml:space="preserve">Table S1. </w:t>
      </w:r>
      <w:r>
        <w:rPr>
          <w:rFonts w:hint="eastAsia" w:ascii="Times New Roman" w:hAnsi="Times New Roman" w:eastAsia="Batang" w:cs="Times New Roman"/>
          <w:sz w:val="24"/>
          <w:szCs w:val="28"/>
          <w:lang w:eastAsia="ko-KR"/>
        </w:rPr>
        <w:t>Demographics and clinical characteristics of patients with complete echocardiography data.</w:t>
      </w:r>
    </w:p>
    <w:p>
      <w:pPr>
        <w:numPr>
          <w:ilvl w:val="0"/>
          <w:numId w:val="1"/>
        </w:numPr>
        <w:autoSpaceDE w:val="0"/>
        <w:autoSpaceDN w:val="0"/>
        <w:spacing w:line="360" w:lineRule="auto"/>
        <w:ind w:left="806" w:hanging="403"/>
        <w:rPr>
          <w:rFonts w:ascii="Times New Roman" w:hAnsi="Times New Roman" w:eastAsia="Batang" w:cs="Times New Roman"/>
          <w:sz w:val="24"/>
          <w:szCs w:val="28"/>
          <w:lang w:eastAsia="ko-KR"/>
        </w:rPr>
      </w:pPr>
      <w:r>
        <w:rPr>
          <w:rFonts w:hint="default" w:ascii="Times New Roman" w:hAnsi="Times New Roman" w:eastAsia="Batang" w:cs="Times New Roman"/>
          <w:b/>
          <w:sz w:val="24"/>
          <w:szCs w:val="28"/>
          <w:lang w:eastAsia="ko-KR"/>
        </w:rPr>
        <w:t>T</w:t>
      </w:r>
      <w:r>
        <w:rPr>
          <w:rFonts w:hint="eastAsia" w:ascii="Times New Roman" w:hAnsi="Times New Roman" w:eastAsia="Batang" w:cs="Times New Roman"/>
          <w:b/>
          <w:sz w:val="24"/>
          <w:szCs w:val="28"/>
          <w:lang w:val="en-US" w:eastAsia="zh-Hans"/>
        </w:rPr>
        <w:t>able</w:t>
      </w:r>
      <w:r>
        <w:rPr>
          <w:rFonts w:ascii="Times New Roman" w:hAnsi="Times New Roman" w:eastAsia="Batang" w:cs="Times New Roman"/>
          <w:b/>
          <w:sz w:val="24"/>
          <w:szCs w:val="28"/>
          <w:lang w:eastAsia="ko-KR"/>
        </w:rPr>
        <w:t xml:space="preserve"> S</w:t>
      </w:r>
      <w:r>
        <w:rPr>
          <w:rFonts w:hint="default" w:ascii="Times New Roman" w:hAnsi="Times New Roman" w:eastAsia="Batang" w:cs="Times New Roman"/>
          <w:b/>
          <w:sz w:val="24"/>
          <w:szCs w:val="28"/>
          <w:lang w:eastAsia="ko-KR"/>
        </w:rPr>
        <w:t>2</w:t>
      </w:r>
      <w:r>
        <w:rPr>
          <w:rFonts w:hint="eastAsia" w:ascii="Times New Roman" w:hAnsi="Times New Roman" w:eastAsia="Batang" w:cs="Times New Roman"/>
          <w:b/>
          <w:sz w:val="24"/>
          <w:szCs w:val="28"/>
          <w:lang w:eastAsia="ko-KR"/>
        </w:rPr>
        <w:t>.</w:t>
      </w:r>
      <w:r>
        <w:rPr>
          <w:rFonts w:hint="default" w:ascii="Times New Roman" w:hAnsi="Times New Roman" w:eastAsia="Batang" w:cs="Times New Roman"/>
          <w:b/>
          <w:sz w:val="24"/>
          <w:szCs w:val="28"/>
          <w:lang w:eastAsia="ko-KR"/>
        </w:rPr>
        <w:t xml:space="preserve"> </w:t>
      </w:r>
      <w:r>
        <w:rPr>
          <w:rFonts w:hint="eastAsia" w:ascii="Times New Roman" w:hAnsi="Times New Roman" w:eastAsia="Batang" w:cs="Times New Roman"/>
          <w:sz w:val="24"/>
          <w:szCs w:val="28"/>
          <w:lang w:eastAsia="ko-KR"/>
        </w:rPr>
        <w:t>Results of univariate analysis.</w:t>
      </w:r>
    </w:p>
    <w:p>
      <w:pPr>
        <w:numPr>
          <w:ilvl w:val="0"/>
          <w:numId w:val="1"/>
        </w:numPr>
        <w:autoSpaceDE w:val="0"/>
        <w:autoSpaceDN w:val="0"/>
        <w:spacing w:line="360" w:lineRule="auto"/>
        <w:ind w:left="806" w:hanging="403"/>
        <w:rPr>
          <w:rFonts w:ascii="Times New Roman" w:hAnsi="Times New Roman" w:eastAsia="Batang" w:cs="Times New Roman"/>
          <w:b/>
          <w:bCs/>
          <w:sz w:val="24"/>
          <w:szCs w:val="28"/>
          <w:lang w:eastAsia="ko-KR"/>
        </w:rPr>
      </w:pPr>
      <w:r>
        <w:rPr>
          <w:rFonts w:ascii="Times New Roman" w:hAnsi="Times New Roman" w:eastAsia="Batang" w:cs="Times New Roman"/>
          <w:b/>
          <w:bCs/>
          <w:sz w:val="24"/>
          <w:szCs w:val="28"/>
          <w:lang w:eastAsia="ko-KR"/>
        </w:rPr>
        <w:t xml:space="preserve">Table </w:t>
      </w:r>
      <w:r>
        <w:rPr>
          <w:rFonts w:hint="eastAsia" w:ascii="Times New Roman" w:hAnsi="Times New Roman" w:eastAsia="Batang" w:cs="Times New Roman"/>
          <w:b/>
          <w:bCs/>
          <w:sz w:val="24"/>
          <w:szCs w:val="28"/>
          <w:lang w:eastAsia="ko-KR"/>
        </w:rPr>
        <w:t>S</w:t>
      </w:r>
      <w:r>
        <w:rPr>
          <w:rFonts w:hint="default" w:ascii="Times New Roman" w:hAnsi="Times New Roman" w:eastAsia="Batang" w:cs="Times New Roman"/>
          <w:b/>
          <w:bCs/>
          <w:sz w:val="24"/>
          <w:szCs w:val="28"/>
          <w:lang w:eastAsia="ko-KR"/>
        </w:rPr>
        <w:t>3</w:t>
      </w:r>
      <w:r>
        <w:rPr>
          <w:rFonts w:ascii="Times New Roman" w:hAnsi="Times New Roman" w:eastAsia="Batang" w:cs="Times New Roman"/>
          <w:b/>
          <w:bCs/>
          <w:sz w:val="24"/>
          <w:szCs w:val="28"/>
          <w:lang w:eastAsia="ko-KR"/>
        </w:rPr>
        <w:t xml:space="preserve">. </w:t>
      </w:r>
      <w:r>
        <w:rPr>
          <w:rFonts w:hint="eastAsia" w:ascii="Times New Roman" w:hAnsi="Times New Roman" w:eastAsia="Batang" w:cs="Times New Roman"/>
          <w:bCs/>
          <w:sz w:val="24"/>
          <w:szCs w:val="28"/>
          <w:lang w:eastAsia="ko-KR"/>
        </w:rPr>
        <w:t>Results of multivariate analysis.</w:t>
      </w:r>
    </w:p>
    <w:p>
      <w:pPr>
        <w:autoSpaceDE w:val="0"/>
        <w:autoSpaceDN w:val="0"/>
        <w:spacing w:line="288" w:lineRule="auto"/>
        <w:rPr>
          <w:rFonts w:ascii="Times New Roman" w:hAnsi="Times New Roman" w:eastAsia="Batang" w:cs="Times New Roman"/>
          <w:b/>
          <w:bCs/>
          <w:sz w:val="28"/>
          <w:szCs w:val="28"/>
          <w:lang w:eastAsia="ko-KR"/>
        </w:rPr>
      </w:pPr>
    </w:p>
    <w:p>
      <w:pPr>
        <w:widowControl/>
        <w:jc w:val="left"/>
        <w:rPr>
          <w:rFonts w:ascii="Times New Roman" w:hAnsi="Times New Roman" w:eastAsia="Batang" w:cs="Times New Roman"/>
          <w:b/>
          <w:bCs/>
          <w:sz w:val="28"/>
          <w:szCs w:val="28"/>
          <w:lang w:eastAsia="ko-KR"/>
        </w:rPr>
      </w:pPr>
      <w:r>
        <w:rPr>
          <w:rFonts w:ascii="Times New Roman" w:hAnsi="Times New Roman" w:eastAsia="Batang" w:cs="Times New Roman"/>
          <w:b/>
          <w:bCs/>
          <w:sz w:val="28"/>
          <w:szCs w:val="28"/>
          <w:lang w:eastAsia="ko-KR"/>
        </w:rPr>
        <w:br w:type="page"/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Batang" w:cs="Times New Roman"/>
          <w:sz w:val="24"/>
          <w:szCs w:val="28"/>
          <w:lang w:eastAsia="ko-KR"/>
        </w:rPr>
      </w:pPr>
      <w:r>
        <w:rPr>
          <w:rFonts w:ascii="Times New Roman" w:hAnsi="Times New Roman" w:eastAsia="Batang" w:cs="Times New Roman"/>
          <w:b/>
          <w:sz w:val="24"/>
          <w:szCs w:val="24"/>
          <w:lang w:eastAsia="ko-KR"/>
        </w:rPr>
        <w:t>Table S1</w:t>
      </w:r>
      <w:r>
        <w:rPr>
          <w:rFonts w:ascii="Times New Roman" w:hAnsi="Times New Roman" w:eastAsia="微软雅黑" w:cs="Times New Roman"/>
          <w:b/>
          <w:kern w:val="0"/>
          <w:sz w:val="24"/>
          <w:szCs w:val="24"/>
        </w:rPr>
        <w:t xml:space="preserve">:  </w:t>
      </w:r>
      <w:r>
        <w:rPr>
          <w:rFonts w:hint="eastAsia" w:ascii="Times New Roman" w:hAnsi="Times New Roman" w:eastAsia="Batang" w:cs="Times New Roman"/>
          <w:sz w:val="24"/>
          <w:szCs w:val="28"/>
          <w:lang w:eastAsia="ko-KR"/>
        </w:rPr>
        <w:t>Demographics and clinical characteristics of patients with complete echocardiography data.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Batang" w:cs="Times New Roman"/>
          <w:sz w:val="24"/>
          <w:szCs w:val="28"/>
          <w:lang w:eastAsia="ko-KR"/>
        </w:rPr>
      </w:pPr>
    </w:p>
    <w:tbl>
      <w:tblPr>
        <w:tblStyle w:val="5"/>
        <w:tblW w:w="587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0"/>
        <w:gridCol w:w="2085"/>
        <w:gridCol w:w="2085"/>
        <w:gridCol w:w="2087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3" w:hRule="atLeast"/>
          <w:jc w:val="center"/>
        </w:trPr>
        <w:tc>
          <w:tcPr>
            <w:tcW w:w="1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Calibri" w:cs="Times New Roman Regular"/>
                <w:color w:val="000000"/>
                <w:kern w:val="2"/>
                <w:sz w:val="24"/>
                <w:szCs w:val="24"/>
                <w:highlight w:val="none"/>
                <w:lang w:eastAsia="en-GB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0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Total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(n=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365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0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With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out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HT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 history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97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0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Calibri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Wit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h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HT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 xml:space="preserve"> history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268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8" w:hRule="atLeast"/>
          <w:jc w:val="center"/>
        </w:trPr>
        <w:tc>
          <w:tcPr>
            <w:tcW w:w="13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0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48.65 </w:t>
            </w: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±</w:t>
            </w: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15.45</w:t>
            </w:r>
          </w:p>
        </w:tc>
        <w:tc>
          <w:tcPr>
            <w:tcW w:w="10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 xml:space="preserve">45.36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15.64</w:t>
            </w:r>
          </w:p>
        </w:tc>
        <w:tc>
          <w:tcPr>
            <w:tcW w:w="10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 xml:space="preserve">49.84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15.24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8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eastAsia="zh-CN" w:bidi="ar"/>
              </w:rPr>
              <w:t>Sex, male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/>
                <w:lang w:val="en-US" w:eastAsia="zh-CN" w:bidi="ar"/>
              </w:rPr>
              <w:t>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169 (46.30)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38 (39.18)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131 (48.88)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8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23.53 </w:t>
            </w: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±</w:t>
            </w: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3.29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 xml:space="preserve">22.72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2.95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 xml:space="preserve">23.83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3.36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8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Smoke,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 (16.99)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13 (13.40)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49 (18.28)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8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Drink,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 (11.51)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 (3.09)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39 (14.55)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Stroke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 (4.40)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 (3.09)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13 (4.87)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8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Diabetes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 (21.10)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Hans"/>
              </w:rPr>
              <w:t>11 (11.34)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Hans"/>
              </w:rPr>
              <w:t>66 (24.63)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val="en-US" w:eastAsia="zh-Hans" w:bidi="ar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reatinine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>, umol/L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76.62 </w:t>
            </w: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±</w:t>
            </w: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22.00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 xml:space="preserve">70.48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14.7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 xml:space="preserve">78.83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23.72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Cause of hospitalization,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Hans"/>
              </w:rPr>
              <w:t>health examination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112 (30.68)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53 (54.64)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59 (22.01)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>HT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 (41.10)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 (0.00)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150 (55.97)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 xml:space="preserve"> triad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symptom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 (10.41)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 (4.12)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34 (12.69)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waist or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abdominal pain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 (8.22)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15 (15.46)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15 (5.60)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PingFang SC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 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headache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or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dizziness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 (9.86)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5 (5.15)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31 (11.57)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cardiovascular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symptoms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 (10.68)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11 (11.34)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28 (10.45)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>fever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 (1.37)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 (4.12)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 (0.37)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tumor recurrence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 (2.19)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2 (2.06)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6 (2.24)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5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urinary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symptoms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 (1.64)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 (3.09)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 (1.12)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elevation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of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plasma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catecholamine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*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240" w:lineRule="auto"/>
              <w:ind w:firstLine="240" w:firstLineChars="100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epinephrine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50/166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/42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39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/124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240" w:lineRule="auto"/>
              <w:ind w:firstLine="240" w:firstLineChars="100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norepinephrine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135/168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/41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104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/127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spacing w:before="0" w:after="0" w:line="240" w:lineRule="auto"/>
              <w:ind w:firstLine="240" w:firstLineChars="100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dopamine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19/152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/39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/113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Tumor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ectopic tumor, n (%)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79 (21.64)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15 (15.46)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64 (23.88)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0" w:hRule="atLeast"/>
          <w:jc w:val="center"/>
        </w:trPr>
        <w:tc>
          <w:tcPr>
            <w:tcW w:w="13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tumor size, cm</w:t>
            </w:r>
          </w:p>
        </w:tc>
        <w:tc>
          <w:tcPr>
            <w:tcW w:w="10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5.00 (3.59-6.50)</w:t>
            </w:r>
          </w:p>
        </w:tc>
        <w:tc>
          <w:tcPr>
            <w:tcW w:w="10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4.70 (3.50-6.00)</w:t>
            </w:r>
          </w:p>
        </w:tc>
        <w:tc>
          <w:tcPr>
            <w:tcW w:w="10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5.00 (3.90-6.90)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0.412</w:t>
            </w:r>
          </w:p>
        </w:tc>
      </w:tr>
    </w:tbl>
    <w:p>
      <w:pPr>
        <w:widowControl w:val="0"/>
        <w:spacing w:before="0" w:after="0" w:line="240" w:lineRule="auto"/>
        <w:jc w:val="both"/>
        <w:rPr>
          <w:rFonts w:hint="default" w:ascii="Times New Roman Regular" w:hAnsi="Times New Roman Regular" w:eastAsia="宋体" w:cs="Times New Roman Regular"/>
          <w:i/>
          <w:iCs/>
          <w:color w:val="000000"/>
          <w:kern w:val="2"/>
          <w:sz w:val="21"/>
          <w:szCs w:val="21"/>
          <w:highlight w:val="none"/>
          <w:lang w:eastAsia="zh-Hans" w:bidi="ar"/>
        </w:rPr>
      </w:pP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1"/>
          <w:szCs w:val="21"/>
          <w:highlight w:val="none"/>
          <w:lang w:eastAsia="zh-Hans" w:bidi="ar"/>
        </w:rPr>
        <w:t>HT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kern w:val="2"/>
          <w:sz w:val="21"/>
          <w:szCs w:val="21"/>
          <w:highlight w:val="none"/>
          <w:lang w:eastAsia="zh-Hans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2"/>
          <w:sz w:val="21"/>
          <w:szCs w:val="21"/>
          <w:highlight w:val="none"/>
          <w:lang w:eastAsia="zh-Hans" w:bidi="ar"/>
        </w:rPr>
        <w:t xml:space="preserve">hypertension, </w:t>
      </w: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1"/>
          <w:szCs w:val="21"/>
          <w:highlight w:val="none"/>
          <w:lang w:eastAsia="zh-Hans" w:bidi="ar"/>
        </w:rPr>
        <w:t>BMI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2"/>
          <w:sz w:val="21"/>
          <w:szCs w:val="21"/>
          <w:highlight w:val="none"/>
          <w:lang w:eastAsia="zh-Hans" w:bidi="ar"/>
        </w:rPr>
        <w:t xml:space="preserve"> body mass index.</w:t>
      </w:r>
    </w:p>
    <w:p>
      <w:pPr>
        <w:widowControl w:val="0"/>
        <w:spacing w:before="0" w:after="0" w:line="240" w:lineRule="auto"/>
        <w:jc w:val="both"/>
        <w:rPr>
          <w:rFonts w:hint="default" w:ascii="Times New Roman" w:hAnsi="Times New Roman" w:eastAsia="微软雅黑" w:cs="Times New Roman"/>
          <w:kern w:val="0"/>
          <w:sz w:val="24"/>
          <w:szCs w:val="24"/>
        </w:rPr>
      </w:pP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CN" w:bidi="ar"/>
        </w:rPr>
        <w:t>*Plasma e</w:t>
      </w:r>
      <w:r>
        <w:rPr>
          <w:rFonts w:hint="default" w:ascii="Times New Roman Regular" w:hAnsi="Times New Roman Regular" w:eastAsia="宋体" w:cs="Times New Roman Regular"/>
          <w:kern w:val="2"/>
          <w:sz w:val="21"/>
          <w:szCs w:val="21"/>
          <w:highlight w:val="none"/>
          <w:lang w:eastAsia="zh-CN"/>
        </w:rPr>
        <w:t>pinephrine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CN" w:bidi="ar"/>
        </w:rPr>
        <w:t xml:space="preserve">, 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Hans" w:bidi="ar"/>
        </w:rPr>
        <w:t>n</w:t>
      </w:r>
      <w:r>
        <w:rPr>
          <w:rFonts w:hint="default" w:ascii="Times New Roman Regular" w:hAnsi="Times New Roman Regular" w:eastAsia="宋体" w:cs="Times New Roman Regular"/>
          <w:kern w:val="2"/>
          <w:sz w:val="21"/>
          <w:szCs w:val="21"/>
          <w:highlight w:val="none"/>
          <w:lang w:eastAsia="zh-CN"/>
        </w:rPr>
        <w:t xml:space="preserve">orepinephrine </w:t>
      </w:r>
      <w:r>
        <w:rPr>
          <w:rFonts w:hint="eastAsia" w:ascii="Times New Roman Regular" w:hAnsi="Times New Roman Regular" w:eastAsia="宋体" w:cs="Times New Roman Regular"/>
          <w:kern w:val="2"/>
          <w:sz w:val="21"/>
          <w:szCs w:val="21"/>
          <w:highlight w:val="none"/>
          <w:lang w:val="en-US" w:eastAsia="zh-Hans"/>
        </w:rPr>
        <w:t>and</w:t>
      </w:r>
      <w:r>
        <w:rPr>
          <w:rFonts w:hint="default" w:ascii="Times New Roman Regular" w:hAnsi="Times New Roman Regular" w:eastAsia="宋体" w:cs="Times New Roman Regular"/>
          <w:kern w:val="2"/>
          <w:sz w:val="21"/>
          <w:szCs w:val="21"/>
          <w:highlight w:val="none"/>
          <w:lang w:eastAsia="zh-Hans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1"/>
          <w:szCs w:val="21"/>
          <w:highlight w:val="none"/>
          <w:lang w:eastAsia="zh-CN"/>
        </w:rPr>
        <w:t xml:space="preserve">dopamine 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CN" w:bidi="ar"/>
        </w:rPr>
        <w:t xml:space="preserve">were only recorded in </w:t>
      </w:r>
      <w:r>
        <w:rPr>
          <w:rFonts w:hint="default" w:ascii="Times New Roman Regular" w:hAnsi="Times New Roman Regular" w:eastAsia="Helvetica Neue" w:cs="Times New Roman Regular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u w:val="none"/>
          <w:lang w:eastAsia="zh-CN" w:bidi="ar"/>
        </w:rPr>
        <w:t xml:space="preserve">166, 168, 152 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CN" w:bidi="ar"/>
        </w:rPr>
        <w:t>participants, respectively. A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Hans" w:bidi="ar"/>
        </w:rPr>
        <w:t>nd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Hans" w:bidi="ar"/>
        </w:rPr>
        <w:t xml:space="preserve"> 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Hans" w:bidi="ar"/>
        </w:rPr>
        <w:t>elevation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Hans" w:bidi="ar"/>
        </w:rPr>
        <w:t xml:space="preserve"> 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Hans" w:bidi="ar"/>
        </w:rPr>
        <w:t>of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Hans" w:bidi="ar"/>
        </w:rPr>
        <w:t xml:space="preserve"> plasma 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CN" w:bidi="ar"/>
        </w:rPr>
        <w:t>catecholamine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1"/>
          <w:szCs w:val="21"/>
          <w:highlight w:val="none"/>
          <w:u w:val="none"/>
          <w:lang w:eastAsia="zh-CN" w:bidi="ar"/>
        </w:rPr>
        <w:t xml:space="preserve"> was deﬁned if beyond the upper limit of the normal range.</w:t>
      </w:r>
    </w:p>
    <w:p>
      <w:pPr>
        <w:widowControl/>
        <w:jc w:val="left"/>
        <w:rPr>
          <w:rFonts w:ascii="Times New Roman" w:hAnsi="Times New Roman" w:eastAsia="微软雅黑" w:cs="Times New Roman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微软雅黑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Batang" w:cs="Times New Roman"/>
          <w:sz w:val="24"/>
          <w:szCs w:val="28"/>
          <w:lang w:eastAsia="ko-KR"/>
        </w:rPr>
      </w:pPr>
      <w:r>
        <w:rPr>
          <w:rFonts w:ascii="Times New Roman" w:hAnsi="Times New Roman" w:eastAsia="微软雅黑" w:cs="Times New Roman"/>
          <w:b/>
          <w:kern w:val="0"/>
          <w:sz w:val="24"/>
          <w:szCs w:val="24"/>
          <w:lang w:val="it-IT"/>
        </w:rPr>
        <w:t xml:space="preserve">Table S2:  </w:t>
      </w:r>
      <w:r>
        <w:rPr>
          <w:rFonts w:hint="eastAsia" w:ascii="Times New Roman" w:hAnsi="Times New Roman" w:eastAsia="Batang" w:cs="Times New Roman"/>
          <w:sz w:val="24"/>
          <w:szCs w:val="28"/>
          <w:lang w:eastAsia="ko-KR"/>
        </w:rPr>
        <w:t>Results of univariate analysis.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Batang" w:cs="Times New Roman"/>
          <w:sz w:val="24"/>
          <w:szCs w:val="28"/>
          <w:lang w:eastAsia="ko-KR"/>
        </w:rPr>
      </w:pPr>
    </w:p>
    <w:tbl>
      <w:tblPr>
        <w:tblStyle w:val="5"/>
        <w:tblW w:w="661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146"/>
        <w:gridCol w:w="910"/>
        <w:gridCol w:w="2099"/>
        <w:gridCol w:w="957"/>
        <w:gridCol w:w="2089"/>
        <w:gridCol w:w="968"/>
      </w:tblGrid>
      <w:tr>
        <w:trPr>
          <w:trHeight w:val="368" w:hRule="atLeast"/>
          <w:jc w:val="center"/>
        </w:trPr>
        <w:tc>
          <w:tcPr>
            <w:tcW w:w="936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FF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Variables</w:t>
            </w:r>
          </w:p>
        </w:tc>
        <w:tc>
          <w:tcPr>
            <w:tcW w:w="13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LVMI</w:t>
            </w:r>
          </w:p>
        </w:tc>
        <w:tc>
          <w:tcPr>
            <w:tcW w:w="13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LVH</w:t>
            </w:r>
          </w:p>
        </w:tc>
        <w:tc>
          <w:tcPr>
            <w:tcW w:w="135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LVR</w:t>
            </w:r>
          </w:p>
        </w:tc>
      </w:tr>
      <w:tr>
        <w:trPr>
          <w:trHeight w:val="368" w:hRule="atLeast"/>
          <w:jc w:val="center"/>
        </w:trPr>
        <w:tc>
          <w:tcPr>
            <w:tcW w:w="936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FF0000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Hans"/>
              </w:rPr>
              <w:t>β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 xml:space="preserve"> (95% CI)</w:t>
            </w:r>
          </w:p>
        </w:tc>
        <w:tc>
          <w:tcPr>
            <w:tcW w:w="4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 xml:space="preserve">P 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Hans" w:bidi="ar"/>
              </w:rPr>
              <w:t>value</w:t>
            </w:r>
          </w:p>
        </w:tc>
        <w:tc>
          <w:tcPr>
            <w:tcW w:w="9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OR(95% CI)</w:t>
            </w:r>
          </w:p>
        </w:tc>
        <w:tc>
          <w:tcPr>
            <w:tcW w:w="4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 xml:space="preserve">P 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Hans" w:bidi="ar"/>
              </w:rPr>
              <w:t>value</w:t>
            </w:r>
          </w:p>
        </w:tc>
        <w:tc>
          <w:tcPr>
            <w:tcW w:w="9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OR(95% CI)</w:t>
            </w:r>
          </w:p>
        </w:tc>
        <w:tc>
          <w:tcPr>
            <w:tcW w:w="4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 xml:space="preserve">P 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lang w:eastAsia="zh-Hans" w:bidi="ar"/>
              </w:rPr>
              <w:t>value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Age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0.04 (-0.13, 0.20)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0.67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1.00 (0.98, 1.02)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0.762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1.01 (1.00, 1.03)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Helvetica Neue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Sex, Male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6.72 (1.62, 11.82)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0.010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0.40 (0.22, 0.73)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0.95 (0.63, 1.43)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0.790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BMI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1.05 (0.28, 1.83)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1.01 (0.93, 1.10)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0.84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1.01 (0.95, 1.07)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0.82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Smoke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10.52 (3.77, 17.27)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1.12 (0.54, 2.30)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0.761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0.93 (0.54, 1.61)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0.79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Drink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4.06 (-3.98, 12.09)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0.66 (0.25, 1.75)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0.402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0.73 (0.38, 1.39)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  <w:t>S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Hans" w:bidi="ar"/>
              </w:rPr>
              <w:t>troke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14.08 (1.61, 26.54)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1.20 (0.33, 4.36)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0.778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1.32 (0.48, 3.61)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0.595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both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Diabetes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3.08 (-3.21, 9.36)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1.17 (0.60, 2.26)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0.642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1.11 (0.67, 1.84)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0.680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reatinine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0.14 (0.03, 0.26)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1.00 (0.99, 1.02)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0.387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1.00 (0.99, 1.01)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0.54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elevation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of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 xml:space="preserve"> plasma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catecholamine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ind w:firstLine="240" w:firstLineChars="100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epinephrine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-2.66 (-11.76, 6.44)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0.568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0.96 (0.42, 2.19)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20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1.18 (0.61, 2.29)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0.63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</w:p>
        </w:tc>
      </w:tr>
      <w:tr>
        <w:trPr>
          <w:trHeight w:val="90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ind w:firstLine="240" w:firstLineChars="100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norepinephrine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0.59 (-9.91, 11.09)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1.29 (0.49, 3.40)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0.61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0.90 (0.42, 1.93)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0.79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ind w:firstLine="240" w:firstLineChars="100"/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highlight w:val="none"/>
                <w:lang w:eastAsia="zh-CN"/>
              </w:rPr>
              <w:t>dopamine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-6.37 (-19.78, 7.05)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0.46 (0.10, 2.12)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0.32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1.35 (0.52, 3.54)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40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Tumor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ectopic tumor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8.53 (2.36, 14.70)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0.007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2.08 (1.14, 3.83)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1.54 (0.93, 2.54)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0.094</w:t>
            </w:r>
          </w:p>
        </w:tc>
      </w:tr>
      <w:tr>
        <w:trPr>
          <w:trHeight w:val="354" w:hRule="atLeast"/>
          <w:jc w:val="center"/>
        </w:trPr>
        <w:tc>
          <w:tcPr>
            <w:tcW w:w="9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tumor size</w:t>
            </w:r>
          </w:p>
        </w:tc>
        <w:tc>
          <w:tcPr>
            <w:tcW w:w="95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1.08 (0.14, 2.01)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0.02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5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1.12 (1.02, 1.22)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0.019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1.03 (0.96, 1.11)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0.4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4"/>
                <w:szCs w:val="24"/>
                <w:highlight w:val="none"/>
                <w:lang w:eastAsia="zh-CN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exact"/>
        <w:jc w:val="both"/>
        <w:textAlignment w:val="auto"/>
        <w:rPr>
          <w:rFonts w:hint="default" w:ascii="Times New Roman Regular" w:hAnsi="Times New Roman Regular" w:eastAsia="宋体" w:cs="Times New Roman Regular"/>
          <w:i/>
          <w:iCs/>
          <w:color w:val="000000"/>
          <w:kern w:val="0"/>
          <w:sz w:val="24"/>
          <w:szCs w:val="24"/>
          <w:highlight w:val="none"/>
          <w:lang w:eastAsia="zh-Hans" w:bidi="ar"/>
        </w:rPr>
      </w:pP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>BMI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body mass index, </w:t>
      </w: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>LVMI</w:t>
      </w:r>
      <w:r>
        <w:rPr>
          <w:rFonts w:hint="default" w:ascii="Times New Roman Bold Italic" w:hAnsi="Times New Roman Bold Italic" w:eastAsia="宋体" w:cs="Times New Roman Bold Italic"/>
          <w:b/>
          <w:bCs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>Left ventricular mass index,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>LVH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>Left ventricular hypertrophy,</w:t>
      </w:r>
      <w:r>
        <w:rPr>
          <w:rFonts w:hint="default" w:ascii="Times New Roman Bold" w:hAnsi="Times New Roman Bold" w:eastAsia="宋体" w:cs="Times New Roman Bold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 Bold Italic" w:hAnsi="Times New Roman Bold Italic" w:eastAsia="宋体" w:cs="Times New Roman Bold Italic"/>
          <w:b w:val="0"/>
          <w:bCs w:val="0"/>
          <w:i/>
          <w:iCs/>
          <w:color w:val="000000"/>
          <w:kern w:val="0"/>
          <w:sz w:val="24"/>
          <w:szCs w:val="24"/>
          <w:highlight w:val="none"/>
          <w:lang w:eastAsia="zh-Hans" w:bidi="ar"/>
        </w:rPr>
        <w:t>LVR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lang w:eastAsia="zh-Hans" w:bidi="ar"/>
        </w:rPr>
        <w:t xml:space="preserve"> left ventricular remodeling.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exact"/>
        <w:jc w:val="both"/>
        <w:textAlignment w:val="auto"/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eastAsia="zh-CN" w:bidi="ar"/>
        </w:rPr>
      </w:pP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eastAsia="zh-CN" w:bidi="ar"/>
        </w:rPr>
        <w:t>*Plasma e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highlight w:val="none"/>
          <w:lang w:eastAsia="zh-CN"/>
        </w:rPr>
        <w:t>pinephrine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eastAsia="zh-CN" w:bidi="ar"/>
        </w:rPr>
        <w:t xml:space="preserve">, 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Hans" w:bidi="ar"/>
        </w:rPr>
        <w:t>n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highlight w:val="none"/>
          <w:lang w:eastAsia="zh-CN"/>
        </w:rPr>
        <w:t xml:space="preserve">orepinephrine </w:t>
      </w:r>
      <w:r>
        <w:rPr>
          <w:rFonts w:hint="eastAsia" w:ascii="Times New Roman Regular" w:hAnsi="Times New Roman Regular" w:eastAsia="宋体" w:cs="Times New Roman Regular"/>
          <w:kern w:val="2"/>
          <w:sz w:val="24"/>
          <w:szCs w:val="24"/>
          <w:highlight w:val="none"/>
          <w:lang w:val="en-US" w:eastAsia="zh-Hans"/>
        </w:rPr>
        <w:t>and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highlight w:val="none"/>
          <w:lang w:eastAsia="zh-Hans"/>
        </w:rPr>
        <w:t xml:space="preserve"> 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highlight w:val="none"/>
          <w:lang w:eastAsia="zh-CN"/>
        </w:rPr>
        <w:t xml:space="preserve">dopamine 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eastAsia="zh-CN" w:bidi="ar"/>
        </w:rPr>
        <w:t xml:space="preserve">were only recorded in </w:t>
      </w:r>
      <w:r>
        <w:rPr>
          <w:rFonts w:hint="default" w:ascii="Times New Roman Regular" w:hAnsi="Times New Roman Regular" w:eastAsia="Helvetica Neue" w:cs="Times New Roman Regular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none"/>
          <w:lang w:eastAsia="zh-CN" w:bidi="ar"/>
        </w:rPr>
        <w:t xml:space="preserve">166, 168, 152 </w:t>
      </w: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eastAsia="zh-CN" w:bidi="ar"/>
        </w:rPr>
        <w:t>participants, respectively.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Batang" w:cs="Times New Roman"/>
          <w:sz w:val="24"/>
          <w:szCs w:val="28"/>
          <w:lang w:eastAsia="ko-KR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Batang" w:cs="Times New Roman"/>
          <w:sz w:val="24"/>
          <w:szCs w:val="28"/>
          <w:lang w:eastAsia="ko-KR"/>
        </w:rPr>
        <w:t xml:space="preserve"> </w:t>
      </w: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>
      <w:pPr>
        <w:rPr>
          <w:rFonts w:hint="eastAsia" w:ascii="Times New Roman" w:hAnsi="Times New Roman" w:eastAsia="Batang" w:cs="Times New Roman"/>
          <w:bCs/>
          <w:sz w:val="24"/>
          <w:szCs w:val="28"/>
          <w:lang w:eastAsia="ko-KR"/>
        </w:rPr>
      </w:pPr>
      <w:r>
        <w:rPr>
          <w:rFonts w:ascii="Times New Roman" w:hAnsi="Times New Roman" w:eastAsia="微软雅黑" w:cs="Times New Roman"/>
          <w:b/>
          <w:kern w:val="0"/>
          <w:sz w:val="24"/>
          <w:szCs w:val="24"/>
          <w:lang w:val="it-IT"/>
        </w:rPr>
        <w:t xml:space="preserve">Table S3:  </w:t>
      </w:r>
      <w:r>
        <w:rPr>
          <w:rFonts w:hint="eastAsia" w:ascii="Times New Roman" w:hAnsi="Times New Roman" w:eastAsia="Batang" w:cs="Times New Roman"/>
          <w:bCs/>
          <w:sz w:val="24"/>
          <w:szCs w:val="28"/>
          <w:lang w:eastAsia="ko-KR"/>
        </w:rPr>
        <w:t>Results of multivariate analysis.</w:t>
      </w:r>
    </w:p>
    <w:p>
      <w:pP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Hans" w:bidi="ar"/>
        </w:rPr>
      </w:pPr>
    </w:p>
    <w:tbl>
      <w:tblPr>
        <w:tblStyle w:val="6"/>
        <w:tblW w:w="6619" w:type="pct"/>
        <w:tblInd w:w="-1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566"/>
        <w:gridCol w:w="948"/>
        <w:gridCol w:w="1618"/>
        <w:gridCol w:w="896"/>
        <w:gridCol w:w="1670"/>
        <w:gridCol w:w="844"/>
        <w:gridCol w:w="1534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3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11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>Non-adjusted</w:t>
            </w:r>
          </w:p>
        </w:tc>
        <w:tc>
          <w:tcPr>
            <w:tcW w:w="111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>Model 1</w:t>
            </w:r>
          </w:p>
        </w:tc>
        <w:tc>
          <w:tcPr>
            <w:tcW w:w="111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 xml:space="preserve">Model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>2</w:t>
            </w:r>
          </w:p>
        </w:tc>
        <w:tc>
          <w:tcPr>
            <w:tcW w:w="111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Hans" w:bidi="ar"/>
              </w:rPr>
              <w:t xml:space="preserve">Model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Hans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3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 (95% CI)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/ 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β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(95% CI)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 (95% CI)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/ 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β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(95% CI)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 (95% CI)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/ 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β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(95% CI)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value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 (95% CI)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/ 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β</w:t>
            </w:r>
            <w:r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(95% CI)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Hans" w:bidi="ar"/>
              </w:rPr>
              <w:t>LVMI</w:t>
            </w:r>
          </w:p>
        </w:tc>
        <w:tc>
          <w:tcPr>
            <w:tcW w:w="69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10.78 (5.08, 16.49)</w:t>
            </w: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1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10.17 (4.42, 15.92)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8.96 (3.11, 14.80)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7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10.99 (1.64, 20.34)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3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Hans" w:bidi="ar"/>
              </w:rPr>
              <w:t>LVH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2.68 (1.22, 5.87)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0.014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3.03 (1.36, 6.75) 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7 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2.71 (1.18, 6.19)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eastAsia="宋体" w:cs="Times New Roman Regular"/>
                <w:i/>
                <w:iCs/>
                <w:color w:val="000000"/>
                <w:sz w:val="24"/>
                <w:szCs w:val="24"/>
                <w:highlight w:val="none"/>
                <w:vertAlign w:val="baseline"/>
                <w:lang w:eastAsia="zh-Hans"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0.018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4.01 (1.04, 15.42)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0.043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Hans" w:bidi="ar"/>
              </w:rPr>
              <w:t>LV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lang w:eastAsia="zh-Hans" w:bidi="ar"/>
              </w:rPr>
              <w:t>R</w:t>
            </w:r>
          </w:p>
        </w:tc>
        <w:tc>
          <w:tcPr>
            <w:tcW w:w="69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1.80 (1.12, 2.89)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5 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1.74 (1.08, 2.81)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0.024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1.83 (1.11, 3.03) 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0.018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2.34 (1.02, 5.35)  </w:t>
            </w:r>
          </w:p>
        </w:tc>
        <w:tc>
          <w:tcPr>
            <w:tcW w:w="43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lang w:eastAsia="zh-Hans" w:bidi="ar"/>
        </w:rPr>
      </w:pP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>LVMI</w:t>
      </w:r>
      <w:r>
        <w:rPr>
          <w:rFonts w:hint="default" w:ascii="Times New Roman Bold Italic" w:hAnsi="Times New Roman Bold Italic" w:eastAsia="宋体" w:cs="Times New Roman Bold Italic"/>
          <w:b/>
          <w:bCs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>Left ventricular mass index,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 Bold Italic" w:hAnsi="Times New Roman Bold Italic" w:eastAsia="宋体" w:cs="Times New Roman Bold Italic"/>
          <w:b/>
          <w:bCs/>
          <w:i/>
          <w:iCs/>
          <w:color w:val="000000"/>
          <w:kern w:val="2"/>
          <w:sz w:val="24"/>
          <w:szCs w:val="24"/>
          <w:highlight w:val="none"/>
          <w:lang w:eastAsia="zh-Hans" w:bidi="ar"/>
        </w:rPr>
        <w:t>LVH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>Left ventricular hypertrophy,</w:t>
      </w:r>
      <w:r>
        <w:rPr>
          <w:rFonts w:hint="default" w:ascii="Times New Roman Bold" w:hAnsi="Times New Roman Bold" w:eastAsia="宋体" w:cs="Times New Roman Bold"/>
          <w:b w:val="0"/>
          <w:bCs w:val="0"/>
          <w:i w:val="0"/>
          <w:iCs w:val="0"/>
          <w:color w:val="000000"/>
          <w:kern w:val="2"/>
          <w:sz w:val="24"/>
          <w:szCs w:val="24"/>
          <w:highlight w:val="none"/>
          <w:lang w:eastAsia="zh-Hans" w:bidi="ar"/>
        </w:rPr>
        <w:t xml:space="preserve"> </w:t>
      </w:r>
      <w:r>
        <w:rPr>
          <w:rFonts w:hint="default" w:ascii="Times New Roman Bold Italic" w:hAnsi="Times New Roman Bold Italic" w:eastAsia="宋体" w:cs="Times New Roman Bold Italic"/>
          <w:b w:val="0"/>
          <w:bCs w:val="0"/>
          <w:i/>
          <w:iCs/>
          <w:color w:val="000000"/>
          <w:kern w:val="0"/>
          <w:sz w:val="24"/>
          <w:szCs w:val="24"/>
          <w:highlight w:val="none"/>
          <w:lang w:eastAsia="zh-Hans" w:bidi="ar"/>
        </w:rPr>
        <w:t>LVR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lang w:eastAsia="zh-Hans" w:bidi="ar"/>
        </w:rPr>
        <w:t xml:space="preserve"> left ventricular remodeling.</w:t>
      </w:r>
    </w:p>
    <w:p>
      <w:pP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  <w:t xml:space="preserve">Model 1 has been age and sex adjusted. </w:t>
      </w:r>
    </w:p>
    <w:p>
      <w:pP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  <w:t xml:space="preserve">Model 2: Factors from Model 1 as well as 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Hans" w:bidi="ar"/>
        </w:rPr>
        <w:t xml:space="preserve">BMI, drink, smoke, diabetes, stroke, </w:t>
      </w:r>
      <w:r>
        <w:rPr>
          <w:rFonts w:hint="eastAsia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val="en-US" w:eastAsia="zh-Hans" w:bidi="ar"/>
        </w:rPr>
        <w:t>c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Hans" w:bidi="ar"/>
        </w:rPr>
        <w:t>reatinine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highlight w:val="none"/>
          <w:u w:val="none"/>
          <w:lang w:eastAsia="zh-Hans" w:bidi="ar"/>
        </w:rPr>
        <w:t xml:space="preserve">, 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Hans" w:bidi="ar"/>
        </w:rPr>
        <w:t xml:space="preserve">ectopic tumor and tumor size 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  <w:t>were adjusted.</w:t>
      </w:r>
    </w:p>
    <w:p>
      <w:pP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</w:pP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  <w:t xml:space="preserve">Model 3: Factors from Model 2 as well as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eastAsia="zh-CN"/>
        </w:rPr>
        <w:t xml:space="preserve">norepinephrine 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  <w:t>were adjusted.</w:t>
      </w:r>
    </w:p>
    <w:p>
      <w:pPr>
        <w:rPr>
          <w:rFonts w:hint="default" w:ascii="Times New Roman" w:hAnsi="Times New Roman" w:eastAsia="宋体" w:cs="Times New Roman"/>
          <w:kern w:val="0"/>
          <w:szCs w:val="24"/>
        </w:rPr>
      </w:pP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CN" w:bidi="ar"/>
        </w:rPr>
        <w:t>*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val="en-US" w:eastAsia="zh-Hans" w:bidi="ar"/>
        </w:rPr>
        <w:t>LV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Hans" w:bidi="ar"/>
        </w:rPr>
        <w:t xml:space="preserve">R </w:t>
      </w:r>
      <w:r>
        <w:rPr>
          <w:rFonts w:hint="eastAsia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val="en-US" w:eastAsia="zh-Hans" w:bidi="ar"/>
        </w:rPr>
        <w:t>group</w:t>
      </w:r>
      <w:r>
        <w:rPr>
          <w:rFonts w:hint="default" w:ascii="Times New Roman Regular" w:hAnsi="Times New Roman Regular" w:eastAsia="宋体" w:cs="Times New Roman Regular"/>
          <w:i/>
          <w:iCs/>
          <w:color w:val="000000"/>
          <w:sz w:val="24"/>
          <w:szCs w:val="24"/>
          <w:highlight w:val="none"/>
          <w:lang w:eastAsia="zh-Hans" w:bidi="ar"/>
        </w:rPr>
        <w:t xml:space="preserve"> including eccentric hypertrophy, concentric remodeling and concentric hypertrophy.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altName w:val="Apple SD Gothic Neo"/>
    <w:panose1 w:val="020B0503020000020004"/>
    <w:charset w:val="81"/>
    <w:family w:val="swiss"/>
    <w:pitch w:val="default"/>
    <w:sig w:usb0="00000000" w:usb1="00000000" w:usb2="00000012" w:usb3="00000000" w:csb0="00080001" w:csb1="00000000"/>
  </w:font>
  <w:font w:name="Apple SD Gothic Neo">
    <w:panose1 w:val="02000300000000000000"/>
    <w:charset w:val="86"/>
    <w:family w:val="auto"/>
    <w:pitch w:val="default"/>
    <w:sig w:usb0="00000000" w:usb1="00000000" w:usb2="00000000" w:usb3="00000000" w:csb0="003E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Batang">
    <w:altName w:val="Apple SD Gothic Neo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054820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CD17E1"/>
    <w:multiLevelType w:val="multilevel"/>
    <w:tmpl w:val="75CD17E1"/>
    <w:lvl w:ilvl="0" w:tentative="0">
      <w:start w:val="1"/>
      <w:numFmt w:val="bullet"/>
      <w:lvlText w:val=""/>
      <w:lvlJc w:val="left"/>
      <w:pPr>
        <w:ind w:left="800" w:hanging="40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69"/>
    <w:rsid w:val="000124A2"/>
    <w:rsid w:val="00021F2B"/>
    <w:rsid w:val="00026D13"/>
    <w:rsid w:val="000306D8"/>
    <w:rsid w:val="00067CBB"/>
    <w:rsid w:val="000958F6"/>
    <w:rsid w:val="000B7DF4"/>
    <w:rsid w:val="000D712D"/>
    <w:rsid w:val="0012030F"/>
    <w:rsid w:val="00127F47"/>
    <w:rsid w:val="00132532"/>
    <w:rsid w:val="00175A1A"/>
    <w:rsid w:val="001D2525"/>
    <w:rsid w:val="001D349B"/>
    <w:rsid w:val="001E7EDC"/>
    <w:rsid w:val="002000CC"/>
    <w:rsid w:val="00224789"/>
    <w:rsid w:val="00232FE1"/>
    <w:rsid w:val="00250B9D"/>
    <w:rsid w:val="002848A6"/>
    <w:rsid w:val="002D5809"/>
    <w:rsid w:val="00332EE3"/>
    <w:rsid w:val="00342202"/>
    <w:rsid w:val="00355C7A"/>
    <w:rsid w:val="003B5073"/>
    <w:rsid w:val="003E569C"/>
    <w:rsid w:val="00415C9E"/>
    <w:rsid w:val="00446291"/>
    <w:rsid w:val="004775F3"/>
    <w:rsid w:val="00485F1A"/>
    <w:rsid w:val="00490BEE"/>
    <w:rsid w:val="004B07F1"/>
    <w:rsid w:val="004C7689"/>
    <w:rsid w:val="004F686B"/>
    <w:rsid w:val="005F4DB0"/>
    <w:rsid w:val="0062413C"/>
    <w:rsid w:val="0063704F"/>
    <w:rsid w:val="006505B7"/>
    <w:rsid w:val="00653E37"/>
    <w:rsid w:val="006824A3"/>
    <w:rsid w:val="00687709"/>
    <w:rsid w:val="006B2831"/>
    <w:rsid w:val="00732953"/>
    <w:rsid w:val="00785FC2"/>
    <w:rsid w:val="00786BE2"/>
    <w:rsid w:val="007A1C73"/>
    <w:rsid w:val="007B0741"/>
    <w:rsid w:val="007D363E"/>
    <w:rsid w:val="007D70DC"/>
    <w:rsid w:val="007F73C8"/>
    <w:rsid w:val="0080100A"/>
    <w:rsid w:val="008238BC"/>
    <w:rsid w:val="00833069"/>
    <w:rsid w:val="00877017"/>
    <w:rsid w:val="00932B3A"/>
    <w:rsid w:val="00934220"/>
    <w:rsid w:val="00971035"/>
    <w:rsid w:val="0099461A"/>
    <w:rsid w:val="009B78D8"/>
    <w:rsid w:val="009E4E1D"/>
    <w:rsid w:val="00A363FF"/>
    <w:rsid w:val="00A54FAA"/>
    <w:rsid w:val="00A66D03"/>
    <w:rsid w:val="00A77916"/>
    <w:rsid w:val="00AB2511"/>
    <w:rsid w:val="00AC44A6"/>
    <w:rsid w:val="00AC59D5"/>
    <w:rsid w:val="00AC6964"/>
    <w:rsid w:val="00AD53F3"/>
    <w:rsid w:val="00AE0F00"/>
    <w:rsid w:val="00B15BD8"/>
    <w:rsid w:val="00B61EA7"/>
    <w:rsid w:val="00B807AC"/>
    <w:rsid w:val="00BB31B8"/>
    <w:rsid w:val="00BB628D"/>
    <w:rsid w:val="00BE3D89"/>
    <w:rsid w:val="00C2449D"/>
    <w:rsid w:val="00C90DEB"/>
    <w:rsid w:val="00D032F0"/>
    <w:rsid w:val="00D22007"/>
    <w:rsid w:val="00D41A3C"/>
    <w:rsid w:val="00D42178"/>
    <w:rsid w:val="00D7734A"/>
    <w:rsid w:val="00DA1BC0"/>
    <w:rsid w:val="00DB1AA9"/>
    <w:rsid w:val="00DB66BC"/>
    <w:rsid w:val="00DC40FD"/>
    <w:rsid w:val="00DE640C"/>
    <w:rsid w:val="00E709A3"/>
    <w:rsid w:val="00E7745E"/>
    <w:rsid w:val="00E82597"/>
    <w:rsid w:val="00E9022E"/>
    <w:rsid w:val="00EA761C"/>
    <w:rsid w:val="00EE4E2F"/>
    <w:rsid w:val="00EF2E63"/>
    <w:rsid w:val="00F01C35"/>
    <w:rsid w:val="00FA724B"/>
    <w:rsid w:val="4EE8E6AC"/>
    <w:rsid w:val="7BCFE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">
    <w:name w:val="网格型2"/>
    <w:basedOn w:val="5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2">
    <w:name w:val="标题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Malgun Gothic" w:cs="Times New Roman"/>
      <w:b/>
      <w:bCs/>
      <w:kern w:val="0"/>
      <w:sz w:val="40"/>
      <w:szCs w:val="4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721</Words>
  <Characters>4110</Characters>
  <Lines>34</Lines>
  <Paragraphs>9</Paragraphs>
  <TotalTime>0</TotalTime>
  <ScaleCrop>false</ScaleCrop>
  <LinksUpToDate>false</LinksUpToDate>
  <CharactersWithSpaces>4822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2021-12-23T13:30:00Z</dcterms:created>
  <dc:creator>CCYun</dc:creator>
  <cp:lastModifiedBy>CCYun</cp:lastModifiedBy>
  <dcterms:modified xsi:type="dcterms:W3CDTF">2023-08-10T01:08:04Z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688AE46FBE5A29F4348CD4640B36C4B9_42</vt:lpwstr>
  </property>
</Properties>
</file>