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BECBD" w14:textId="77777777" w:rsidR="00734F4F" w:rsidRPr="00734F4F" w:rsidRDefault="00734F4F" w:rsidP="00734F4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34F4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1. Correlation YKL-40 with clinical characteristics of </w:t>
      </w:r>
      <w:bookmarkStart w:id="0" w:name="_Hlk101165201"/>
      <w:r w:rsidRPr="00734F4F">
        <w:rPr>
          <w:rFonts w:ascii="Times New Roman" w:hAnsi="Times New Roman" w:cs="Times New Roman"/>
          <w:b/>
          <w:bCs/>
          <w:sz w:val="24"/>
          <w:szCs w:val="24"/>
          <w:lang w:val="en-US"/>
        </w:rPr>
        <w:t>autoimmune diseases</w:t>
      </w:r>
      <w:bookmarkEnd w:id="0"/>
      <w:r w:rsidRPr="00734F4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1645ECEC" w14:textId="77777777" w:rsidR="00734F4F" w:rsidRPr="00734F4F" w:rsidRDefault="00734F4F" w:rsidP="00734F4F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160"/>
        <w:gridCol w:w="1160"/>
        <w:gridCol w:w="1143"/>
      </w:tblGrid>
      <w:tr w:rsidR="00734F4F" w:rsidRPr="00734F4F" w14:paraId="47454210" w14:textId="77777777" w:rsidTr="005134B5">
        <w:trPr>
          <w:jc w:val="center"/>
        </w:trPr>
        <w:tc>
          <w:tcPr>
            <w:tcW w:w="1303" w:type="dxa"/>
            <w:tcBorders>
              <w:top w:val="single" w:sz="4" w:space="0" w:color="auto"/>
              <w:bottom w:val="nil"/>
            </w:tcBorders>
          </w:tcPr>
          <w:p w14:paraId="139EE08B" w14:textId="77777777" w:rsidR="00734F4F" w:rsidRPr="00734F4F" w:rsidRDefault="00734F4F" w:rsidP="005134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463" w:type="dxa"/>
            <w:gridSpan w:val="3"/>
            <w:tcBorders>
              <w:top w:val="single" w:sz="4" w:space="0" w:color="auto"/>
              <w:bottom w:val="nil"/>
            </w:tcBorders>
          </w:tcPr>
          <w:p w14:paraId="511900EC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YKL-40, ng/mL</w:t>
            </w:r>
          </w:p>
        </w:tc>
      </w:tr>
      <w:tr w:rsidR="00734F4F" w:rsidRPr="00734F4F" w14:paraId="5E16F2FF" w14:textId="77777777" w:rsidTr="005134B5">
        <w:trPr>
          <w:jc w:val="center"/>
        </w:trPr>
        <w:tc>
          <w:tcPr>
            <w:tcW w:w="1303" w:type="dxa"/>
            <w:tcBorders>
              <w:top w:val="single" w:sz="4" w:space="0" w:color="auto"/>
              <w:bottom w:val="nil"/>
            </w:tcBorders>
          </w:tcPr>
          <w:p w14:paraId="470441F8" w14:textId="77777777" w:rsidR="00734F4F" w:rsidRPr="00734F4F" w:rsidRDefault="00734F4F" w:rsidP="005134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</w:tcPr>
          <w:p w14:paraId="09639EF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</w:tcPr>
          <w:p w14:paraId="4DD705DC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</w:t>
            </w:r>
          </w:p>
        </w:tc>
        <w:tc>
          <w:tcPr>
            <w:tcW w:w="1143" w:type="dxa"/>
            <w:tcBorders>
              <w:top w:val="single" w:sz="4" w:space="0" w:color="auto"/>
              <w:bottom w:val="nil"/>
            </w:tcBorders>
          </w:tcPr>
          <w:p w14:paraId="4D089A5E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IIM</w:t>
            </w:r>
          </w:p>
        </w:tc>
      </w:tr>
      <w:tr w:rsidR="00734F4F" w:rsidRPr="00734F4F" w14:paraId="09CA770F" w14:textId="77777777" w:rsidTr="005134B5">
        <w:trPr>
          <w:jc w:val="center"/>
        </w:trPr>
        <w:tc>
          <w:tcPr>
            <w:tcW w:w="1303" w:type="dxa"/>
            <w:tcBorders>
              <w:top w:val="nil"/>
            </w:tcBorders>
          </w:tcPr>
          <w:p w14:paraId="3174FB3A" w14:textId="77777777" w:rsidR="00734F4F" w:rsidRPr="00734F4F" w:rsidRDefault="00734F4F" w:rsidP="005134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</w:tcBorders>
            <w:shd w:val="clear" w:color="auto" w:fill="FFFFFF" w:themeFill="background1"/>
          </w:tcPr>
          <w:p w14:paraId="6FD6AAB2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= 46</w:t>
            </w:r>
          </w:p>
        </w:tc>
        <w:tc>
          <w:tcPr>
            <w:tcW w:w="1160" w:type="dxa"/>
            <w:tcBorders>
              <w:top w:val="nil"/>
            </w:tcBorders>
            <w:shd w:val="clear" w:color="auto" w:fill="FFFFFF" w:themeFill="background1"/>
          </w:tcPr>
          <w:p w14:paraId="195F6B92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= 32</w:t>
            </w:r>
          </w:p>
        </w:tc>
        <w:tc>
          <w:tcPr>
            <w:tcW w:w="1143" w:type="dxa"/>
            <w:tcBorders>
              <w:top w:val="nil"/>
            </w:tcBorders>
            <w:shd w:val="clear" w:color="auto" w:fill="FFFFFF" w:themeFill="background1"/>
          </w:tcPr>
          <w:p w14:paraId="7CAE9215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= 14</w:t>
            </w:r>
          </w:p>
          <w:p w14:paraId="50272BDC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F4F" w:rsidRPr="00734F4F" w14:paraId="367FC356" w14:textId="77777777" w:rsidTr="005134B5">
        <w:trPr>
          <w:jc w:val="center"/>
        </w:trPr>
        <w:tc>
          <w:tcPr>
            <w:tcW w:w="1303" w:type="dxa"/>
          </w:tcPr>
          <w:p w14:paraId="37462FA6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 xml:space="preserve">Age, </w:t>
            </w: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yrs</w:t>
            </w:r>
            <w:proofErr w:type="spellEnd"/>
          </w:p>
        </w:tc>
        <w:tc>
          <w:tcPr>
            <w:tcW w:w="1160" w:type="dxa"/>
            <w:shd w:val="clear" w:color="auto" w:fill="FFFFFF" w:themeFill="background1"/>
          </w:tcPr>
          <w:p w14:paraId="1A9ECBCC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0.302</w:t>
            </w:r>
          </w:p>
          <w:p w14:paraId="58FD1871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(0.042)</w:t>
            </w:r>
          </w:p>
        </w:tc>
        <w:tc>
          <w:tcPr>
            <w:tcW w:w="1160" w:type="dxa"/>
            <w:shd w:val="clear" w:color="auto" w:fill="FFFFFF" w:themeFill="background1"/>
          </w:tcPr>
          <w:p w14:paraId="009F7DE6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0.322</w:t>
            </w:r>
          </w:p>
          <w:p w14:paraId="01AD81A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(0.072)</w:t>
            </w:r>
          </w:p>
        </w:tc>
        <w:tc>
          <w:tcPr>
            <w:tcW w:w="1143" w:type="dxa"/>
            <w:shd w:val="clear" w:color="auto" w:fill="FFFFFF" w:themeFill="background1"/>
          </w:tcPr>
          <w:p w14:paraId="78548843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0.609</w:t>
            </w:r>
          </w:p>
          <w:p w14:paraId="5DFC6371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(0.021)</w:t>
            </w:r>
          </w:p>
        </w:tc>
      </w:tr>
      <w:tr w:rsidR="00734F4F" w:rsidRPr="00734F4F" w14:paraId="3142FD63" w14:textId="77777777" w:rsidTr="005134B5">
        <w:trPr>
          <w:jc w:val="center"/>
        </w:trPr>
        <w:tc>
          <w:tcPr>
            <w:tcW w:w="1303" w:type="dxa"/>
          </w:tcPr>
          <w:p w14:paraId="5E75998D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Disease</w:t>
            </w:r>
            <w:proofErr w:type="spellEnd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  <w:proofErr w:type="spellEnd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yrs</w:t>
            </w:r>
            <w:proofErr w:type="spellEnd"/>
          </w:p>
        </w:tc>
        <w:tc>
          <w:tcPr>
            <w:tcW w:w="1160" w:type="dxa"/>
            <w:shd w:val="clear" w:color="auto" w:fill="FFFFFF" w:themeFill="background1"/>
          </w:tcPr>
          <w:p w14:paraId="609091DC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  <w:p w14:paraId="25388462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(0.652)</w:t>
            </w:r>
          </w:p>
        </w:tc>
        <w:tc>
          <w:tcPr>
            <w:tcW w:w="1160" w:type="dxa"/>
            <w:shd w:val="clear" w:color="auto" w:fill="FFFFFF" w:themeFill="background1"/>
          </w:tcPr>
          <w:p w14:paraId="043B66D1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  <w:p w14:paraId="75E410C7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(0.808)</w:t>
            </w:r>
          </w:p>
        </w:tc>
        <w:tc>
          <w:tcPr>
            <w:tcW w:w="1143" w:type="dxa"/>
            <w:shd w:val="clear" w:color="auto" w:fill="FFFFFF" w:themeFill="background1"/>
          </w:tcPr>
          <w:p w14:paraId="49648C9E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  <w:p w14:paraId="317359A6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(0.805)</w:t>
            </w:r>
          </w:p>
        </w:tc>
      </w:tr>
      <w:tr w:rsidR="00734F4F" w:rsidRPr="00734F4F" w14:paraId="357B9BFA" w14:textId="77777777" w:rsidTr="005134B5">
        <w:trPr>
          <w:jc w:val="center"/>
        </w:trPr>
        <w:tc>
          <w:tcPr>
            <w:tcW w:w="1303" w:type="dxa"/>
          </w:tcPr>
          <w:p w14:paraId="71FF8EC3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BMI, kg/m2</w:t>
            </w:r>
          </w:p>
        </w:tc>
        <w:tc>
          <w:tcPr>
            <w:tcW w:w="1160" w:type="dxa"/>
            <w:shd w:val="clear" w:color="auto" w:fill="FFFFFF" w:themeFill="background1"/>
          </w:tcPr>
          <w:p w14:paraId="7414B9D6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  <w:p w14:paraId="5A2A2F44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(0.110)</w:t>
            </w:r>
          </w:p>
        </w:tc>
        <w:tc>
          <w:tcPr>
            <w:tcW w:w="1160" w:type="dxa"/>
            <w:shd w:val="clear" w:color="auto" w:fill="FFFFFF" w:themeFill="background1"/>
          </w:tcPr>
          <w:p w14:paraId="1F642C88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</w:p>
          <w:p w14:paraId="610D154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(0.318)</w:t>
            </w:r>
          </w:p>
        </w:tc>
        <w:tc>
          <w:tcPr>
            <w:tcW w:w="1143" w:type="dxa"/>
            <w:shd w:val="clear" w:color="auto" w:fill="FFFFFF" w:themeFill="background1"/>
          </w:tcPr>
          <w:p w14:paraId="4DF71825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0.270</w:t>
            </w:r>
          </w:p>
          <w:p w14:paraId="1B660FDF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(0.350)</w:t>
            </w:r>
          </w:p>
        </w:tc>
      </w:tr>
      <w:tr w:rsidR="00734F4F" w:rsidRPr="00734F4F" w14:paraId="6111B7EF" w14:textId="77777777" w:rsidTr="005134B5">
        <w:trPr>
          <w:jc w:val="center"/>
        </w:trPr>
        <w:tc>
          <w:tcPr>
            <w:tcW w:w="1303" w:type="dxa"/>
          </w:tcPr>
          <w:p w14:paraId="621BA7FA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ESR, mm/h</w:t>
            </w:r>
          </w:p>
        </w:tc>
        <w:tc>
          <w:tcPr>
            <w:tcW w:w="1160" w:type="dxa"/>
            <w:shd w:val="clear" w:color="auto" w:fill="FFFFFF" w:themeFill="background1"/>
          </w:tcPr>
          <w:p w14:paraId="5A07F9B6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0.245</w:t>
            </w:r>
          </w:p>
          <w:p w14:paraId="7F03976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(0.104)</w:t>
            </w:r>
          </w:p>
        </w:tc>
        <w:tc>
          <w:tcPr>
            <w:tcW w:w="1160" w:type="dxa"/>
            <w:shd w:val="clear" w:color="auto" w:fill="FFFFFF" w:themeFill="background1"/>
          </w:tcPr>
          <w:p w14:paraId="47D52868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0.121</w:t>
            </w:r>
          </w:p>
          <w:p w14:paraId="577C08B4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(0.510)</w:t>
            </w:r>
          </w:p>
        </w:tc>
        <w:tc>
          <w:tcPr>
            <w:tcW w:w="1143" w:type="dxa"/>
            <w:shd w:val="clear" w:color="auto" w:fill="FFFFFF" w:themeFill="background1"/>
          </w:tcPr>
          <w:p w14:paraId="4C66C2F2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0.556</w:t>
            </w:r>
          </w:p>
          <w:p w14:paraId="1D51AACA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(0.049)</w:t>
            </w:r>
          </w:p>
        </w:tc>
      </w:tr>
      <w:tr w:rsidR="00734F4F" w:rsidRPr="00734F4F" w14:paraId="64FC6C7B" w14:textId="77777777" w:rsidTr="005134B5">
        <w:trPr>
          <w:jc w:val="center"/>
        </w:trPr>
        <w:tc>
          <w:tcPr>
            <w:tcW w:w="1303" w:type="dxa"/>
          </w:tcPr>
          <w:p w14:paraId="7FCA40A2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CRP, mg/L</w:t>
            </w:r>
          </w:p>
        </w:tc>
        <w:tc>
          <w:tcPr>
            <w:tcW w:w="1160" w:type="dxa"/>
            <w:shd w:val="clear" w:color="auto" w:fill="FFFFFF" w:themeFill="background1"/>
          </w:tcPr>
          <w:p w14:paraId="0D1E8DE0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0.327</w:t>
            </w:r>
          </w:p>
          <w:p w14:paraId="68358A23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(0.032)</w:t>
            </w:r>
          </w:p>
        </w:tc>
        <w:tc>
          <w:tcPr>
            <w:tcW w:w="1160" w:type="dxa"/>
            <w:shd w:val="clear" w:color="auto" w:fill="FFFFFF" w:themeFill="background1"/>
          </w:tcPr>
          <w:p w14:paraId="690150A8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</w:p>
          <w:p w14:paraId="7280251B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(0.277)</w:t>
            </w:r>
          </w:p>
        </w:tc>
        <w:tc>
          <w:tcPr>
            <w:tcW w:w="1143" w:type="dxa"/>
            <w:shd w:val="clear" w:color="auto" w:fill="FFFFFF" w:themeFill="background1"/>
          </w:tcPr>
          <w:p w14:paraId="391C621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0.600</w:t>
            </w:r>
          </w:p>
          <w:p w14:paraId="10ECBC31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(0.051)</w:t>
            </w:r>
          </w:p>
        </w:tc>
      </w:tr>
      <w:tr w:rsidR="00734F4F" w:rsidRPr="00734F4F" w14:paraId="0B34A9E5" w14:textId="77777777" w:rsidTr="005134B5">
        <w:trPr>
          <w:jc w:val="center"/>
        </w:trPr>
        <w:tc>
          <w:tcPr>
            <w:tcW w:w="1303" w:type="dxa"/>
          </w:tcPr>
          <w:p w14:paraId="42DA8BDE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DAS-28 CRP, score</w:t>
            </w:r>
          </w:p>
        </w:tc>
        <w:tc>
          <w:tcPr>
            <w:tcW w:w="1160" w:type="dxa"/>
            <w:shd w:val="clear" w:color="auto" w:fill="FFFFFF" w:themeFill="background1"/>
          </w:tcPr>
          <w:p w14:paraId="55348DA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0" w:type="dxa"/>
            <w:shd w:val="clear" w:color="auto" w:fill="FFFFFF" w:themeFill="background1"/>
          </w:tcPr>
          <w:p w14:paraId="5C2C115E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0.296</w:t>
            </w:r>
          </w:p>
          <w:p w14:paraId="21A33617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(0.100)</w:t>
            </w:r>
          </w:p>
        </w:tc>
        <w:tc>
          <w:tcPr>
            <w:tcW w:w="1143" w:type="dxa"/>
            <w:shd w:val="clear" w:color="auto" w:fill="FFFFFF" w:themeFill="background1"/>
          </w:tcPr>
          <w:p w14:paraId="0D5EDC43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34F4F" w:rsidRPr="00734F4F" w14:paraId="71DCF4E1" w14:textId="77777777" w:rsidTr="005134B5">
        <w:trPr>
          <w:jc w:val="center"/>
        </w:trPr>
        <w:tc>
          <w:tcPr>
            <w:tcW w:w="1303" w:type="dxa"/>
          </w:tcPr>
          <w:p w14:paraId="7E666877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cfPWV</w:t>
            </w:r>
            <w:proofErr w:type="spellEnd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, m/s</w:t>
            </w:r>
          </w:p>
        </w:tc>
        <w:tc>
          <w:tcPr>
            <w:tcW w:w="1160" w:type="dxa"/>
            <w:shd w:val="clear" w:color="auto" w:fill="FFFFFF" w:themeFill="background1"/>
          </w:tcPr>
          <w:p w14:paraId="39C298D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0.265</w:t>
            </w:r>
          </w:p>
          <w:p w14:paraId="796F2508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(0.090)</w:t>
            </w:r>
          </w:p>
        </w:tc>
        <w:tc>
          <w:tcPr>
            <w:tcW w:w="1160" w:type="dxa"/>
            <w:shd w:val="clear" w:color="auto" w:fill="FFFFFF" w:themeFill="background1"/>
          </w:tcPr>
          <w:p w14:paraId="37ECA070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0.155</w:t>
            </w:r>
          </w:p>
          <w:p w14:paraId="0BD3BE56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(0.413)</w:t>
            </w:r>
          </w:p>
        </w:tc>
        <w:tc>
          <w:tcPr>
            <w:tcW w:w="1143" w:type="dxa"/>
            <w:shd w:val="clear" w:color="auto" w:fill="FFFFFF" w:themeFill="background1"/>
          </w:tcPr>
          <w:p w14:paraId="55398DF5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0.385</w:t>
            </w:r>
          </w:p>
          <w:p w14:paraId="1C07C9FF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(0.216)</w:t>
            </w:r>
          </w:p>
        </w:tc>
      </w:tr>
      <w:tr w:rsidR="00734F4F" w:rsidRPr="00734F4F" w14:paraId="741A2AFC" w14:textId="77777777" w:rsidTr="005134B5">
        <w:trPr>
          <w:jc w:val="center"/>
        </w:trPr>
        <w:tc>
          <w:tcPr>
            <w:tcW w:w="1303" w:type="dxa"/>
          </w:tcPr>
          <w:p w14:paraId="44AB5340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pSBP</w:t>
            </w:r>
            <w:proofErr w:type="spellEnd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proofErr w:type="spellEnd"/>
          </w:p>
        </w:tc>
        <w:tc>
          <w:tcPr>
            <w:tcW w:w="1160" w:type="dxa"/>
            <w:shd w:val="clear" w:color="auto" w:fill="FFFFFF" w:themeFill="background1"/>
          </w:tcPr>
          <w:p w14:paraId="7BA58D4C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0.477</w:t>
            </w:r>
          </w:p>
          <w:p w14:paraId="192A8EA7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(0.001)</w:t>
            </w:r>
          </w:p>
        </w:tc>
        <w:tc>
          <w:tcPr>
            <w:tcW w:w="1160" w:type="dxa"/>
            <w:shd w:val="clear" w:color="auto" w:fill="FFFFFF" w:themeFill="background1"/>
          </w:tcPr>
          <w:p w14:paraId="10AF61D4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0.386</w:t>
            </w:r>
          </w:p>
          <w:p w14:paraId="3348CE98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(0.029)</w:t>
            </w:r>
          </w:p>
        </w:tc>
        <w:tc>
          <w:tcPr>
            <w:tcW w:w="1143" w:type="dxa"/>
            <w:shd w:val="clear" w:color="auto" w:fill="FFFFFF" w:themeFill="background1"/>
          </w:tcPr>
          <w:p w14:paraId="0B2A6920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0.592</w:t>
            </w:r>
          </w:p>
          <w:p w14:paraId="750FA42C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(0.043)</w:t>
            </w:r>
          </w:p>
        </w:tc>
      </w:tr>
      <w:tr w:rsidR="00734F4F" w:rsidRPr="00734F4F" w14:paraId="781B6F20" w14:textId="77777777" w:rsidTr="005134B5">
        <w:trPr>
          <w:jc w:val="center"/>
        </w:trPr>
        <w:tc>
          <w:tcPr>
            <w:tcW w:w="1303" w:type="dxa"/>
            <w:tcBorders>
              <w:bottom w:val="single" w:sz="4" w:space="0" w:color="auto"/>
            </w:tcBorders>
          </w:tcPr>
          <w:p w14:paraId="2AF00141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pDBP</w:t>
            </w:r>
            <w:proofErr w:type="spellEnd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proofErr w:type="spellEnd"/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46CF041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0.340</w:t>
            </w:r>
          </w:p>
          <w:p w14:paraId="7249DF0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(0.024)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6FEF614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</w:p>
          <w:p w14:paraId="4E331696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(0.518)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8F6509C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0.343</w:t>
            </w:r>
          </w:p>
          <w:p w14:paraId="3C7F3B87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(0.276)</w:t>
            </w:r>
          </w:p>
        </w:tc>
      </w:tr>
      <w:tr w:rsidR="00734F4F" w:rsidRPr="00734F4F" w14:paraId="04C45F96" w14:textId="77777777" w:rsidTr="005134B5">
        <w:trPr>
          <w:jc w:val="center"/>
        </w:trPr>
        <w:tc>
          <w:tcPr>
            <w:tcW w:w="1303" w:type="dxa"/>
            <w:tcBorders>
              <w:bottom w:val="single" w:sz="4" w:space="0" w:color="auto"/>
            </w:tcBorders>
          </w:tcPr>
          <w:p w14:paraId="4F830A99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pMBP</w:t>
            </w:r>
            <w:proofErr w:type="spellEnd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proofErr w:type="spellEnd"/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13A5FAD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0.445</w:t>
            </w:r>
          </w:p>
          <w:p w14:paraId="677576B7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(0.002)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5848E3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0.244</w:t>
            </w:r>
          </w:p>
          <w:p w14:paraId="75F0F059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(0.178)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4175E7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0.515</w:t>
            </w:r>
          </w:p>
          <w:p w14:paraId="6554E43A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(0.087)</w:t>
            </w:r>
          </w:p>
        </w:tc>
      </w:tr>
      <w:tr w:rsidR="00734F4F" w:rsidRPr="00734F4F" w14:paraId="057DFEE0" w14:textId="77777777" w:rsidTr="005134B5">
        <w:trPr>
          <w:jc w:val="center"/>
        </w:trPr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14:paraId="7C93C126" w14:textId="77777777" w:rsidR="00734F4F" w:rsidRPr="00734F4F" w:rsidRDefault="00734F4F" w:rsidP="00513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MMT8, score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65CFD5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E2F021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22DBFB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-0.380</w:t>
            </w:r>
          </w:p>
          <w:p w14:paraId="105E1CA7" w14:textId="77777777" w:rsidR="00734F4F" w:rsidRPr="00734F4F" w:rsidRDefault="00734F4F" w:rsidP="00513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F4F">
              <w:rPr>
                <w:rFonts w:ascii="Times New Roman" w:hAnsi="Times New Roman" w:cs="Times New Roman"/>
                <w:sz w:val="24"/>
                <w:szCs w:val="24"/>
              </w:rPr>
              <w:t>(0.278)</w:t>
            </w:r>
          </w:p>
        </w:tc>
      </w:tr>
    </w:tbl>
    <w:p w14:paraId="2DF710D8" w14:textId="55F5D21D" w:rsidR="00734F4F" w:rsidRPr="00734F4F" w:rsidRDefault="00734F4F" w:rsidP="00734F4F">
      <w:pPr>
        <w:jc w:val="both"/>
        <w:rPr>
          <w:rFonts w:ascii="Times New Roman" w:hAnsi="Times New Roman" w:cs="Times New Roman"/>
          <w:lang w:val="en-US"/>
        </w:rPr>
      </w:pPr>
      <w:r w:rsidRPr="00734F4F">
        <w:rPr>
          <w:rFonts w:ascii="Times New Roman" w:hAnsi="Times New Roman" w:cs="Times New Roman"/>
          <w:b/>
          <w:bCs/>
          <w:lang w:val="en-US"/>
        </w:rPr>
        <w:t>YKL-40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734F4F">
        <w:rPr>
          <w:rFonts w:ascii="Times New Roman" w:hAnsi="Times New Roman" w:cs="Times New Roman"/>
          <w:b/>
          <w:bCs/>
          <w:lang w:val="en-US"/>
        </w:rPr>
        <w:t>=</w:t>
      </w:r>
      <w:r w:rsidRPr="00734F4F">
        <w:rPr>
          <w:rFonts w:ascii="Times New Roman" w:hAnsi="Times New Roman" w:cs="Times New Roman"/>
          <w:lang w:val="en-US"/>
        </w:rPr>
        <w:t xml:space="preserve"> Chitinase-3-like protein 1, </w:t>
      </w:r>
      <w:r w:rsidRPr="00734F4F">
        <w:rPr>
          <w:rFonts w:ascii="Times New Roman" w:hAnsi="Times New Roman" w:cs="Times New Roman"/>
          <w:b/>
          <w:bCs/>
          <w:lang w:val="en-US"/>
        </w:rPr>
        <w:t>RA =</w:t>
      </w:r>
      <w:r w:rsidRPr="00734F4F">
        <w:rPr>
          <w:rFonts w:ascii="Times New Roman" w:hAnsi="Times New Roman" w:cs="Times New Roman"/>
          <w:lang w:val="en-US"/>
        </w:rPr>
        <w:t xml:space="preserve"> rheumatoid arthritis, </w:t>
      </w:r>
      <w:r w:rsidRPr="00734F4F">
        <w:rPr>
          <w:rFonts w:ascii="Times New Roman" w:hAnsi="Times New Roman" w:cs="Times New Roman"/>
          <w:b/>
          <w:bCs/>
          <w:lang w:val="en-US"/>
        </w:rPr>
        <w:t>IIM =</w:t>
      </w:r>
      <w:r w:rsidRPr="00734F4F">
        <w:rPr>
          <w:rFonts w:ascii="Times New Roman" w:hAnsi="Times New Roman" w:cs="Times New Roman"/>
          <w:lang w:val="en-US"/>
        </w:rPr>
        <w:t xml:space="preserve"> Idiopathic Inflammatory Myopathies, </w:t>
      </w:r>
      <w:proofErr w:type="spellStart"/>
      <w:r w:rsidRPr="00734F4F">
        <w:rPr>
          <w:rFonts w:ascii="Times New Roman" w:hAnsi="Times New Roman" w:cs="Times New Roman"/>
          <w:b/>
          <w:bCs/>
          <w:lang w:val="en-US"/>
        </w:rPr>
        <w:t>yrs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734F4F">
        <w:rPr>
          <w:rFonts w:ascii="Times New Roman" w:hAnsi="Times New Roman" w:cs="Times New Roman"/>
          <w:b/>
          <w:bCs/>
          <w:lang w:val="en-US"/>
        </w:rPr>
        <w:t>=</w:t>
      </w:r>
      <w:r w:rsidRPr="00734F4F">
        <w:rPr>
          <w:rFonts w:ascii="Times New Roman" w:hAnsi="Times New Roman" w:cs="Times New Roman"/>
          <w:lang w:val="en-US"/>
        </w:rPr>
        <w:t xml:space="preserve"> years, </w:t>
      </w:r>
      <w:r w:rsidRPr="00734F4F">
        <w:rPr>
          <w:rFonts w:ascii="Times New Roman" w:hAnsi="Times New Roman" w:cs="Times New Roman"/>
          <w:b/>
          <w:bCs/>
          <w:lang w:val="en-US"/>
        </w:rPr>
        <w:t>BMI =</w:t>
      </w:r>
      <w:r w:rsidRPr="00734F4F">
        <w:rPr>
          <w:rFonts w:ascii="Times New Roman" w:hAnsi="Times New Roman" w:cs="Times New Roman"/>
          <w:lang w:val="en-US"/>
        </w:rPr>
        <w:t xml:space="preserve"> body mass index, </w:t>
      </w:r>
      <w:r w:rsidRPr="00734F4F">
        <w:rPr>
          <w:rFonts w:ascii="Times New Roman" w:hAnsi="Times New Roman" w:cs="Times New Roman"/>
          <w:b/>
          <w:bCs/>
          <w:lang w:val="en-US"/>
        </w:rPr>
        <w:t>ESR =</w:t>
      </w:r>
      <w:r w:rsidRPr="00734F4F">
        <w:rPr>
          <w:rFonts w:ascii="Times New Roman" w:hAnsi="Times New Roman" w:cs="Times New Roman"/>
          <w:lang w:val="en-US"/>
        </w:rPr>
        <w:t xml:space="preserve"> erythrocyte sedimentation rate, </w:t>
      </w:r>
      <w:r w:rsidRPr="00734F4F">
        <w:rPr>
          <w:rFonts w:ascii="Times New Roman" w:hAnsi="Times New Roman" w:cs="Times New Roman"/>
          <w:b/>
          <w:bCs/>
          <w:lang w:val="en-US"/>
        </w:rPr>
        <w:t>CRP =</w:t>
      </w:r>
      <w:r w:rsidRPr="00734F4F">
        <w:rPr>
          <w:rFonts w:ascii="Times New Roman" w:hAnsi="Times New Roman" w:cs="Times New Roman"/>
          <w:lang w:val="en-US"/>
        </w:rPr>
        <w:t xml:space="preserve"> C reactive protein, </w:t>
      </w:r>
      <w:r w:rsidRPr="00734F4F">
        <w:rPr>
          <w:rFonts w:ascii="Times New Roman" w:hAnsi="Times New Roman" w:cs="Times New Roman"/>
          <w:b/>
          <w:bCs/>
          <w:lang w:val="en-US"/>
        </w:rPr>
        <w:t>DAS-28 =</w:t>
      </w:r>
      <w:r w:rsidRPr="00734F4F">
        <w:rPr>
          <w:rFonts w:ascii="Times New Roman" w:hAnsi="Times New Roman" w:cs="Times New Roman"/>
          <w:lang w:val="en-US"/>
        </w:rPr>
        <w:t xml:space="preserve"> disease activity score on 28 joints, </w:t>
      </w:r>
      <w:proofErr w:type="spellStart"/>
      <w:r w:rsidRPr="00734F4F">
        <w:rPr>
          <w:rFonts w:ascii="Times New Roman" w:hAnsi="Times New Roman" w:cs="Times New Roman"/>
          <w:b/>
          <w:bCs/>
          <w:lang w:val="en-US"/>
        </w:rPr>
        <w:t>cfPWV</w:t>
      </w:r>
      <w:proofErr w:type="spellEnd"/>
      <w:r w:rsidRPr="00734F4F">
        <w:rPr>
          <w:rFonts w:ascii="Times New Roman" w:hAnsi="Times New Roman" w:cs="Times New Roman"/>
          <w:b/>
          <w:bCs/>
          <w:lang w:val="en-US"/>
        </w:rPr>
        <w:t xml:space="preserve"> = </w:t>
      </w:r>
      <w:r w:rsidRPr="00734F4F">
        <w:rPr>
          <w:rFonts w:ascii="Times New Roman" w:hAnsi="Times New Roman" w:cs="Times New Roman"/>
          <w:lang w:val="en-US"/>
        </w:rPr>
        <w:t xml:space="preserve">carotid to femoral pulse wave velocity, </w:t>
      </w:r>
      <w:proofErr w:type="spellStart"/>
      <w:r w:rsidRPr="00734F4F">
        <w:rPr>
          <w:rFonts w:ascii="Times New Roman" w:hAnsi="Times New Roman" w:cs="Times New Roman"/>
          <w:b/>
          <w:bCs/>
          <w:lang w:val="en-US"/>
        </w:rPr>
        <w:t>pSBP</w:t>
      </w:r>
      <w:proofErr w:type="spellEnd"/>
      <w:r w:rsidRPr="00734F4F">
        <w:rPr>
          <w:rFonts w:ascii="Times New Roman" w:hAnsi="Times New Roman" w:cs="Times New Roman"/>
          <w:b/>
          <w:bCs/>
          <w:lang w:val="en-US"/>
        </w:rPr>
        <w:t xml:space="preserve"> =</w:t>
      </w:r>
      <w:r w:rsidRPr="00734F4F">
        <w:rPr>
          <w:rFonts w:ascii="Times New Roman" w:hAnsi="Times New Roman" w:cs="Times New Roman"/>
          <w:lang w:val="en-US"/>
        </w:rPr>
        <w:t xml:space="preserve"> peripheral systolic blood pressure, </w:t>
      </w:r>
      <w:proofErr w:type="spellStart"/>
      <w:r w:rsidRPr="00734F4F">
        <w:rPr>
          <w:rFonts w:ascii="Times New Roman" w:hAnsi="Times New Roman" w:cs="Times New Roman"/>
          <w:b/>
          <w:bCs/>
          <w:lang w:val="en-US"/>
        </w:rPr>
        <w:t>pDBP</w:t>
      </w:r>
      <w:proofErr w:type="spellEnd"/>
      <w:r w:rsidRPr="00734F4F">
        <w:rPr>
          <w:rFonts w:ascii="Times New Roman" w:hAnsi="Times New Roman" w:cs="Times New Roman"/>
          <w:b/>
          <w:bCs/>
          <w:lang w:val="en-US"/>
        </w:rPr>
        <w:t xml:space="preserve"> =</w:t>
      </w:r>
      <w:r w:rsidRPr="00734F4F">
        <w:rPr>
          <w:rFonts w:ascii="Times New Roman" w:hAnsi="Times New Roman" w:cs="Times New Roman"/>
          <w:lang w:val="en-US"/>
        </w:rPr>
        <w:t xml:space="preserve"> peripheral diastolic blood pressure, </w:t>
      </w:r>
      <w:proofErr w:type="spellStart"/>
      <w:r w:rsidRPr="00734F4F">
        <w:rPr>
          <w:rFonts w:ascii="Times New Roman" w:hAnsi="Times New Roman" w:cs="Times New Roman"/>
          <w:b/>
          <w:bCs/>
          <w:lang w:val="en-US"/>
        </w:rPr>
        <w:t>pMBP</w:t>
      </w:r>
      <w:proofErr w:type="spellEnd"/>
      <w:r w:rsidRPr="00734F4F">
        <w:rPr>
          <w:rFonts w:ascii="Times New Roman" w:hAnsi="Times New Roman" w:cs="Times New Roman"/>
          <w:b/>
          <w:bCs/>
          <w:lang w:val="en-US"/>
        </w:rPr>
        <w:t xml:space="preserve"> =</w:t>
      </w:r>
      <w:r w:rsidRPr="00734F4F">
        <w:rPr>
          <w:rFonts w:ascii="Times New Roman" w:hAnsi="Times New Roman" w:cs="Times New Roman"/>
          <w:lang w:val="en-US"/>
        </w:rPr>
        <w:t xml:space="preserve"> peripheral mean arterial pressure, </w:t>
      </w:r>
      <w:r w:rsidRPr="00734F4F">
        <w:rPr>
          <w:rFonts w:ascii="Times New Roman" w:hAnsi="Times New Roman" w:cs="Times New Roman"/>
          <w:b/>
          <w:bCs/>
          <w:lang w:val="en-US"/>
        </w:rPr>
        <w:t>MMT8 =</w:t>
      </w:r>
      <w:r w:rsidRPr="00734F4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 </w:t>
      </w:r>
      <w:r w:rsidRPr="00734F4F">
        <w:rPr>
          <w:rFonts w:ascii="Times New Roman" w:hAnsi="Times New Roman" w:cs="Times New Roman"/>
          <w:lang w:val="en-US"/>
        </w:rPr>
        <w:t>Manual Muscle Testing</w:t>
      </w:r>
      <w:r>
        <w:rPr>
          <w:rFonts w:ascii="Times New Roman" w:hAnsi="Times New Roman" w:cs="Times New Roman"/>
          <w:lang w:val="en-US"/>
        </w:rPr>
        <w:t xml:space="preserve"> 8</w:t>
      </w:r>
      <w:r w:rsidRPr="00734F4F">
        <w:rPr>
          <w:rFonts w:ascii="Times New Roman" w:hAnsi="Times New Roman" w:cs="Times New Roman"/>
          <w:lang w:val="en-US"/>
        </w:rPr>
        <w:t xml:space="preserve">. Correlations were done with Spearman. </w:t>
      </w:r>
    </w:p>
    <w:p w14:paraId="15B0CB9D" w14:textId="77777777" w:rsidR="005C2FD0" w:rsidRPr="00734F4F" w:rsidRDefault="005C2FD0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C2FD0" w:rsidRPr="00734F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F4F"/>
    <w:rsid w:val="005C2FD0"/>
    <w:rsid w:val="00734F4F"/>
    <w:rsid w:val="00BF434F"/>
    <w:rsid w:val="00E42466"/>
    <w:rsid w:val="00EC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75F77"/>
  <w15:chartTrackingRefBased/>
  <w15:docId w15:val="{F2868C28-D5AD-4237-9021-4006BDAFB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F4F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34F4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Aguilar</dc:creator>
  <cp:keywords/>
  <dc:description/>
  <cp:lastModifiedBy>Andrea Aguilar</cp:lastModifiedBy>
  <cp:revision>1</cp:revision>
  <dcterms:created xsi:type="dcterms:W3CDTF">2023-06-29T16:53:00Z</dcterms:created>
  <dcterms:modified xsi:type="dcterms:W3CDTF">2023-06-29T16:58:00Z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a024c8f3-809c-437e-8e72-82956999b60e</vt:lpwstr>
  </property>
</Properties>
</file>