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E55E1" w14:textId="77777777" w:rsidR="00863E32" w:rsidRPr="00764879" w:rsidRDefault="00A77922">
      <w:pPr>
        <w:rPr>
          <w:rFonts w:ascii="Times New Roman" w:hAnsi="Times New Roman" w:cs="Times New Roman"/>
          <w:sz w:val="30"/>
          <w:szCs w:val="30"/>
          <w:lang w:val="en-US"/>
        </w:rPr>
      </w:pPr>
      <w:r w:rsidRPr="00764879">
        <w:rPr>
          <w:rFonts w:ascii="Times New Roman" w:hAnsi="Times New Roman" w:cs="Times New Roman"/>
          <w:sz w:val="30"/>
          <w:szCs w:val="30"/>
          <w:lang w:val="en-US"/>
        </w:rPr>
        <w:t xml:space="preserve">Supplementary Material </w:t>
      </w:r>
    </w:p>
    <w:p w14:paraId="36D18203" w14:textId="77777777" w:rsidR="00A77922" w:rsidRPr="008A6EBC" w:rsidRDefault="00A7792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E758ECC" w14:textId="62375CF0" w:rsidR="008A6EBC" w:rsidRPr="008A6EBC" w:rsidRDefault="008A6EBC" w:rsidP="008A6EBC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Hlk111730264"/>
      <w:r w:rsidRPr="008A6EBC">
        <w:rPr>
          <w:rFonts w:ascii="Times New Roman" w:hAnsi="Times New Roman" w:cs="Times New Roman"/>
          <w:b/>
          <w:sz w:val="28"/>
          <w:szCs w:val="28"/>
          <w:lang w:val="en-US"/>
        </w:rPr>
        <w:t>Comparison of methods to identify and characterize Post-COVID syndrome using electronic health records and questionnaires</w:t>
      </w:r>
      <w:r w:rsidRPr="008A6E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bookmarkEnd w:id="0"/>
    <w:p w14:paraId="1EF3FC8E" w14:textId="77777777" w:rsidR="00A77922" w:rsidRPr="00764879" w:rsidRDefault="00A77922" w:rsidP="00A77922">
      <w:pPr>
        <w:spacing w:line="360" w:lineRule="auto"/>
        <w:rPr>
          <w:rFonts w:ascii="Times New Roman" w:hAnsi="Times New Roman" w:cs="Times New Roman"/>
          <w:vertAlign w:val="superscript"/>
        </w:rPr>
      </w:pPr>
      <w:r w:rsidRPr="00764879">
        <w:rPr>
          <w:rFonts w:ascii="Times New Roman" w:hAnsi="Times New Roman" w:cs="Times New Roman"/>
        </w:rPr>
        <w:t>Isabelle Bos</w:t>
      </w:r>
      <w:r w:rsidRPr="00764879">
        <w:rPr>
          <w:rFonts w:ascii="Times New Roman" w:hAnsi="Times New Roman" w:cs="Times New Roman"/>
          <w:vertAlign w:val="superscript"/>
        </w:rPr>
        <w:t>1</w:t>
      </w:r>
      <w:r w:rsidRPr="00764879">
        <w:rPr>
          <w:rFonts w:ascii="Times New Roman" w:hAnsi="Times New Roman" w:cs="Times New Roman"/>
        </w:rPr>
        <w:t>, Lisa Bosman</w:t>
      </w:r>
      <w:r w:rsidRPr="00764879">
        <w:rPr>
          <w:rFonts w:ascii="Times New Roman" w:hAnsi="Times New Roman" w:cs="Times New Roman"/>
          <w:vertAlign w:val="superscript"/>
        </w:rPr>
        <w:t>1</w:t>
      </w:r>
      <w:r w:rsidRPr="00764879">
        <w:rPr>
          <w:rFonts w:ascii="Times New Roman" w:hAnsi="Times New Roman" w:cs="Times New Roman"/>
        </w:rPr>
        <w:t>, Rinske van den Hoek</w:t>
      </w:r>
      <w:r w:rsidRPr="00764879">
        <w:rPr>
          <w:rFonts w:ascii="Times New Roman" w:hAnsi="Times New Roman" w:cs="Times New Roman"/>
          <w:vertAlign w:val="superscript"/>
        </w:rPr>
        <w:t>1</w:t>
      </w:r>
      <w:r w:rsidRPr="00764879">
        <w:rPr>
          <w:rFonts w:ascii="Times New Roman" w:hAnsi="Times New Roman" w:cs="Times New Roman"/>
        </w:rPr>
        <w:t>, Willemijn van Waarden</w:t>
      </w:r>
      <w:r w:rsidRPr="00764879">
        <w:rPr>
          <w:rFonts w:ascii="Times New Roman" w:hAnsi="Times New Roman" w:cs="Times New Roman"/>
          <w:vertAlign w:val="superscript"/>
        </w:rPr>
        <w:t>1</w:t>
      </w:r>
      <w:r w:rsidRPr="00764879">
        <w:rPr>
          <w:rFonts w:ascii="Times New Roman" w:hAnsi="Times New Roman" w:cs="Times New Roman"/>
        </w:rPr>
        <w:t>, Matthijs Berends</w:t>
      </w:r>
      <w:r w:rsidRPr="00764879">
        <w:rPr>
          <w:rFonts w:ascii="Times New Roman" w:hAnsi="Times New Roman" w:cs="Times New Roman"/>
          <w:vertAlign w:val="superscript"/>
        </w:rPr>
        <w:t>2</w:t>
      </w:r>
      <w:r w:rsidRPr="00764879">
        <w:rPr>
          <w:rFonts w:ascii="Times New Roman" w:hAnsi="Times New Roman" w:cs="Times New Roman"/>
        </w:rPr>
        <w:t>, Maarten Homburg</w:t>
      </w:r>
      <w:r w:rsidRPr="00764879">
        <w:rPr>
          <w:rFonts w:ascii="Times New Roman" w:hAnsi="Times New Roman" w:cs="Times New Roman"/>
          <w:vertAlign w:val="superscript"/>
        </w:rPr>
        <w:t>2</w:t>
      </w:r>
      <w:r w:rsidRPr="00764879">
        <w:rPr>
          <w:rFonts w:ascii="Times New Roman" w:hAnsi="Times New Roman" w:cs="Times New Roman"/>
        </w:rPr>
        <w:t>, Tim Olde Hartman</w:t>
      </w:r>
      <w:r w:rsidRPr="00764879">
        <w:rPr>
          <w:rFonts w:ascii="Times New Roman" w:hAnsi="Times New Roman" w:cs="Times New Roman"/>
          <w:vertAlign w:val="superscript"/>
        </w:rPr>
        <w:t>4</w:t>
      </w:r>
      <w:r w:rsidRPr="00764879">
        <w:rPr>
          <w:rFonts w:ascii="Times New Roman" w:hAnsi="Times New Roman" w:cs="Times New Roman"/>
        </w:rPr>
        <w:t>, Jean Muris</w:t>
      </w:r>
      <w:r w:rsidRPr="00764879">
        <w:rPr>
          <w:rFonts w:ascii="Times New Roman" w:hAnsi="Times New Roman" w:cs="Times New Roman"/>
          <w:vertAlign w:val="superscript"/>
        </w:rPr>
        <w:t>5</w:t>
      </w:r>
      <w:r w:rsidRPr="00764879">
        <w:rPr>
          <w:rFonts w:ascii="Times New Roman" w:hAnsi="Times New Roman" w:cs="Times New Roman"/>
        </w:rPr>
        <w:t>, Lilian Peters</w:t>
      </w:r>
      <w:r w:rsidRPr="00764879">
        <w:rPr>
          <w:rFonts w:ascii="Times New Roman" w:hAnsi="Times New Roman" w:cs="Times New Roman"/>
          <w:vertAlign w:val="superscript"/>
        </w:rPr>
        <w:t>2</w:t>
      </w:r>
      <w:r w:rsidRPr="00764879">
        <w:rPr>
          <w:rFonts w:ascii="Times New Roman" w:hAnsi="Times New Roman" w:cs="Times New Roman"/>
        </w:rPr>
        <w:t>, Bart Knottnerus</w:t>
      </w:r>
      <w:r w:rsidRPr="00764879">
        <w:rPr>
          <w:rFonts w:ascii="Times New Roman" w:hAnsi="Times New Roman" w:cs="Times New Roman"/>
          <w:vertAlign w:val="superscript"/>
        </w:rPr>
        <w:t>1</w:t>
      </w:r>
      <w:r w:rsidRPr="00764879">
        <w:rPr>
          <w:rFonts w:ascii="Times New Roman" w:hAnsi="Times New Roman" w:cs="Times New Roman"/>
        </w:rPr>
        <w:t>, Karin Hek</w:t>
      </w:r>
      <w:r w:rsidRPr="00764879">
        <w:rPr>
          <w:rFonts w:ascii="Times New Roman" w:hAnsi="Times New Roman" w:cs="Times New Roman"/>
          <w:vertAlign w:val="superscript"/>
        </w:rPr>
        <w:t>1</w:t>
      </w:r>
      <w:r w:rsidRPr="00764879">
        <w:rPr>
          <w:rFonts w:ascii="Times New Roman" w:hAnsi="Times New Roman" w:cs="Times New Roman"/>
        </w:rPr>
        <w:t>, and Robert Verheij</w:t>
      </w:r>
      <w:r w:rsidRPr="00764879">
        <w:rPr>
          <w:rFonts w:ascii="Times New Roman" w:hAnsi="Times New Roman" w:cs="Times New Roman"/>
          <w:vertAlign w:val="superscript"/>
        </w:rPr>
        <w:t>1,6</w:t>
      </w:r>
    </w:p>
    <w:p w14:paraId="112CA244" w14:textId="77777777" w:rsidR="00A77922" w:rsidRPr="00764879" w:rsidRDefault="00A77922">
      <w:pPr>
        <w:rPr>
          <w:rFonts w:ascii="Times New Roman" w:hAnsi="Times New Roman" w:cs="Times New Roman"/>
        </w:rPr>
      </w:pPr>
    </w:p>
    <w:p w14:paraId="7859B389" w14:textId="77777777" w:rsidR="00A77922" w:rsidRPr="00764879" w:rsidRDefault="00A77922">
      <w:pPr>
        <w:rPr>
          <w:rFonts w:ascii="Times New Roman" w:hAnsi="Times New Roman" w:cs="Times New Roman"/>
        </w:rPr>
      </w:pPr>
    </w:p>
    <w:p w14:paraId="24498EC0" w14:textId="77777777" w:rsidR="00A77922" w:rsidRPr="00764879" w:rsidRDefault="00A77922">
      <w:pPr>
        <w:rPr>
          <w:rFonts w:ascii="Times New Roman" w:hAnsi="Times New Roman" w:cs="Times New Roman"/>
          <w:lang w:val="en-US"/>
        </w:rPr>
      </w:pPr>
      <w:r w:rsidRPr="00764879">
        <w:rPr>
          <w:rFonts w:ascii="Times New Roman" w:hAnsi="Times New Roman" w:cs="Times New Roman"/>
          <w:lang w:val="en-US"/>
        </w:rPr>
        <w:t xml:space="preserve">Supplementary Table 1. </w:t>
      </w:r>
      <w:r w:rsidR="006B05B7" w:rsidRPr="00764879">
        <w:rPr>
          <w:rFonts w:ascii="Times New Roman" w:hAnsi="Times New Roman" w:cs="Times New Roman"/>
          <w:lang w:val="en-US"/>
        </w:rPr>
        <w:t>Characteristics of matched control group</w:t>
      </w:r>
    </w:p>
    <w:p w14:paraId="34F61885" w14:textId="77777777" w:rsidR="00A77922" w:rsidRPr="00764879" w:rsidRDefault="00A77922">
      <w:pPr>
        <w:rPr>
          <w:rFonts w:ascii="Times New Roman" w:hAnsi="Times New Roman" w:cs="Times New Roman"/>
          <w:lang w:val="en-US"/>
        </w:rPr>
      </w:pPr>
      <w:r w:rsidRPr="00764879">
        <w:rPr>
          <w:rFonts w:ascii="Times New Roman" w:hAnsi="Times New Roman" w:cs="Times New Roman"/>
          <w:lang w:val="en-US"/>
        </w:rPr>
        <w:t xml:space="preserve">Supplementary Table 2. </w:t>
      </w:r>
      <w:r w:rsidR="006B05B7" w:rsidRPr="00764879">
        <w:rPr>
          <w:rFonts w:ascii="Times New Roman" w:hAnsi="Times New Roman" w:cs="Times New Roman"/>
          <w:lang w:val="en-US"/>
        </w:rPr>
        <w:t>List of core and additional symptoms</w:t>
      </w:r>
      <w:r w:rsidR="00764879">
        <w:rPr>
          <w:rFonts w:ascii="Times New Roman" w:hAnsi="Times New Roman" w:cs="Times New Roman"/>
          <w:lang w:val="en-US"/>
        </w:rPr>
        <w:t xml:space="preserve"> used in GP-EHR cohort</w:t>
      </w:r>
    </w:p>
    <w:p w14:paraId="601765B4" w14:textId="77777777" w:rsidR="00E41A73" w:rsidRPr="00764879" w:rsidRDefault="00091768">
      <w:pPr>
        <w:rPr>
          <w:rFonts w:ascii="Times New Roman" w:hAnsi="Times New Roman" w:cs="Times New Roman"/>
          <w:lang w:val="en-US"/>
        </w:rPr>
      </w:pPr>
      <w:r w:rsidRPr="00764879">
        <w:rPr>
          <w:rFonts w:ascii="Times New Roman" w:hAnsi="Times New Roman" w:cs="Times New Roman"/>
          <w:lang w:val="en-US"/>
        </w:rPr>
        <w:t>Supplementary Table 3. Unknown group in Corona Survey Cohort</w:t>
      </w:r>
    </w:p>
    <w:p w14:paraId="7CA59DDA" w14:textId="77777777" w:rsidR="00047E67" w:rsidRPr="00764879" w:rsidRDefault="00047E67">
      <w:pPr>
        <w:rPr>
          <w:rFonts w:ascii="Times New Roman" w:hAnsi="Times New Roman" w:cs="Times New Roman"/>
          <w:lang w:val="en-US"/>
        </w:rPr>
      </w:pPr>
    </w:p>
    <w:p w14:paraId="78A5B0DF" w14:textId="77777777" w:rsidR="00047E67" w:rsidRPr="00764879" w:rsidRDefault="00047E67">
      <w:pPr>
        <w:rPr>
          <w:rFonts w:ascii="Times New Roman" w:hAnsi="Times New Roman" w:cs="Times New Roman"/>
          <w:lang w:val="en-US"/>
        </w:rPr>
      </w:pPr>
      <w:r w:rsidRPr="00764879">
        <w:rPr>
          <w:rFonts w:ascii="Times New Roman" w:hAnsi="Times New Roman" w:cs="Times New Roman"/>
          <w:lang w:val="en-US"/>
        </w:rPr>
        <w:br w:type="page"/>
      </w:r>
    </w:p>
    <w:p w14:paraId="077F64CF" w14:textId="77777777" w:rsidR="00E41A73" w:rsidRPr="00764879" w:rsidRDefault="00E41A73">
      <w:pPr>
        <w:rPr>
          <w:rFonts w:ascii="Times New Roman" w:hAnsi="Times New Roman" w:cs="Times New Roman"/>
          <w:lang w:val="en-US"/>
        </w:rPr>
      </w:pPr>
    </w:p>
    <w:tbl>
      <w:tblPr>
        <w:tblStyle w:val="Tabelraster"/>
        <w:tblW w:w="9929" w:type="dxa"/>
        <w:tblInd w:w="-157" w:type="dxa"/>
        <w:tblLook w:val="04A0" w:firstRow="1" w:lastRow="0" w:firstColumn="1" w:lastColumn="0" w:noHBand="0" w:noVBand="1"/>
      </w:tblPr>
      <w:tblGrid>
        <w:gridCol w:w="407"/>
        <w:gridCol w:w="7537"/>
        <w:gridCol w:w="1985"/>
      </w:tblGrid>
      <w:tr w:rsidR="00E41A73" w:rsidRPr="000616C8" w14:paraId="036B97F0" w14:textId="77777777" w:rsidTr="00AD74C7">
        <w:trPr>
          <w:trHeight w:val="872"/>
        </w:trPr>
        <w:tc>
          <w:tcPr>
            <w:tcW w:w="9929" w:type="dxa"/>
            <w:gridSpan w:val="3"/>
            <w:tcBorders>
              <w:top w:val="nil"/>
              <w:left w:val="nil"/>
              <w:right w:val="nil"/>
            </w:tcBorders>
          </w:tcPr>
          <w:p w14:paraId="3D4B0E2D" w14:textId="77777777" w:rsidR="00E41A73" w:rsidRPr="00764879" w:rsidRDefault="00E41A73" w:rsidP="00E41A7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 xml:space="preserve">Supplementary Table </w:t>
            </w:r>
            <w:r w:rsidR="006B05B7" w:rsidRPr="00764879">
              <w:rPr>
                <w:rFonts w:ascii="Times New Roman" w:hAnsi="Times New Roman" w:cs="Times New Roman"/>
                <w:lang w:val="en-US"/>
              </w:rPr>
              <w:t>1</w:t>
            </w:r>
            <w:r w:rsidRPr="00764879">
              <w:rPr>
                <w:rFonts w:ascii="Times New Roman" w:hAnsi="Times New Roman" w:cs="Times New Roman"/>
                <w:lang w:val="en-US"/>
              </w:rPr>
              <w:t>. Characteristics of matched control group</w:t>
            </w:r>
          </w:p>
        </w:tc>
      </w:tr>
      <w:tr w:rsidR="00E41A73" w:rsidRPr="000616C8" w14:paraId="05641652" w14:textId="77777777" w:rsidTr="00E41A73">
        <w:trPr>
          <w:trHeight w:val="872"/>
        </w:trPr>
        <w:tc>
          <w:tcPr>
            <w:tcW w:w="7944" w:type="dxa"/>
            <w:gridSpan w:val="2"/>
          </w:tcPr>
          <w:p w14:paraId="51B07F85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7B18E708" w14:textId="77777777" w:rsidR="00E41A73" w:rsidRPr="00764879" w:rsidRDefault="00E41A73" w:rsidP="00DA5D3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Matched control group  (no COVID)</w:t>
            </w:r>
          </w:p>
        </w:tc>
      </w:tr>
      <w:tr w:rsidR="00E41A73" w:rsidRPr="00764879" w14:paraId="61018719" w14:textId="77777777" w:rsidTr="00E41A73">
        <w:tc>
          <w:tcPr>
            <w:tcW w:w="7944" w:type="dxa"/>
            <w:gridSpan w:val="2"/>
          </w:tcPr>
          <w:p w14:paraId="6BB8F75E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n (% of total COVID-19 group)</w:t>
            </w:r>
          </w:p>
        </w:tc>
        <w:tc>
          <w:tcPr>
            <w:tcW w:w="1985" w:type="dxa"/>
          </w:tcPr>
          <w:p w14:paraId="31F6B81A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41</w:t>
            </w:r>
            <w:r w:rsidR="00DA5D39" w:rsidRPr="00764879">
              <w:rPr>
                <w:rFonts w:ascii="Times New Roman" w:hAnsi="Times New Roman" w:cs="Times New Roman"/>
                <w:lang w:val="en-US"/>
              </w:rPr>
              <w:t>,</w:t>
            </w:r>
            <w:r w:rsidRPr="00764879">
              <w:rPr>
                <w:rFonts w:ascii="Times New Roman" w:hAnsi="Times New Roman" w:cs="Times New Roman"/>
                <w:lang w:val="en-US"/>
              </w:rPr>
              <w:t>244</w:t>
            </w:r>
          </w:p>
        </w:tc>
      </w:tr>
      <w:tr w:rsidR="00E41A73" w:rsidRPr="00764879" w14:paraId="4E2D8C3A" w14:textId="77777777" w:rsidTr="00E41A73">
        <w:tc>
          <w:tcPr>
            <w:tcW w:w="7944" w:type="dxa"/>
            <w:gridSpan w:val="2"/>
          </w:tcPr>
          <w:p w14:paraId="12A8B921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Age (mean, SD)</w:t>
            </w:r>
          </w:p>
        </w:tc>
        <w:tc>
          <w:tcPr>
            <w:tcW w:w="1985" w:type="dxa"/>
          </w:tcPr>
          <w:p w14:paraId="6DD2E1CE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51</w:t>
            </w:r>
            <w:r w:rsidR="000F25FB" w:rsidRPr="00764879">
              <w:rPr>
                <w:rFonts w:ascii="Times New Roman" w:hAnsi="Times New Roman" w:cs="Times New Roman"/>
                <w:lang w:val="en-US"/>
              </w:rPr>
              <w:t>.</w:t>
            </w:r>
            <w:r w:rsidRPr="00764879">
              <w:rPr>
                <w:rFonts w:ascii="Times New Roman" w:hAnsi="Times New Roman" w:cs="Times New Roman"/>
                <w:lang w:val="en-US"/>
              </w:rPr>
              <w:t>5 (19</w:t>
            </w:r>
            <w:r w:rsidR="000F25FB" w:rsidRPr="00764879">
              <w:rPr>
                <w:rFonts w:ascii="Times New Roman" w:hAnsi="Times New Roman" w:cs="Times New Roman"/>
                <w:lang w:val="en-US"/>
              </w:rPr>
              <w:t>.</w:t>
            </w:r>
            <w:r w:rsidRPr="00764879">
              <w:rPr>
                <w:rFonts w:ascii="Times New Roman" w:hAnsi="Times New Roman" w:cs="Times New Roman"/>
                <w:lang w:val="en-US"/>
              </w:rPr>
              <w:t>5)</w:t>
            </w:r>
          </w:p>
        </w:tc>
      </w:tr>
      <w:tr w:rsidR="00E41A73" w:rsidRPr="00764879" w14:paraId="4D073601" w14:textId="77777777" w:rsidTr="00E41A73">
        <w:tc>
          <w:tcPr>
            <w:tcW w:w="407" w:type="dxa"/>
          </w:tcPr>
          <w:p w14:paraId="44697898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537" w:type="dxa"/>
          </w:tcPr>
          <w:p w14:paraId="1D442BCC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No. children and adolescents</w:t>
            </w:r>
          </w:p>
        </w:tc>
        <w:tc>
          <w:tcPr>
            <w:tcW w:w="1985" w:type="dxa"/>
          </w:tcPr>
          <w:p w14:paraId="5B50FD03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1</w:t>
            </w:r>
            <w:r w:rsidR="000F25FB" w:rsidRPr="00764879">
              <w:rPr>
                <w:rFonts w:ascii="Times New Roman" w:hAnsi="Times New Roman" w:cs="Times New Roman"/>
                <w:lang w:val="en-US"/>
              </w:rPr>
              <w:t>,</w:t>
            </w:r>
            <w:r w:rsidRPr="00764879">
              <w:rPr>
                <w:rFonts w:ascii="Times New Roman" w:hAnsi="Times New Roman" w:cs="Times New Roman"/>
                <w:lang w:val="en-US"/>
              </w:rPr>
              <w:t>804 (4</w:t>
            </w:r>
            <w:r w:rsidR="000F25FB" w:rsidRPr="00764879">
              <w:rPr>
                <w:rFonts w:ascii="Times New Roman" w:hAnsi="Times New Roman" w:cs="Times New Roman"/>
                <w:lang w:val="en-US"/>
              </w:rPr>
              <w:t>.</w:t>
            </w:r>
            <w:r w:rsidRPr="00764879">
              <w:rPr>
                <w:rFonts w:ascii="Times New Roman" w:hAnsi="Times New Roman" w:cs="Times New Roman"/>
                <w:lang w:val="en-US"/>
              </w:rPr>
              <w:t>4)</w:t>
            </w:r>
          </w:p>
        </w:tc>
      </w:tr>
      <w:tr w:rsidR="00E41A73" w:rsidRPr="00764879" w14:paraId="754AEF72" w14:textId="77777777" w:rsidTr="00E41A73">
        <w:tc>
          <w:tcPr>
            <w:tcW w:w="407" w:type="dxa"/>
          </w:tcPr>
          <w:p w14:paraId="28AF9D01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537" w:type="dxa"/>
          </w:tcPr>
          <w:p w14:paraId="742704A1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No. adults</w:t>
            </w:r>
          </w:p>
        </w:tc>
        <w:tc>
          <w:tcPr>
            <w:tcW w:w="1985" w:type="dxa"/>
          </w:tcPr>
          <w:p w14:paraId="17E98974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31</w:t>
            </w:r>
            <w:r w:rsidR="000F25FB" w:rsidRPr="00764879">
              <w:rPr>
                <w:rFonts w:ascii="Times New Roman" w:hAnsi="Times New Roman" w:cs="Times New Roman"/>
                <w:lang w:val="en-US"/>
              </w:rPr>
              <w:t>,</w:t>
            </w:r>
            <w:r w:rsidRPr="00764879">
              <w:rPr>
                <w:rFonts w:ascii="Times New Roman" w:hAnsi="Times New Roman" w:cs="Times New Roman"/>
                <w:lang w:val="en-US"/>
              </w:rPr>
              <w:t>849 (77</w:t>
            </w:r>
            <w:r w:rsidR="000F25FB" w:rsidRPr="00764879">
              <w:rPr>
                <w:rFonts w:ascii="Times New Roman" w:hAnsi="Times New Roman" w:cs="Times New Roman"/>
                <w:lang w:val="en-US"/>
              </w:rPr>
              <w:t>.</w:t>
            </w:r>
            <w:r w:rsidRPr="00764879">
              <w:rPr>
                <w:rFonts w:ascii="Times New Roman" w:hAnsi="Times New Roman" w:cs="Times New Roman"/>
                <w:lang w:val="en-US"/>
              </w:rPr>
              <w:t>2)</w:t>
            </w:r>
          </w:p>
        </w:tc>
      </w:tr>
      <w:tr w:rsidR="00E41A73" w:rsidRPr="00764879" w14:paraId="25D03C46" w14:textId="77777777" w:rsidTr="00E41A73">
        <w:tc>
          <w:tcPr>
            <w:tcW w:w="407" w:type="dxa"/>
          </w:tcPr>
          <w:p w14:paraId="56D0CD1E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537" w:type="dxa"/>
          </w:tcPr>
          <w:p w14:paraId="2359D689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No. elderly</w:t>
            </w:r>
          </w:p>
        </w:tc>
        <w:tc>
          <w:tcPr>
            <w:tcW w:w="1985" w:type="dxa"/>
          </w:tcPr>
          <w:p w14:paraId="4888090E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7</w:t>
            </w:r>
            <w:r w:rsidR="008B2CBF" w:rsidRPr="00764879">
              <w:rPr>
                <w:rFonts w:ascii="Times New Roman" w:hAnsi="Times New Roman" w:cs="Times New Roman"/>
                <w:lang w:val="en-US"/>
              </w:rPr>
              <w:t>,</w:t>
            </w:r>
            <w:r w:rsidRPr="00764879">
              <w:rPr>
                <w:rFonts w:ascii="Times New Roman" w:hAnsi="Times New Roman" w:cs="Times New Roman"/>
                <w:lang w:val="en-US"/>
              </w:rPr>
              <w:t>591 (18</w:t>
            </w:r>
            <w:r w:rsidR="008B2CBF" w:rsidRPr="00764879">
              <w:rPr>
                <w:rFonts w:ascii="Times New Roman" w:hAnsi="Times New Roman" w:cs="Times New Roman"/>
                <w:lang w:val="en-US"/>
              </w:rPr>
              <w:t>.</w:t>
            </w:r>
            <w:r w:rsidRPr="00764879">
              <w:rPr>
                <w:rFonts w:ascii="Times New Roman" w:hAnsi="Times New Roman" w:cs="Times New Roman"/>
                <w:lang w:val="en-US"/>
              </w:rPr>
              <w:t>4)</w:t>
            </w:r>
          </w:p>
        </w:tc>
      </w:tr>
      <w:tr w:rsidR="00E41A73" w:rsidRPr="00764879" w14:paraId="3290A6FE" w14:textId="77777777" w:rsidTr="00E41A73">
        <w:tc>
          <w:tcPr>
            <w:tcW w:w="7944" w:type="dxa"/>
            <w:gridSpan w:val="2"/>
          </w:tcPr>
          <w:p w14:paraId="40A50945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Male, n (%)</w:t>
            </w:r>
          </w:p>
        </w:tc>
        <w:tc>
          <w:tcPr>
            <w:tcW w:w="1985" w:type="dxa"/>
          </w:tcPr>
          <w:p w14:paraId="16616C9E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16</w:t>
            </w:r>
            <w:r w:rsidR="008B2CBF" w:rsidRPr="00764879">
              <w:rPr>
                <w:rFonts w:ascii="Times New Roman" w:hAnsi="Times New Roman" w:cs="Times New Roman"/>
                <w:lang w:val="en-US"/>
              </w:rPr>
              <w:t>,</w:t>
            </w:r>
            <w:r w:rsidRPr="00764879">
              <w:rPr>
                <w:rFonts w:ascii="Times New Roman" w:hAnsi="Times New Roman" w:cs="Times New Roman"/>
                <w:lang w:val="en-US"/>
              </w:rPr>
              <w:t>948 (41</w:t>
            </w:r>
            <w:r w:rsidR="008B2CBF" w:rsidRPr="00764879">
              <w:rPr>
                <w:rFonts w:ascii="Times New Roman" w:hAnsi="Times New Roman" w:cs="Times New Roman"/>
                <w:lang w:val="en-US"/>
              </w:rPr>
              <w:t>.</w:t>
            </w:r>
            <w:r w:rsidRPr="00764879">
              <w:rPr>
                <w:rFonts w:ascii="Times New Roman" w:hAnsi="Times New Roman" w:cs="Times New Roman"/>
                <w:lang w:val="en-US"/>
              </w:rPr>
              <w:t>1)</w:t>
            </w:r>
          </w:p>
        </w:tc>
      </w:tr>
      <w:tr w:rsidR="00E41A73" w:rsidRPr="00764879" w14:paraId="576D9759" w14:textId="77777777" w:rsidTr="00E41A73">
        <w:tc>
          <w:tcPr>
            <w:tcW w:w="7944" w:type="dxa"/>
            <w:gridSpan w:val="2"/>
          </w:tcPr>
          <w:p w14:paraId="72631D96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Low education level, n (%)</w:t>
            </w:r>
          </w:p>
        </w:tc>
        <w:tc>
          <w:tcPr>
            <w:tcW w:w="1985" w:type="dxa"/>
          </w:tcPr>
          <w:p w14:paraId="5F72EFFD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41A73" w:rsidRPr="00764879" w14:paraId="057A5C67" w14:textId="77777777" w:rsidTr="00E41A73">
        <w:tc>
          <w:tcPr>
            <w:tcW w:w="407" w:type="dxa"/>
          </w:tcPr>
          <w:p w14:paraId="22541464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7" w:type="dxa"/>
          </w:tcPr>
          <w:p w14:paraId="0E9EF8C1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85" w:type="dxa"/>
          </w:tcPr>
          <w:p w14:paraId="03B9AEFA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8</w:t>
            </w:r>
            <w:r w:rsidR="008B2CBF" w:rsidRPr="00764879">
              <w:rPr>
                <w:rFonts w:ascii="Times New Roman" w:hAnsi="Times New Roman" w:cs="Times New Roman"/>
                <w:lang w:val="en-US"/>
              </w:rPr>
              <w:t>,</w:t>
            </w:r>
            <w:r w:rsidRPr="00764879">
              <w:rPr>
                <w:rFonts w:ascii="Times New Roman" w:hAnsi="Times New Roman" w:cs="Times New Roman"/>
                <w:lang w:val="en-US"/>
              </w:rPr>
              <w:t>529 (20</w:t>
            </w:r>
            <w:r w:rsidR="008B2CBF" w:rsidRPr="00764879">
              <w:rPr>
                <w:rFonts w:ascii="Times New Roman" w:hAnsi="Times New Roman" w:cs="Times New Roman"/>
                <w:lang w:val="en-US"/>
              </w:rPr>
              <w:t>.</w:t>
            </w:r>
            <w:r w:rsidRPr="00764879">
              <w:rPr>
                <w:rFonts w:ascii="Times New Roman" w:hAnsi="Times New Roman" w:cs="Times New Roman"/>
                <w:lang w:val="en-US"/>
              </w:rPr>
              <w:t>7)</w:t>
            </w:r>
          </w:p>
        </w:tc>
      </w:tr>
      <w:tr w:rsidR="00E41A73" w:rsidRPr="00764879" w14:paraId="4CCFC18E" w14:textId="77777777" w:rsidTr="00E41A73">
        <w:tc>
          <w:tcPr>
            <w:tcW w:w="407" w:type="dxa"/>
          </w:tcPr>
          <w:p w14:paraId="42379C02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7" w:type="dxa"/>
          </w:tcPr>
          <w:p w14:paraId="6A68C23B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Medium</w:t>
            </w:r>
          </w:p>
        </w:tc>
        <w:tc>
          <w:tcPr>
            <w:tcW w:w="1985" w:type="dxa"/>
          </w:tcPr>
          <w:p w14:paraId="4FF0328A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6</w:t>
            </w:r>
            <w:r w:rsidR="008B2CBF" w:rsidRPr="00764879">
              <w:rPr>
                <w:rFonts w:ascii="Times New Roman" w:hAnsi="Times New Roman" w:cs="Times New Roman"/>
                <w:lang w:val="en-US"/>
              </w:rPr>
              <w:t>,</w:t>
            </w:r>
            <w:r w:rsidRPr="00764879">
              <w:rPr>
                <w:rFonts w:ascii="Times New Roman" w:hAnsi="Times New Roman" w:cs="Times New Roman"/>
                <w:lang w:val="en-US"/>
              </w:rPr>
              <w:t>911 (16</w:t>
            </w:r>
            <w:r w:rsidR="008B2CBF" w:rsidRPr="00764879">
              <w:rPr>
                <w:rFonts w:ascii="Times New Roman" w:hAnsi="Times New Roman" w:cs="Times New Roman"/>
                <w:lang w:val="en-US"/>
              </w:rPr>
              <w:t>.</w:t>
            </w:r>
            <w:r w:rsidRPr="00764879">
              <w:rPr>
                <w:rFonts w:ascii="Times New Roman" w:hAnsi="Times New Roman" w:cs="Times New Roman"/>
                <w:lang w:val="en-US"/>
              </w:rPr>
              <w:t>8)</w:t>
            </w:r>
          </w:p>
        </w:tc>
      </w:tr>
      <w:tr w:rsidR="00E41A73" w:rsidRPr="00764879" w14:paraId="5CCEC6BC" w14:textId="77777777" w:rsidTr="00E41A73">
        <w:tc>
          <w:tcPr>
            <w:tcW w:w="407" w:type="dxa"/>
          </w:tcPr>
          <w:p w14:paraId="5941543A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7" w:type="dxa"/>
          </w:tcPr>
          <w:p w14:paraId="3A4927A3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85" w:type="dxa"/>
          </w:tcPr>
          <w:p w14:paraId="238267A4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9</w:t>
            </w:r>
            <w:r w:rsidR="008B2CBF" w:rsidRPr="00764879">
              <w:rPr>
                <w:rFonts w:ascii="Times New Roman" w:hAnsi="Times New Roman" w:cs="Times New Roman"/>
                <w:lang w:val="en-US"/>
              </w:rPr>
              <w:t>,</w:t>
            </w:r>
            <w:r w:rsidRPr="00764879">
              <w:rPr>
                <w:rFonts w:ascii="Times New Roman" w:hAnsi="Times New Roman" w:cs="Times New Roman"/>
                <w:lang w:val="en-US"/>
              </w:rPr>
              <w:t>771 (23</w:t>
            </w:r>
            <w:r w:rsidR="008B2CBF" w:rsidRPr="00764879">
              <w:rPr>
                <w:rFonts w:ascii="Times New Roman" w:hAnsi="Times New Roman" w:cs="Times New Roman"/>
                <w:lang w:val="en-US"/>
              </w:rPr>
              <w:t>.</w:t>
            </w:r>
            <w:r w:rsidRPr="00764879">
              <w:rPr>
                <w:rFonts w:ascii="Times New Roman" w:hAnsi="Times New Roman" w:cs="Times New Roman"/>
                <w:lang w:val="en-US"/>
              </w:rPr>
              <w:t>7)</w:t>
            </w:r>
          </w:p>
        </w:tc>
      </w:tr>
      <w:tr w:rsidR="00E41A73" w:rsidRPr="00764879" w14:paraId="4CDF7FF8" w14:textId="77777777" w:rsidTr="00E41A73">
        <w:tc>
          <w:tcPr>
            <w:tcW w:w="407" w:type="dxa"/>
          </w:tcPr>
          <w:p w14:paraId="03AAF111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7" w:type="dxa"/>
          </w:tcPr>
          <w:p w14:paraId="4FEED9B0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Unknown</w:t>
            </w:r>
          </w:p>
        </w:tc>
        <w:tc>
          <w:tcPr>
            <w:tcW w:w="1985" w:type="dxa"/>
          </w:tcPr>
          <w:p w14:paraId="19221DD7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16</w:t>
            </w:r>
            <w:r w:rsidR="008B2CBF" w:rsidRPr="00764879">
              <w:rPr>
                <w:rFonts w:ascii="Times New Roman" w:hAnsi="Times New Roman" w:cs="Times New Roman"/>
                <w:lang w:val="en-US"/>
              </w:rPr>
              <w:t>,</w:t>
            </w:r>
            <w:r w:rsidRPr="00764879">
              <w:rPr>
                <w:rFonts w:ascii="Times New Roman" w:hAnsi="Times New Roman" w:cs="Times New Roman"/>
                <w:lang w:val="en-US"/>
              </w:rPr>
              <w:t>033 (38</w:t>
            </w:r>
            <w:r w:rsidR="008B2CBF" w:rsidRPr="00764879">
              <w:rPr>
                <w:rFonts w:ascii="Times New Roman" w:hAnsi="Times New Roman" w:cs="Times New Roman"/>
                <w:lang w:val="en-US"/>
              </w:rPr>
              <w:t>.</w:t>
            </w:r>
            <w:r w:rsidRPr="00764879">
              <w:rPr>
                <w:rFonts w:ascii="Times New Roman" w:hAnsi="Times New Roman" w:cs="Times New Roman"/>
                <w:lang w:val="en-US"/>
              </w:rPr>
              <w:t>9)</w:t>
            </w:r>
          </w:p>
        </w:tc>
      </w:tr>
      <w:tr w:rsidR="00E41A73" w:rsidRPr="00764879" w14:paraId="71BD8954" w14:textId="77777777" w:rsidTr="00E41A73">
        <w:tc>
          <w:tcPr>
            <w:tcW w:w="7944" w:type="dxa"/>
            <w:gridSpan w:val="2"/>
          </w:tcPr>
          <w:p w14:paraId="353D3625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Household income, n (%)</w:t>
            </w:r>
          </w:p>
        </w:tc>
        <w:tc>
          <w:tcPr>
            <w:tcW w:w="1985" w:type="dxa"/>
          </w:tcPr>
          <w:p w14:paraId="0852F63F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41A73" w:rsidRPr="00764879" w14:paraId="4453CED5" w14:textId="77777777" w:rsidTr="00E41A73">
        <w:tc>
          <w:tcPr>
            <w:tcW w:w="407" w:type="dxa"/>
          </w:tcPr>
          <w:p w14:paraId="0F4A4F6F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7" w:type="dxa"/>
          </w:tcPr>
          <w:p w14:paraId="30D608CD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85" w:type="dxa"/>
          </w:tcPr>
          <w:p w14:paraId="1E1C7226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7</w:t>
            </w:r>
            <w:r w:rsidR="008B2CBF" w:rsidRPr="00764879">
              <w:rPr>
                <w:rFonts w:ascii="Times New Roman" w:hAnsi="Times New Roman" w:cs="Times New Roman"/>
                <w:lang w:val="en-US"/>
              </w:rPr>
              <w:t>,</w:t>
            </w:r>
            <w:r w:rsidRPr="00764879">
              <w:rPr>
                <w:rFonts w:ascii="Times New Roman" w:hAnsi="Times New Roman" w:cs="Times New Roman"/>
                <w:lang w:val="en-US"/>
              </w:rPr>
              <w:t>814 (18</w:t>
            </w:r>
            <w:r w:rsidR="008B2CBF" w:rsidRPr="00764879">
              <w:rPr>
                <w:rFonts w:ascii="Times New Roman" w:hAnsi="Times New Roman" w:cs="Times New Roman"/>
                <w:lang w:val="en-US"/>
              </w:rPr>
              <w:t>.</w:t>
            </w:r>
            <w:r w:rsidRPr="00764879">
              <w:rPr>
                <w:rFonts w:ascii="Times New Roman" w:hAnsi="Times New Roman" w:cs="Times New Roman"/>
                <w:lang w:val="en-US"/>
              </w:rPr>
              <w:t>9)</w:t>
            </w:r>
          </w:p>
        </w:tc>
      </w:tr>
      <w:tr w:rsidR="00E41A73" w:rsidRPr="00764879" w14:paraId="46617444" w14:textId="77777777" w:rsidTr="00E41A73">
        <w:tc>
          <w:tcPr>
            <w:tcW w:w="407" w:type="dxa"/>
          </w:tcPr>
          <w:p w14:paraId="5E328F9A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7" w:type="dxa"/>
          </w:tcPr>
          <w:p w14:paraId="54BBF90F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Medium</w:t>
            </w:r>
          </w:p>
        </w:tc>
        <w:tc>
          <w:tcPr>
            <w:tcW w:w="1985" w:type="dxa"/>
          </w:tcPr>
          <w:p w14:paraId="4A4EA6CA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15</w:t>
            </w:r>
            <w:r w:rsidR="008B2CBF" w:rsidRPr="00764879">
              <w:rPr>
                <w:rFonts w:ascii="Times New Roman" w:hAnsi="Times New Roman" w:cs="Times New Roman"/>
                <w:lang w:val="en-US"/>
              </w:rPr>
              <w:t>,</w:t>
            </w:r>
            <w:r w:rsidRPr="00764879">
              <w:rPr>
                <w:rFonts w:ascii="Times New Roman" w:hAnsi="Times New Roman" w:cs="Times New Roman"/>
                <w:lang w:val="en-US"/>
              </w:rPr>
              <w:t>802 (38</w:t>
            </w:r>
            <w:r w:rsidR="008B2CBF" w:rsidRPr="00764879">
              <w:rPr>
                <w:rFonts w:ascii="Times New Roman" w:hAnsi="Times New Roman" w:cs="Times New Roman"/>
                <w:lang w:val="en-US"/>
              </w:rPr>
              <w:t>.</w:t>
            </w:r>
            <w:r w:rsidRPr="00764879">
              <w:rPr>
                <w:rFonts w:ascii="Times New Roman" w:hAnsi="Times New Roman" w:cs="Times New Roman"/>
                <w:lang w:val="en-US"/>
              </w:rPr>
              <w:t>3)</w:t>
            </w:r>
          </w:p>
        </w:tc>
      </w:tr>
      <w:tr w:rsidR="00E41A73" w:rsidRPr="00764879" w14:paraId="537F7DEB" w14:textId="77777777" w:rsidTr="00E41A73">
        <w:tc>
          <w:tcPr>
            <w:tcW w:w="407" w:type="dxa"/>
          </w:tcPr>
          <w:p w14:paraId="23B62939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7" w:type="dxa"/>
          </w:tcPr>
          <w:p w14:paraId="1E58455A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85" w:type="dxa"/>
          </w:tcPr>
          <w:p w14:paraId="3B6958C6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15</w:t>
            </w:r>
            <w:r w:rsidR="008B2CBF" w:rsidRPr="00764879">
              <w:rPr>
                <w:rFonts w:ascii="Times New Roman" w:hAnsi="Times New Roman" w:cs="Times New Roman"/>
                <w:lang w:val="en-US"/>
              </w:rPr>
              <w:t>,</w:t>
            </w:r>
            <w:r w:rsidRPr="00764879">
              <w:rPr>
                <w:rFonts w:ascii="Times New Roman" w:hAnsi="Times New Roman" w:cs="Times New Roman"/>
                <w:lang w:val="en-US"/>
              </w:rPr>
              <w:t>749 (38</w:t>
            </w:r>
            <w:r w:rsidR="008B2CBF" w:rsidRPr="00764879">
              <w:rPr>
                <w:rFonts w:ascii="Times New Roman" w:hAnsi="Times New Roman" w:cs="Times New Roman"/>
                <w:lang w:val="en-US"/>
              </w:rPr>
              <w:t>.</w:t>
            </w:r>
            <w:r w:rsidRPr="00764879">
              <w:rPr>
                <w:rFonts w:ascii="Times New Roman" w:hAnsi="Times New Roman" w:cs="Times New Roman"/>
                <w:lang w:val="en-US"/>
              </w:rPr>
              <w:t>2)</w:t>
            </w:r>
          </w:p>
        </w:tc>
      </w:tr>
      <w:tr w:rsidR="00E41A73" w:rsidRPr="00764879" w14:paraId="3765EE45" w14:textId="77777777" w:rsidTr="00E41A73">
        <w:tc>
          <w:tcPr>
            <w:tcW w:w="407" w:type="dxa"/>
          </w:tcPr>
          <w:p w14:paraId="5D0E7FFA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7" w:type="dxa"/>
          </w:tcPr>
          <w:p w14:paraId="10509156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Unknown</w:t>
            </w:r>
          </w:p>
        </w:tc>
        <w:tc>
          <w:tcPr>
            <w:tcW w:w="1985" w:type="dxa"/>
          </w:tcPr>
          <w:p w14:paraId="7DE438DA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1</w:t>
            </w:r>
            <w:r w:rsidR="008B2CBF" w:rsidRPr="00764879">
              <w:rPr>
                <w:rFonts w:ascii="Times New Roman" w:hAnsi="Times New Roman" w:cs="Times New Roman"/>
                <w:lang w:val="en-US"/>
              </w:rPr>
              <w:t>,</w:t>
            </w:r>
            <w:r w:rsidRPr="00764879">
              <w:rPr>
                <w:rFonts w:ascii="Times New Roman" w:hAnsi="Times New Roman" w:cs="Times New Roman"/>
                <w:lang w:val="en-US"/>
              </w:rPr>
              <w:t>879 (4</w:t>
            </w:r>
            <w:r w:rsidR="008B2CBF" w:rsidRPr="00764879">
              <w:rPr>
                <w:rFonts w:ascii="Times New Roman" w:hAnsi="Times New Roman" w:cs="Times New Roman"/>
                <w:lang w:val="en-US"/>
              </w:rPr>
              <w:t>.</w:t>
            </w:r>
            <w:r w:rsidRPr="00764879">
              <w:rPr>
                <w:rFonts w:ascii="Times New Roman" w:hAnsi="Times New Roman" w:cs="Times New Roman"/>
                <w:lang w:val="en-US"/>
              </w:rPr>
              <w:t>6)</w:t>
            </w:r>
          </w:p>
        </w:tc>
      </w:tr>
      <w:tr w:rsidR="00E41A73" w:rsidRPr="00764879" w14:paraId="7F1B0D4D" w14:textId="77777777" w:rsidTr="00E41A73">
        <w:tc>
          <w:tcPr>
            <w:tcW w:w="7944" w:type="dxa"/>
            <w:gridSpan w:val="2"/>
          </w:tcPr>
          <w:p w14:paraId="5C729645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Migration background, n (%)</w:t>
            </w:r>
          </w:p>
        </w:tc>
        <w:tc>
          <w:tcPr>
            <w:tcW w:w="1985" w:type="dxa"/>
          </w:tcPr>
          <w:p w14:paraId="32FBC0AA" w14:textId="77777777" w:rsidR="00E41A73" w:rsidRPr="00764879" w:rsidRDefault="00E41A73" w:rsidP="006A3B0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8</w:t>
            </w:r>
            <w:r w:rsidR="008B2CBF" w:rsidRPr="00764879">
              <w:rPr>
                <w:rFonts w:ascii="Times New Roman" w:hAnsi="Times New Roman" w:cs="Times New Roman"/>
                <w:lang w:val="en-US"/>
              </w:rPr>
              <w:t>,</w:t>
            </w:r>
            <w:r w:rsidRPr="00764879">
              <w:rPr>
                <w:rFonts w:ascii="Times New Roman" w:hAnsi="Times New Roman" w:cs="Times New Roman"/>
                <w:lang w:val="en-US"/>
              </w:rPr>
              <w:t>517 (20</w:t>
            </w:r>
            <w:r w:rsidR="008B2CBF" w:rsidRPr="00764879">
              <w:rPr>
                <w:rFonts w:ascii="Times New Roman" w:hAnsi="Times New Roman" w:cs="Times New Roman"/>
                <w:lang w:val="en-US"/>
              </w:rPr>
              <w:t>.</w:t>
            </w:r>
            <w:r w:rsidRPr="00764879">
              <w:rPr>
                <w:rFonts w:ascii="Times New Roman" w:hAnsi="Times New Roman" w:cs="Times New Roman"/>
                <w:lang w:val="en-US"/>
              </w:rPr>
              <w:t>7)</w:t>
            </w:r>
          </w:p>
        </w:tc>
      </w:tr>
    </w:tbl>
    <w:p w14:paraId="4BDA311E" w14:textId="77777777" w:rsidR="00E41A73" w:rsidRPr="00764879" w:rsidRDefault="00E41A73">
      <w:pPr>
        <w:rPr>
          <w:rFonts w:ascii="Times New Roman" w:hAnsi="Times New Roman" w:cs="Times New Roman"/>
        </w:rPr>
      </w:pPr>
    </w:p>
    <w:p w14:paraId="0C9B2657" w14:textId="77777777" w:rsidR="00091768" w:rsidRPr="00764879" w:rsidRDefault="00091768">
      <w:pPr>
        <w:rPr>
          <w:rFonts w:ascii="Times New Roman" w:hAnsi="Times New Roman" w:cs="Times New Roman"/>
        </w:rPr>
      </w:pPr>
    </w:p>
    <w:p w14:paraId="371A944C" w14:textId="77777777" w:rsidR="006B05B7" w:rsidRPr="00764879" w:rsidRDefault="006B05B7">
      <w:pPr>
        <w:rPr>
          <w:rFonts w:ascii="Times New Roman" w:hAnsi="Times New Roman" w:cs="Times New Roman"/>
        </w:rPr>
      </w:pPr>
    </w:p>
    <w:p w14:paraId="11B80666" w14:textId="77777777" w:rsidR="006B05B7" w:rsidRPr="00764879" w:rsidRDefault="006B05B7">
      <w:pPr>
        <w:rPr>
          <w:rFonts w:ascii="Times New Roman" w:hAnsi="Times New Roman" w:cs="Times New Roman"/>
        </w:rPr>
      </w:pPr>
    </w:p>
    <w:p w14:paraId="5BDA21EA" w14:textId="77777777" w:rsidR="006B05B7" w:rsidRPr="00764879" w:rsidRDefault="006B05B7">
      <w:pPr>
        <w:rPr>
          <w:rFonts w:ascii="Times New Roman" w:hAnsi="Times New Roman" w:cs="Times New Roman"/>
        </w:rPr>
      </w:pPr>
    </w:p>
    <w:p w14:paraId="5A53E3F3" w14:textId="77777777" w:rsidR="00764879" w:rsidRDefault="00764879">
      <w:pPr>
        <w:rPr>
          <w:rFonts w:ascii="Times New Roman" w:hAnsi="Times New Roman" w:cs="Times New Roman"/>
          <w:lang w:val="en-US"/>
        </w:rPr>
      </w:pPr>
    </w:p>
    <w:p w14:paraId="5F5CC83A" w14:textId="77777777" w:rsidR="00764879" w:rsidRDefault="00764879">
      <w:pPr>
        <w:rPr>
          <w:rFonts w:ascii="Times New Roman" w:hAnsi="Times New Roman" w:cs="Times New Roman"/>
          <w:lang w:val="en-US"/>
        </w:rPr>
      </w:pPr>
    </w:p>
    <w:p w14:paraId="057A48F1" w14:textId="77777777" w:rsidR="006B05B7" w:rsidRPr="00764879" w:rsidRDefault="006B05B7">
      <w:pPr>
        <w:rPr>
          <w:rFonts w:ascii="Times New Roman" w:hAnsi="Times New Roman" w:cs="Times New Roman"/>
          <w:lang w:val="en-US"/>
        </w:rPr>
      </w:pPr>
      <w:r w:rsidRPr="00764879">
        <w:rPr>
          <w:rFonts w:ascii="Times New Roman" w:hAnsi="Times New Roman" w:cs="Times New Roman"/>
          <w:lang w:val="en-US"/>
        </w:rPr>
        <w:lastRenderedPageBreak/>
        <w:t>Supplementary Table 2. List of core and additional symptoms</w:t>
      </w:r>
      <w:r w:rsidR="00764879">
        <w:rPr>
          <w:rFonts w:ascii="Times New Roman" w:hAnsi="Times New Roman" w:cs="Times New Roman"/>
          <w:lang w:val="en-US"/>
        </w:rPr>
        <w:t xml:space="preserve"> used in GP-EHR cohort</w:t>
      </w:r>
    </w:p>
    <w:tbl>
      <w:tblPr>
        <w:tblStyle w:val="TabelNivel"/>
        <w:tblW w:w="94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0"/>
        <w:gridCol w:w="1841"/>
        <w:gridCol w:w="3402"/>
      </w:tblGrid>
      <w:tr w:rsidR="00DE0096" w:rsidRPr="00764879" w14:paraId="09EAF469" w14:textId="77777777" w:rsidTr="007648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42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F4D004C" w14:textId="77777777" w:rsidR="00DE0096" w:rsidRPr="00764879" w:rsidRDefault="00DE0096" w:rsidP="00501F36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Symptom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81126AD" w14:textId="77777777" w:rsidR="00DE0096" w:rsidRPr="00764879" w:rsidRDefault="00DE0096" w:rsidP="00501F36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Type</w:t>
            </w:r>
            <w:r w:rsidR="00764879" w:rsidRPr="00764879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of symptom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5055DC4" w14:textId="77777777" w:rsidR="00DE0096" w:rsidRPr="00764879" w:rsidRDefault="00DE0096" w:rsidP="00501F36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Categories</w:t>
            </w:r>
          </w:p>
        </w:tc>
      </w:tr>
      <w:tr w:rsidR="00DE0096" w:rsidRPr="00764879" w14:paraId="5F8A49AB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15AF0935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Fever</w:t>
            </w:r>
          </w:p>
        </w:tc>
        <w:tc>
          <w:tcPr>
            <w:tcW w:w="1841" w:type="dxa"/>
            <w:noWrap/>
            <w:hideMark/>
          </w:tcPr>
          <w:p w14:paraId="7700FE68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Core</w:t>
            </w:r>
          </w:p>
        </w:tc>
        <w:tc>
          <w:tcPr>
            <w:tcW w:w="3402" w:type="dxa"/>
            <w:noWrap/>
            <w:hideMark/>
          </w:tcPr>
          <w:p w14:paraId="7C2CD8E8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Fever</w:t>
            </w:r>
          </w:p>
        </w:tc>
      </w:tr>
      <w:tr w:rsidR="00DE0096" w:rsidRPr="00764879" w14:paraId="3DE5F514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57391C08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Tiredness/weakness</w:t>
            </w:r>
          </w:p>
        </w:tc>
        <w:tc>
          <w:tcPr>
            <w:tcW w:w="1841" w:type="dxa"/>
            <w:noWrap/>
            <w:hideMark/>
          </w:tcPr>
          <w:p w14:paraId="44F542DC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Core</w:t>
            </w:r>
          </w:p>
        </w:tc>
        <w:tc>
          <w:tcPr>
            <w:tcW w:w="3402" w:type="dxa"/>
            <w:noWrap/>
            <w:hideMark/>
          </w:tcPr>
          <w:p w14:paraId="1012D79A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Fatigue/reduced fitness</w:t>
            </w:r>
          </w:p>
        </w:tc>
      </w:tr>
      <w:tr w:rsidR="00DE0096" w:rsidRPr="00764879" w14:paraId="3D0D17D3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39F7DAB4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Nausea</w:t>
            </w:r>
          </w:p>
        </w:tc>
        <w:tc>
          <w:tcPr>
            <w:tcW w:w="1841" w:type="dxa"/>
            <w:noWrap/>
            <w:hideMark/>
          </w:tcPr>
          <w:p w14:paraId="748E0E71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Core</w:t>
            </w:r>
          </w:p>
        </w:tc>
        <w:tc>
          <w:tcPr>
            <w:tcW w:w="3402" w:type="dxa"/>
            <w:noWrap/>
            <w:hideMark/>
          </w:tcPr>
          <w:p w14:paraId="08CD0A34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Dizzy/nauseous</w:t>
            </w:r>
          </w:p>
        </w:tc>
      </w:tr>
      <w:tr w:rsidR="00DE0096" w:rsidRPr="00764879" w14:paraId="5731A560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3A57D690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Vomit</w:t>
            </w:r>
          </w:p>
        </w:tc>
        <w:tc>
          <w:tcPr>
            <w:tcW w:w="1841" w:type="dxa"/>
            <w:noWrap/>
            <w:hideMark/>
          </w:tcPr>
          <w:p w14:paraId="56CF3524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Core</w:t>
            </w:r>
          </w:p>
        </w:tc>
        <w:tc>
          <w:tcPr>
            <w:tcW w:w="3402" w:type="dxa"/>
            <w:noWrap/>
            <w:hideMark/>
          </w:tcPr>
          <w:p w14:paraId="66369652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Dizzy/nauseous</w:t>
            </w:r>
          </w:p>
        </w:tc>
      </w:tr>
      <w:tr w:rsidR="00DE0096" w:rsidRPr="00764879" w14:paraId="2FEB1A97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26A228B2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Diarrhea</w:t>
            </w:r>
          </w:p>
        </w:tc>
        <w:tc>
          <w:tcPr>
            <w:tcW w:w="1841" w:type="dxa"/>
            <w:noWrap/>
            <w:hideMark/>
          </w:tcPr>
          <w:p w14:paraId="35FFFFD1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Core</w:t>
            </w:r>
          </w:p>
        </w:tc>
        <w:tc>
          <w:tcPr>
            <w:tcW w:w="3402" w:type="dxa"/>
            <w:noWrap/>
            <w:hideMark/>
          </w:tcPr>
          <w:p w14:paraId="3905D5E2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Abdominal complaints</w:t>
            </w:r>
          </w:p>
        </w:tc>
      </w:tr>
      <w:tr w:rsidR="00DE0096" w:rsidRPr="00764879" w14:paraId="16BF2493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6967E460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Ringing in the ears/tinnitus</w:t>
            </w:r>
          </w:p>
        </w:tc>
        <w:tc>
          <w:tcPr>
            <w:tcW w:w="1841" w:type="dxa"/>
            <w:noWrap/>
            <w:hideMark/>
          </w:tcPr>
          <w:p w14:paraId="51B128B1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Core</w:t>
            </w:r>
          </w:p>
        </w:tc>
        <w:tc>
          <w:tcPr>
            <w:tcW w:w="3402" w:type="dxa"/>
            <w:noWrap/>
            <w:hideMark/>
          </w:tcPr>
          <w:p w14:paraId="1472E4C5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Hearing complaints</w:t>
            </w:r>
          </w:p>
        </w:tc>
      </w:tr>
      <w:tr w:rsidR="00DE0096" w:rsidRPr="00764879" w14:paraId="60B58BB1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3DEAC80F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Muscle strain</w:t>
            </w:r>
          </w:p>
        </w:tc>
        <w:tc>
          <w:tcPr>
            <w:tcW w:w="1841" w:type="dxa"/>
            <w:noWrap/>
            <w:hideMark/>
          </w:tcPr>
          <w:p w14:paraId="7309CB2D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Core</w:t>
            </w:r>
          </w:p>
        </w:tc>
        <w:tc>
          <w:tcPr>
            <w:tcW w:w="3402" w:type="dxa"/>
            <w:noWrap/>
            <w:hideMark/>
          </w:tcPr>
          <w:p w14:paraId="59C4747B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Muscle pain/joint pain</w:t>
            </w:r>
          </w:p>
        </w:tc>
      </w:tr>
      <w:tr w:rsidR="00DE0096" w:rsidRPr="00764879" w14:paraId="3C39CB99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2FBCEC8E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Headache </w:t>
            </w:r>
          </w:p>
        </w:tc>
        <w:tc>
          <w:tcPr>
            <w:tcW w:w="1841" w:type="dxa"/>
            <w:noWrap/>
            <w:hideMark/>
          </w:tcPr>
          <w:p w14:paraId="7DCBC299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Core</w:t>
            </w:r>
          </w:p>
        </w:tc>
        <w:tc>
          <w:tcPr>
            <w:tcW w:w="3402" w:type="dxa"/>
            <w:noWrap/>
            <w:hideMark/>
          </w:tcPr>
          <w:p w14:paraId="0CF55E92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Headache</w:t>
            </w:r>
          </w:p>
        </w:tc>
      </w:tr>
      <w:tr w:rsidR="00DE0096" w:rsidRPr="00764879" w14:paraId="5F408098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10448E24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Other peripheral neuritis/neuropathy</w:t>
            </w:r>
          </w:p>
        </w:tc>
        <w:tc>
          <w:tcPr>
            <w:tcW w:w="1841" w:type="dxa"/>
            <w:noWrap/>
            <w:hideMark/>
          </w:tcPr>
          <w:p w14:paraId="310DC196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Core</w:t>
            </w:r>
          </w:p>
        </w:tc>
        <w:tc>
          <w:tcPr>
            <w:tcW w:w="3402" w:type="dxa"/>
            <w:noWrap/>
            <w:hideMark/>
          </w:tcPr>
          <w:p w14:paraId="77C86E68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Neurological complaints</w:t>
            </w:r>
          </w:p>
        </w:tc>
      </w:tr>
      <w:tr w:rsidR="00DE0096" w:rsidRPr="00764879" w14:paraId="0DA56B8D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489227F3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Crisis/transient stress response</w:t>
            </w:r>
          </w:p>
        </w:tc>
        <w:tc>
          <w:tcPr>
            <w:tcW w:w="1841" w:type="dxa"/>
            <w:noWrap/>
            <w:hideMark/>
          </w:tcPr>
          <w:p w14:paraId="2A13823A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Core</w:t>
            </w:r>
          </w:p>
        </w:tc>
        <w:tc>
          <w:tcPr>
            <w:tcW w:w="3402" w:type="dxa"/>
            <w:noWrap/>
            <w:hideMark/>
          </w:tcPr>
          <w:p w14:paraId="4977A298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Psychological complaints</w:t>
            </w:r>
          </w:p>
        </w:tc>
      </w:tr>
      <w:tr w:rsidR="00DE0096" w:rsidRPr="00764879" w14:paraId="4E42A990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1E1BBAE5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Insomnia/other sleep disorder</w:t>
            </w:r>
          </w:p>
        </w:tc>
        <w:tc>
          <w:tcPr>
            <w:tcW w:w="1841" w:type="dxa"/>
            <w:noWrap/>
            <w:hideMark/>
          </w:tcPr>
          <w:p w14:paraId="28DD9F49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Core</w:t>
            </w:r>
          </w:p>
        </w:tc>
        <w:tc>
          <w:tcPr>
            <w:tcW w:w="3402" w:type="dxa"/>
            <w:noWrap/>
            <w:hideMark/>
          </w:tcPr>
          <w:p w14:paraId="593480EB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Sleep complaints</w:t>
            </w:r>
          </w:p>
        </w:tc>
      </w:tr>
      <w:tr w:rsidR="00DE0096" w:rsidRPr="00764879" w14:paraId="0910C074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6E6FCC41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Dyspnoea/tightness of the chest attributed to airways </w:t>
            </w:r>
          </w:p>
        </w:tc>
        <w:tc>
          <w:tcPr>
            <w:tcW w:w="1841" w:type="dxa"/>
            <w:noWrap/>
            <w:hideMark/>
          </w:tcPr>
          <w:p w14:paraId="51FBDCBD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Core</w:t>
            </w:r>
          </w:p>
        </w:tc>
        <w:tc>
          <w:tcPr>
            <w:tcW w:w="3402" w:type="dxa"/>
            <w:noWrap/>
            <w:hideMark/>
          </w:tcPr>
          <w:p w14:paraId="465013B4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Respiratory complaints</w:t>
            </w:r>
          </w:p>
        </w:tc>
      </w:tr>
      <w:tr w:rsidR="00DE0096" w:rsidRPr="00764879" w14:paraId="54EFE97E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62B3D05F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Other breathing problems</w:t>
            </w:r>
          </w:p>
        </w:tc>
        <w:tc>
          <w:tcPr>
            <w:tcW w:w="1841" w:type="dxa"/>
            <w:noWrap/>
            <w:hideMark/>
          </w:tcPr>
          <w:p w14:paraId="274DA920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Core</w:t>
            </w:r>
          </w:p>
        </w:tc>
        <w:tc>
          <w:tcPr>
            <w:tcW w:w="3402" w:type="dxa"/>
            <w:noWrap/>
            <w:hideMark/>
          </w:tcPr>
          <w:p w14:paraId="695DF794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Respiratory complaints</w:t>
            </w:r>
          </w:p>
        </w:tc>
      </w:tr>
      <w:tr w:rsidR="00DE0096" w:rsidRPr="00764879" w14:paraId="08532CC1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12DD62DD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Cough</w:t>
            </w:r>
          </w:p>
        </w:tc>
        <w:tc>
          <w:tcPr>
            <w:tcW w:w="1841" w:type="dxa"/>
            <w:noWrap/>
            <w:hideMark/>
          </w:tcPr>
          <w:p w14:paraId="522674D4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Core</w:t>
            </w:r>
          </w:p>
        </w:tc>
        <w:tc>
          <w:tcPr>
            <w:tcW w:w="3402" w:type="dxa"/>
            <w:noWrap/>
            <w:hideMark/>
          </w:tcPr>
          <w:p w14:paraId="285CB9DD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Coughing/sneezing/stuffy nose</w:t>
            </w:r>
          </w:p>
        </w:tc>
      </w:tr>
      <w:tr w:rsidR="00DE0096" w:rsidRPr="00764879" w14:paraId="763FD10D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79E896F1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Sneezing/nasal congestion/runny nose</w:t>
            </w:r>
          </w:p>
        </w:tc>
        <w:tc>
          <w:tcPr>
            <w:tcW w:w="1841" w:type="dxa"/>
            <w:noWrap/>
            <w:hideMark/>
          </w:tcPr>
          <w:p w14:paraId="6AF3898B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Core</w:t>
            </w:r>
          </w:p>
        </w:tc>
        <w:tc>
          <w:tcPr>
            <w:tcW w:w="3402" w:type="dxa"/>
            <w:noWrap/>
            <w:hideMark/>
          </w:tcPr>
          <w:p w14:paraId="1BF08C37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Coughing/sneezing/stuffy nose</w:t>
            </w:r>
          </w:p>
        </w:tc>
      </w:tr>
      <w:tr w:rsidR="00DE0096" w:rsidRPr="00764879" w14:paraId="51EA53B6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0943CCF9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Throat symptoms/complaints</w:t>
            </w:r>
          </w:p>
        </w:tc>
        <w:tc>
          <w:tcPr>
            <w:tcW w:w="1841" w:type="dxa"/>
            <w:noWrap/>
            <w:hideMark/>
          </w:tcPr>
          <w:p w14:paraId="091B19A4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Core</w:t>
            </w:r>
          </w:p>
        </w:tc>
        <w:tc>
          <w:tcPr>
            <w:tcW w:w="3402" w:type="dxa"/>
            <w:noWrap/>
            <w:hideMark/>
          </w:tcPr>
          <w:p w14:paraId="6FB3705B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Throat and voice complaints</w:t>
            </w:r>
          </w:p>
        </w:tc>
      </w:tr>
      <w:tr w:rsidR="00DE0096" w:rsidRPr="00764879" w14:paraId="451399D0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259A4250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Acute upper respiratory tract infection</w:t>
            </w:r>
          </w:p>
        </w:tc>
        <w:tc>
          <w:tcPr>
            <w:tcW w:w="1841" w:type="dxa"/>
            <w:noWrap/>
            <w:hideMark/>
          </w:tcPr>
          <w:p w14:paraId="29EEBEB2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Core</w:t>
            </w:r>
          </w:p>
        </w:tc>
        <w:tc>
          <w:tcPr>
            <w:tcW w:w="3402" w:type="dxa"/>
            <w:noWrap/>
            <w:hideMark/>
          </w:tcPr>
          <w:p w14:paraId="47167F04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COVID-19</w:t>
            </w:r>
          </w:p>
        </w:tc>
      </w:tr>
      <w:tr w:rsidR="00DE0096" w:rsidRPr="00764879" w14:paraId="1531B946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1C00A6D8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Influenza (ex. R81)</w:t>
            </w:r>
          </w:p>
        </w:tc>
        <w:tc>
          <w:tcPr>
            <w:tcW w:w="1841" w:type="dxa"/>
            <w:noWrap/>
            <w:hideMark/>
          </w:tcPr>
          <w:p w14:paraId="600D5D9F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Core</w:t>
            </w:r>
          </w:p>
        </w:tc>
        <w:tc>
          <w:tcPr>
            <w:tcW w:w="3402" w:type="dxa"/>
            <w:noWrap/>
            <w:hideMark/>
          </w:tcPr>
          <w:p w14:paraId="7BCD7C97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Influenza (ex. R81)</w:t>
            </w:r>
          </w:p>
        </w:tc>
      </w:tr>
      <w:tr w:rsidR="00DE0096" w:rsidRPr="00764879" w14:paraId="3AE5627F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2F9D7531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Other respiratory infection(s)</w:t>
            </w:r>
          </w:p>
        </w:tc>
        <w:tc>
          <w:tcPr>
            <w:tcW w:w="1841" w:type="dxa"/>
            <w:noWrap/>
            <w:hideMark/>
          </w:tcPr>
          <w:p w14:paraId="46A5AC92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Core</w:t>
            </w:r>
          </w:p>
        </w:tc>
        <w:tc>
          <w:tcPr>
            <w:tcW w:w="3402" w:type="dxa"/>
            <w:noWrap/>
            <w:hideMark/>
          </w:tcPr>
          <w:p w14:paraId="5CDA39B9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COVID-19</w:t>
            </w:r>
          </w:p>
        </w:tc>
      </w:tr>
      <w:tr w:rsidR="00DE0096" w:rsidRPr="00764879" w14:paraId="40C9EDC0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0D007862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Generalized pain</w:t>
            </w:r>
          </w:p>
        </w:tc>
        <w:tc>
          <w:tcPr>
            <w:tcW w:w="1841" w:type="dxa"/>
            <w:noWrap/>
            <w:hideMark/>
          </w:tcPr>
          <w:p w14:paraId="6616FDB3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1B0F9B6A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Generalized pain</w:t>
            </w:r>
          </w:p>
        </w:tc>
      </w:tr>
      <w:tr w:rsidR="00DE0096" w:rsidRPr="00764879" w14:paraId="054C12AF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1DB2BA17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Perspiration problems</w:t>
            </w:r>
          </w:p>
        </w:tc>
        <w:tc>
          <w:tcPr>
            <w:tcW w:w="1841" w:type="dxa"/>
            <w:noWrap/>
            <w:hideMark/>
          </w:tcPr>
          <w:p w14:paraId="6C99C7F0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62983C3E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Excessive sweating</w:t>
            </w:r>
          </w:p>
        </w:tc>
      </w:tr>
      <w:tr w:rsidR="00DE0096" w:rsidRPr="00764879" w14:paraId="4EEA44C6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5275763A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Allergy/allergic reaction</w:t>
            </w:r>
          </w:p>
        </w:tc>
        <w:tc>
          <w:tcPr>
            <w:tcW w:w="1841" w:type="dxa"/>
            <w:noWrap/>
            <w:hideMark/>
          </w:tcPr>
          <w:p w14:paraId="7F4560D0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23A01249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Allergy/allergic reaction</w:t>
            </w:r>
          </w:p>
        </w:tc>
      </w:tr>
      <w:tr w:rsidR="00DE0096" w:rsidRPr="00764879" w14:paraId="4C65350E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0C5D39FF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Fear of other illness</w:t>
            </w:r>
          </w:p>
        </w:tc>
        <w:tc>
          <w:tcPr>
            <w:tcW w:w="1841" w:type="dxa"/>
            <w:noWrap/>
            <w:hideMark/>
          </w:tcPr>
          <w:p w14:paraId="6F86ABD9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1C7B9739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Fear of COVID-19</w:t>
            </w:r>
          </w:p>
        </w:tc>
      </w:tr>
      <w:tr w:rsidR="00DE0096" w:rsidRPr="00764879" w14:paraId="7318BC55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61B141A3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Other general symptoms/complaints</w:t>
            </w:r>
          </w:p>
        </w:tc>
        <w:tc>
          <w:tcPr>
            <w:tcW w:w="1841" w:type="dxa"/>
            <w:noWrap/>
            <w:hideMark/>
          </w:tcPr>
          <w:p w14:paraId="682FE51A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1074FCF3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Other general symptoms/complaints</w:t>
            </w:r>
          </w:p>
        </w:tc>
      </w:tr>
      <w:tr w:rsidR="00DE0096" w:rsidRPr="00764879" w14:paraId="7CC1038E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16FE02B7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Other viral disease(s)</w:t>
            </w:r>
          </w:p>
        </w:tc>
        <w:tc>
          <w:tcPr>
            <w:tcW w:w="1841" w:type="dxa"/>
            <w:noWrap/>
            <w:hideMark/>
          </w:tcPr>
          <w:p w14:paraId="29BAE772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024DC667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Other viral disease(s)</w:t>
            </w:r>
          </w:p>
        </w:tc>
      </w:tr>
      <w:tr w:rsidR="00DE0096" w:rsidRPr="00764879" w14:paraId="3FC0E34C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13B249E3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Other infectious disease(s)</w:t>
            </w:r>
          </w:p>
        </w:tc>
        <w:tc>
          <w:tcPr>
            <w:tcW w:w="1841" w:type="dxa"/>
            <w:noWrap/>
            <w:hideMark/>
          </w:tcPr>
          <w:p w14:paraId="39C95837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7C4A0C25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Other infectious disease(s)</w:t>
            </w:r>
          </w:p>
        </w:tc>
      </w:tr>
      <w:tr w:rsidR="00DE0096" w:rsidRPr="00764879" w14:paraId="0C005436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65DCBE30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Abnormal test result(s).</w:t>
            </w:r>
          </w:p>
        </w:tc>
        <w:tc>
          <w:tcPr>
            <w:tcW w:w="1841" w:type="dxa"/>
            <w:noWrap/>
            <w:hideMark/>
          </w:tcPr>
          <w:p w14:paraId="607920A3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21E5E7F5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Abnormal test result(s).</w:t>
            </w:r>
          </w:p>
        </w:tc>
      </w:tr>
      <w:tr w:rsidR="00DE0096" w:rsidRPr="000616C8" w14:paraId="133047D9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03AB438F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Other generalized/unspecified disease(s)</w:t>
            </w:r>
          </w:p>
        </w:tc>
        <w:tc>
          <w:tcPr>
            <w:tcW w:w="1841" w:type="dxa"/>
            <w:noWrap/>
            <w:hideMark/>
          </w:tcPr>
          <w:p w14:paraId="5C4B714E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5546AB8E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Other generalised/unspecified disease(s)</w:t>
            </w:r>
          </w:p>
        </w:tc>
      </w:tr>
      <w:tr w:rsidR="00DE0096" w:rsidRPr="00764879" w14:paraId="40F80C38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3E40FA77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Enlarged lymph node(s)</w:t>
            </w:r>
          </w:p>
        </w:tc>
        <w:tc>
          <w:tcPr>
            <w:tcW w:w="1841" w:type="dxa"/>
            <w:noWrap/>
            <w:hideMark/>
          </w:tcPr>
          <w:p w14:paraId="5DD58EA1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64CDA9CD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Enlarged lymph node(s)</w:t>
            </w:r>
          </w:p>
        </w:tc>
      </w:tr>
      <w:tr w:rsidR="00DE0096" w:rsidRPr="000616C8" w14:paraId="3A911EF6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06F985A8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Pernicious/folic acid deficiency anemia</w:t>
            </w:r>
          </w:p>
        </w:tc>
        <w:tc>
          <w:tcPr>
            <w:tcW w:w="1841" w:type="dxa"/>
            <w:noWrap/>
            <w:hideMark/>
          </w:tcPr>
          <w:p w14:paraId="2D89322F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0356F8BD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Pernicious/folic acid deficiency anaemia</w:t>
            </w:r>
          </w:p>
        </w:tc>
      </w:tr>
      <w:tr w:rsidR="00DE0096" w:rsidRPr="00764879" w14:paraId="3AB73F55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6C5D94F6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Generalized abdominal pain/abdominal cramps</w:t>
            </w:r>
          </w:p>
        </w:tc>
        <w:tc>
          <w:tcPr>
            <w:tcW w:w="1841" w:type="dxa"/>
            <w:noWrap/>
            <w:hideMark/>
          </w:tcPr>
          <w:p w14:paraId="5D289A26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79AE9C83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Abdominal complaints</w:t>
            </w:r>
          </w:p>
        </w:tc>
      </w:tr>
      <w:tr w:rsidR="00DE0096" w:rsidRPr="00764879" w14:paraId="7E7DC09D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23056F88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Heartburn</w:t>
            </w:r>
          </w:p>
        </w:tc>
        <w:tc>
          <w:tcPr>
            <w:tcW w:w="1841" w:type="dxa"/>
            <w:noWrap/>
            <w:hideMark/>
          </w:tcPr>
          <w:p w14:paraId="22946B1B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32DDB537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Abdominal complaints</w:t>
            </w:r>
          </w:p>
        </w:tc>
      </w:tr>
      <w:tr w:rsidR="00DE0096" w:rsidRPr="00764879" w14:paraId="4BE57DD9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39534BBC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Other localized abdominal pain</w:t>
            </w:r>
          </w:p>
        </w:tc>
        <w:tc>
          <w:tcPr>
            <w:tcW w:w="1841" w:type="dxa"/>
            <w:noWrap/>
            <w:hideMark/>
          </w:tcPr>
          <w:p w14:paraId="4B8D3926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03D63615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Abdominal complaints</w:t>
            </w:r>
          </w:p>
        </w:tc>
      </w:tr>
      <w:tr w:rsidR="00DE0096" w:rsidRPr="00764879" w14:paraId="3702201A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3E19CCD7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Constipation</w:t>
            </w:r>
          </w:p>
        </w:tc>
        <w:tc>
          <w:tcPr>
            <w:tcW w:w="1841" w:type="dxa"/>
            <w:noWrap/>
            <w:hideMark/>
          </w:tcPr>
          <w:p w14:paraId="7ED43A3B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2ECAD961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Abdominal complaints</w:t>
            </w:r>
          </w:p>
        </w:tc>
      </w:tr>
      <w:tr w:rsidR="00DE0096" w:rsidRPr="00764879" w14:paraId="1126ECF3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67965252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Change in stool/defecation pattern</w:t>
            </w:r>
          </w:p>
        </w:tc>
        <w:tc>
          <w:tcPr>
            <w:tcW w:w="1841" w:type="dxa"/>
            <w:noWrap/>
            <w:hideMark/>
          </w:tcPr>
          <w:p w14:paraId="0CE0FB91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2E1FB31B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Abdominal complaints</w:t>
            </w:r>
          </w:p>
        </w:tc>
      </w:tr>
      <w:tr w:rsidR="00DE0096" w:rsidRPr="00764879" w14:paraId="5C95A9B2" w14:textId="77777777" w:rsidTr="00764879">
        <w:trPr>
          <w:trHeight w:val="288"/>
        </w:trPr>
        <w:tc>
          <w:tcPr>
            <w:tcW w:w="4250" w:type="dxa"/>
            <w:tcBorders>
              <w:bottom w:val="single" w:sz="4" w:space="0" w:color="auto"/>
            </w:tcBorders>
            <w:noWrap/>
            <w:hideMark/>
          </w:tcPr>
          <w:p w14:paraId="1D5CED76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Red eye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noWrap/>
            <w:hideMark/>
          </w:tcPr>
          <w:p w14:paraId="110E90C7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noWrap/>
            <w:hideMark/>
          </w:tcPr>
          <w:p w14:paraId="76D4CBA6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Red eye</w:t>
            </w:r>
          </w:p>
        </w:tc>
      </w:tr>
      <w:tr w:rsidR="00DE0096" w:rsidRPr="00764879" w14:paraId="53AD4FF5" w14:textId="77777777" w:rsidTr="00764879">
        <w:trPr>
          <w:trHeight w:val="288"/>
        </w:trPr>
        <w:tc>
          <w:tcPr>
            <w:tcW w:w="4250" w:type="dxa"/>
            <w:tcBorders>
              <w:top w:val="single" w:sz="4" w:space="0" w:color="auto"/>
            </w:tcBorders>
            <w:noWrap/>
            <w:hideMark/>
          </w:tcPr>
          <w:p w14:paraId="749BFE62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Hearing complaints (ex. H84,H85,H86)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noWrap/>
            <w:hideMark/>
          </w:tcPr>
          <w:p w14:paraId="1F7AE4F3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noWrap/>
            <w:hideMark/>
          </w:tcPr>
          <w:p w14:paraId="48ADEEC1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Hearing complaints</w:t>
            </w:r>
          </w:p>
        </w:tc>
      </w:tr>
      <w:tr w:rsidR="00DE0096" w:rsidRPr="00764879" w14:paraId="66220C7F" w14:textId="77777777" w:rsidTr="00764879">
        <w:trPr>
          <w:trHeight w:val="288"/>
        </w:trPr>
        <w:tc>
          <w:tcPr>
            <w:tcW w:w="42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E14EC8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Pain attributed to heart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983442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19AD82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Heart complaints</w:t>
            </w:r>
          </w:p>
        </w:tc>
      </w:tr>
      <w:tr w:rsidR="00DE0096" w:rsidRPr="00764879" w14:paraId="0BEBDC45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43464DC9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Palpitations/awareness of heartbeat</w:t>
            </w:r>
          </w:p>
        </w:tc>
        <w:tc>
          <w:tcPr>
            <w:tcW w:w="1841" w:type="dxa"/>
            <w:noWrap/>
            <w:hideMark/>
          </w:tcPr>
          <w:p w14:paraId="7B22F633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074C0F19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Psychological complaints</w:t>
            </w:r>
          </w:p>
        </w:tc>
      </w:tr>
      <w:tr w:rsidR="00DE0096" w:rsidRPr="00764879" w14:paraId="70C1CF8F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726E00A8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Paroxysmal tachycardia</w:t>
            </w:r>
          </w:p>
        </w:tc>
        <w:tc>
          <w:tcPr>
            <w:tcW w:w="1841" w:type="dxa"/>
            <w:noWrap/>
            <w:hideMark/>
          </w:tcPr>
          <w:p w14:paraId="011C12B7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2D069654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Heart complaints</w:t>
            </w:r>
          </w:p>
        </w:tc>
      </w:tr>
      <w:tr w:rsidR="00DE0096" w:rsidRPr="00764879" w14:paraId="71E0754B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56448B62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Chest symptoms/complaints</w:t>
            </w:r>
          </w:p>
        </w:tc>
        <w:tc>
          <w:tcPr>
            <w:tcW w:w="1841" w:type="dxa"/>
            <w:noWrap/>
            <w:hideMark/>
          </w:tcPr>
          <w:p w14:paraId="1EA41C86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18E70611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Heart complaints</w:t>
            </w:r>
          </w:p>
        </w:tc>
      </w:tr>
      <w:tr w:rsidR="00DE0096" w:rsidRPr="00764879" w14:paraId="3921D4D3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4B00A426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Hand/finger symptoms/complaints</w:t>
            </w:r>
          </w:p>
        </w:tc>
        <w:tc>
          <w:tcPr>
            <w:tcW w:w="1841" w:type="dxa"/>
            <w:noWrap/>
            <w:hideMark/>
          </w:tcPr>
          <w:p w14:paraId="72A620D7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6A46CC8B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Extremity complaints</w:t>
            </w:r>
          </w:p>
        </w:tc>
      </w:tr>
      <w:tr w:rsidR="00DE0096" w:rsidRPr="00764879" w14:paraId="0308E092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61EE84CF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Symptoms multiple/unspecified joints</w:t>
            </w:r>
          </w:p>
        </w:tc>
        <w:tc>
          <w:tcPr>
            <w:tcW w:w="1841" w:type="dxa"/>
            <w:noWrap/>
            <w:hideMark/>
          </w:tcPr>
          <w:p w14:paraId="1669D118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74873BAA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Muscle pain/joint pain</w:t>
            </w:r>
          </w:p>
        </w:tc>
      </w:tr>
      <w:tr w:rsidR="00DE0096" w:rsidRPr="00764879" w14:paraId="7A75ACBA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069C059A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Tension headache</w:t>
            </w:r>
          </w:p>
        </w:tc>
        <w:tc>
          <w:tcPr>
            <w:tcW w:w="1841" w:type="dxa"/>
            <w:noWrap/>
            <w:hideMark/>
          </w:tcPr>
          <w:p w14:paraId="2A8FA025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62FF6294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Headache</w:t>
            </w:r>
          </w:p>
        </w:tc>
      </w:tr>
      <w:tr w:rsidR="00DE0096" w:rsidRPr="00764879" w14:paraId="0DE96170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0F7065BE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Restless legs</w:t>
            </w:r>
          </w:p>
        </w:tc>
        <w:tc>
          <w:tcPr>
            <w:tcW w:w="1841" w:type="dxa"/>
            <w:noWrap/>
            <w:hideMark/>
          </w:tcPr>
          <w:p w14:paraId="65FBDB66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0A1CCCCC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Neurological complaints</w:t>
            </w:r>
          </w:p>
        </w:tc>
      </w:tr>
      <w:tr w:rsidR="00DE0096" w:rsidRPr="00764879" w14:paraId="629EA592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4D4BC96C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Tingling fingers/feet/toes</w:t>
            </w:r>
          </w:p>
        </w:tc>
        <w:tc>
          <w:tcPr>
            <w:tcW w:w="1841" w:type="dxa"/>
            <w:noWrap/>
            <w:hideMark/>
          </w:tcPr>
          <w:p w14:paraId="6F7B15DD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6002B31F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Extremity complaints</w:t>
            </w:r>
          </w:p>
        </w:tc>
      </w:tr>
      <w:tr w:rsidR="00DE0096" w:rsidRPr="00764879" w14:paraId="0BD876C7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7B42AECC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Vertigo/dizziness (ex. H82)</w:t>
            </w:r>
          </w:p>
        </w:tc>
        <w:tc>
          <w:tcPr>
            <w:tcW w:w="1841" w:type="dxa"/>
            <w:noWrap/>
            <w:hideMark/>
          </w:tcPr>
          <w:p w14:paraId="4838C35E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44ABBF58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Dizzy/nauseous</w:t>
            </w:r>
          </w:p>
        </w:tc>
      </w:tr>
      <w:tr w:rsidR="00DE0096" w:rsidRPr="00764879" w14:paraId="3ABC50D9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0A5161AD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Migraine</w:t>
            </w:r>
          </w:p>
        </w:tc>
        <w:tc>
          <w:tcPr>
            <w:tcW w:w="1841" w:type="dxa"/>
            <w:noWrap/>
            <w:hideMark/>
          </w:tcPr>
          <w:p w14:paraId="6F1CD1DB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3FABBE9D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Headache</w:t>
            </w:r>
          </w:p>
        </w:tc>
      </w:tr>
      <w:tr w:rsidR="00DE0096" w:rsidRPr="00764879" w14:paraId="10D11517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65765711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Feeling anxious/nervous/tense</w:t>
            </w:r>
          </w:p>
        </w:tc>
        <w:tc>
          <w:tcPr>
            <w:tcW w:w="1841" w:type="dxa"/>
            <w:noWrap/>
            <w:hideMark/>
          </w:tcPr>
          <w:p w14:paraId="07F716E6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2D36225D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Psychological complaints</w:t>
            </w:r>
          </w:p>
        </w:tc>
      </w:tr>
      <w:tr w:rsidR="00DE0096" w:rsidRPr="00764879" w14:paraId="3E848EBD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4022DBE3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Memory/concentration/orientation disorders</w:t>
            </w:r>
          </w:p>
        </w:tc>
        <w:tc>
          <w:tcPr>
            <w:tcW w:w="1841" w:type="dxa"/>
            <w:noWrap/>
            <w:hideMark/>
          </w:tcPr>
          <w:p w14:paraId="145A66B7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6B232663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Cognitive complaints</w:t>
            </w:r>
          </w:p>
        </w:tc>
      </w:tr>
      <w:tr w:rsidR="00DE0096" w:rsidRPr="00764879" w14:paraId="4727578C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7E64BC5A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Other psychological symptoms/complaints</w:t>
            </w:r>
          </w:p>
        </w:tc>
        <w:tc>
          <w:tcPr>
            <w:tcW w:w="1841" w:type="dxa"/>
            <w:noWrap/>
            <w:hideMark/>
          </w:tcPr>
          <w:p w14:paraId="799AC4C6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417BD857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Psychological complaints</w:t>
            </w:r>
          </w:p>
        </w:tc>
      </w:tr>
      <w:tr w:rsidR="00DE0096" w:rsidRPr="00764879" w14:paraId="0BD51595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4B567CCF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Anxiety disorder/anxiety state</w:t>
            </w:r>
          </w:p>
        </w:tc>
        <w:tc>
          <w:tcPr>
            <w:tcW w:w="1841" w:type="dxa"/>
            <w:noWrap/>
            <w:hideMark/>
          </w:tcPr>
          <w:p w14:paraId="4FFF0111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04D8CA49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Psychological complaints</w:t>
            </w:r>
          </w:p>
        </w:tc>
      </w:tr>
      <w:tr w:rsidR="00DE0096" w:rsidRPr="00764879" w14:paraId="08B6C9A3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08A9BE6A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Depression</w:t>
            </w:r>
          </w:p>
        </w:tc>
        <w:tc>
          <w:tcPr>
            <w:tcW w:w="1841" w:type="dxa"/>
            <w:noWrap/>
            <w:hideMark/>
          </w:tcPr>
          <w:p w14:paraId="72FA8E58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1133BBC2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Psychological complaints</w:t>
            </w:r>
          </w:p>
        </w:tc>
      </w:tr>
      <w:tr w:rsidR="00DE0096" w:rsidRPr="00764879" w14:paraId="5E3467BE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6762229E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Personality/character disorder</w:t>
            </w:r>
          </w:p>
        </w:tc>
        <w:tc>
          <w:tcPr>
            <w:tcW w:w="1841" w:type="dxa"/>
            <w:noWrap/>
            <w:hideMark/>
          </w:tcPr>
          <w:p w14:paraId="3AD6EE47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627FDC54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Psychological complaints</w:t>
            </w:r>
          </w:p>
        </w:tc>
      </w:tr>
      <w:tr w:rsidR="00DE0096" w:rsidRPr="00764879" w14:paraId="4A9C3214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1B7CCD13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Other symptoms/complaints nose</w:t>
            </w:r>
          </w:p>
        </w:tc>
        <w:tc>
          <w:tcPr>
            <w:tcW w:w="1841" w:type="dxa"/>
            <w:noWrap/>
            <w:hideMark/>
          </w:tcPr>
          <w:p w14:paraId="1DD41EB5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6DAAC032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Coughing/sneezing/stuffy nose</w:t>
            </w:r>
          </w:p>
        </w:tc>
      </w:tr>
      <w:tr w:rsidR="00DE0096" w:rsidRPr="00764879" w14:paraId="75FD6333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653A031A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Symptoms/complaints voice</w:t>
            </w:r>
          </w:p>
        </w:tc>
        <w:tc>
          <w:tcPr>
            <w:tcW w:w="1841" w:type="dxa"/>
            <w:noWrap/>
            <w:hideMark/>
          </w:tcPr>
          <w:p w14:paraId="7D95F47A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7CD0EC12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Throat/voice complaints</w:t>
            </w:r>
          </w:p>
        </w:tc>
      </w:tr>
      <w:tr w:rsidR="00DE0096" w:rsidRPr="00764879" w14:paraId="675B5515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14D394B0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Fear of other respiratory diseases</w:t>
            </w:r>
          </w:p>
        </w:tc>
        <w:tc>
          <w:tcPr>
            <w:tcW w:w="1841" w:type="dxa"/>
            <w:noWrap/>
            <w:hideMark/>
          </w:tcPr>
          <w:p w14:paraId="13FBF2D7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439FDFD9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Fear of COVID-19</w:t>
            </w:r>
          </w:p>
        </w:tc>
      </w:tr>
      <w:tr w:rsidR="00DE0096" w:rsidRPr="00764879" w14:paraId="182DEA22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35DBEAE2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Other respiratory symptoms/complaints</w:t>
            </w:r>
          </w:p>
        </w:tc>
        <w:tc>
          <w:tcPr>
            <w:tcW w:w="1841" w:type="dxa"/>
            <w:noWrap/>
            <w:hideMark/>
          </w:tcPr>
          <w:p w14:paraId="50CEBB4A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25F3E1E6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Respiratory complaints</w:t>
            </w:r>
          </w:p>
        </w:tc>
      </w:tr>
      <w:tr w:rsidR="00DE0096" w:rsidRPr="00764879" w14:paraId="54C1838F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347BC8F5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Acute/chronic sinusitis</w:t>
            </w:r>
          </w:p>
        </w:tc>
        <w:tc>
          <w:tcPr>
            <w:tcW w:w="1841" w:type="dxa"/>
            <w:noWrap/>
            <w:hideMark/>
          </w:tcPr>
          <w:p w14:paraId="0BD93819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2749C970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Coughing/sneezing/stuffy nose</w:t>
            </w:r>
          </w:p>
        </w:tc>
      </w:tr>
      <w:tr w:rsidR="00DE0096" w:rsidRPr="00764879" w14:paraId="2BA193CC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1EE0F5CB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Acute tonsillitis/ peritonsillar abscess</w:t>
            </w:r>
          </w:p>
        </w:tc>
        <w:tc>
          <w:tcPr>
            <w:tcW w:w="1841" w:type="dxa"/>
            <w:noWrap/>
            <w:hideMark/>
          </w:tcPr>
          <w:p w14:paraId="3742355A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020597EA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Acute tonsillitis/ peritonsillar abscess</w:t>
            </w:r>
          </w:p>
        </w:tc>
      </w:tr>
      <w:tr w:rsidR="00DE0096" w:rsidRPr="00764879" w14:paraId="486025CD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70AFBDE5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Acute bronchitis/ bronchiolitis</w:t>
            </w:r>
          </w:p>
        </w:tc>
        <w:tc>
          <w:tcPr>
            <w:tcW w:w="1841" w:type="dxa"/>
            <w:noWrap/>
            <w:hideMark/>
          </w:tcPr>
          <w:p w14:paraId="2114E14C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3913D1B0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Respiratory complaints</w:t>
            </w:r>
          </w:p>
        </w:tc>
      </w:tr>
      <w:tr w:rsidR="00DE0096" w:rsidRPr="00764879" w14:paraId="74A3185D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2B9713A6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Pneumonia</w:t>
            </w:r>
          </w:p>
        </w:tc>
        <w:tc>
          <w:tcPr>
            <w:tcW w:w="1841" w:type="dxa"/>
            <w:noWrap/>
            <w:hideMark/>
          </w:tcPr>
          <w:p w14:paraId="5DD9898A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7D7E62D9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Respiratory complaints</w:t>
            </w:r>
          </w:p>
        </w:tc>
      </w:tr>
      <w:tr w:rsidR="00DE0096" w:rsidRPr="00764879" w14:paraId="5F916E80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2FEA999A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Asthma</w:t>
            </w:r>
          </w:p>
        </w:tc>
        <w:tc>
          <w:tcPr>
            <w:tcW w:w="1841" w:type="dxa"/>
            <w:noWrap/>
            <w:hideMark/>
          </w:tcPr>
          <w:p w14:paraId="56137F7D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450EB062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Respiratory complaints</w:t>
            </w:r>
          </w:p>
        </w:tc>
      </w:tr>
      <w:tr w:rsidR="00DE0096" w:rsidRPr="00764879" w14:paraId="64DA1714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6949089A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Hyperventilation</w:t>
            </w:r>
          </w:p>
        </w:tc>
        <w:tc>
          <w:tcPr>
            <w:tcW w:w="1841" w:type="dxa"/>
            <w:noWrap/>
            <w:hideMark/>
          </w:tcPr>
          <w:p w14:paraId="31DBEF90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5D822534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Hyperventilation</w:t>
            </w:r>
          </w:p>
        </w:tc>
      </w:tr>
      <w:tr w:rsidR="00DE0096" w:rsidRPr="00764879" w14:paraId="494D6E02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1DB43648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Hair loss/alopecia</w:t>
            </w:r>
          </w:p>
        </w:tc>
        <w:tc>
          <w:tcPr>
            <w:tcW w:w="1841" w:type="dxa"/>
            <w:noWrap/>
            <w:hideMark/>
          </w:tcPr>
          <w:p w14:paraId="25931DBB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17E863E8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Hair loss/alopecia</w:t>
            </w:r>
          </w:p>
        </w:tc>
      </w:tr>
      <w:tr w:rsidR="00DE0096" w:rsidRPr="00764879" w14:paraId="47135F64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3A821B71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Fat metabolism disorder(s)</w:t>
            </w:r>
          </w:p>
        </w:tc>
        <w:tc>
          <w:tcPr>
            <w:tcW w:w="1841" w:type="dxa"/>
            <w:noWrap/>
            <w:hideMark/>
          </w:tcPr>
          <w:p w14:paraId="2C639A4A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0422D35E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Fat metabolism disorder(s)</w:t>
            </w:r>
          </w:p>
        </w:tc>
      </w:tr>
      <w:tr w:rsidR="00DE0096" w:rsidRPr="00764879" w14:paraId="69022274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4D3F598B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Bladder malignancy</w:t>
            </w:r>
          </w:p>
        </w:tc>
        <w:tc>
          <w:tcPr>
            <w:tcW w:w="1841" w:type="dxa"/>
            <w:noWrap/>
            <w:hideMark/>
          </w:tcPr>
          <w:p w14:paraId="125AF7A6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46DB6017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Bladder complaints</w:t>
            </w:r>
          </w:p>
        </w:tc>
      </w:tr>
      <w:tr w:rsidR="00DE0096" w:rsidRPr="00764879" w14:paraId="2C75238D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11F09CA7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Painful menstruation</w:t>
            </w:r>
          </w:p>
        </w:tc>
        <w:tc>
          <w:tcPr>
            <w:tcW w:w="1841" w:type="dxa"/>
            <w:noWrap/>
            <w:hideMark/>
          </w:tcPr>
          <w:p w14:paraId="56B66458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2E346E38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Menstrual complaints</w:t>
            </w:r>
          </w:p>
        </w:tc>
      </w:tr>
      <w:tr w:rsidR="00DE0096" w:rsidRPr="00764879" w14:paraId="59E80E4D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24E19D75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Irregular/frequent periods</w:t>
            </w:r>
          </w:p>
        </w:tc>
        <w:tc>
          <w:tcPr>
            <w:tcW w:w="1841" w:type="dxa"/>
            <w:noWrap/>
            <w:hideMark/>
          </w:tcPr>
          <w:p w14:paraId="7E62650C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1FCB6B82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Menstrual complaints</w:t>
            </w:r>
          </w:p>
        </w:tc>
      </w:tr>
      <w:tr w:rsidR="00DE0096" w:rsidRPr="00764879" w14:paraId="09D1A59B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36798307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Intermenstrual bleeding</w:t>
            </w:r>
          </w:p>
        </w:tc>
        <w:tc>
          <w:tcPr>
            <w:tcW w:w="1841" w:type="dxa"/>
            <w:noWrap/>
            <w:hideMark/>
          </w:tcPr>
          <w:p w14:paraId="6EA48253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3828A1BD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Menstrual complaints</w:t>
            </w:r>
          </w:p>
        </w:tc>
      </w:tr>
      <w:tr w:rsidR="00DE0096" w:rsidRPr="00764879" w14:paraId="17067103" w14:textId="77777777" w:rsidTr="00764879">
        <w:trPr>
          <w:trHeight w:val="288"/>
        </w:trPr>
        <w:tc>
          <w:tcPr>
            <w:tcW w:w="4250" w:type="dxa"/>
            <w:noWrap/>
            <w:hideMark/>
          </w:tcPr>
          <w:p w14:paraId="4ACAEBE5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Loss/death of partner</w:t>
            </w:r>
          </w:p>
        </w:tc>
        <w:tc>
          <w:tcPr>
            <w:tcW w:w="1841" w:type="dxa"/>
            <w:noWrap/>
            <w:hideMark/>
          </w:tcPr>
          <w:p w14:paraId="65C8A00F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Additional</w:t>
            </w:r>
          </w:p>
        </w:tc>
        <w:tc>
          <w:tcPr>
            <w:tcW w:w="3402" w:type="dxa"/>
            <w:noWrap/>
            <w:hideMark/>
          </w:tcPr>
          <w:p w14:paraId="5CB1408E" w14:textId="77777777" w:rsidR="00DE0096" w:rsidRPr="00764879" w:rsidRDefault="00DE0096" w:rsidP="00501F3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64879">
              <w:rPr>
                <w:rFonts w:ascii="Times New Roman" w:hAnsi="Times New Roman"/>
                <w:color w:val="000000"/>
                <w:sz w:val="22"/>
                <w:szCs w:val="22"/>
              </w:rPr>
              <w:t>Psychological complaints</w:t>
            </w:r>
          </w:p>
        </w:tc>
      </w:tr>
    </w:tbl>
    <w:p w14:paraId="6D2A495E" w14:textId="77777777" w:rsidR="00DE0096" w:rsidRPr="00764879" w:rsidRDefault="00DE0096">
      <w:pPr>
        <w:rPr>
          <w:rFonts w:ascii="Times New Roman" w:hAnsi="Times New Roman" w:cs="Times New Roman"/>
          <w:lang w:val="en-US"/>
        </w:rPr>
      </w:pPr>
    </w:p>
    <w:p w14:paraId="0A4D8DB8" w14:textId="77777777" w:rsidR="006B05B7" w:rsidRPr="00764879" w:rsidRDefault="006B05B7">
      <w:pPr>
        <w:rPr>
          <w:rFonts w:ascii="Times New Roman" w:hAnsi="Times New Roman" w:cs="Times New Roman"/>
          <w:lang w:val="en-US"/>
        </w:rPr>
      </w:pPr>
    </w:p>
    <w:p w14:paraId="5C4274FA" w14:textId="77777777" w:rsidR="006B05B7" w:rsidRPr="00764879" w:rsidRDefault="006B05B7">
      <w:pPr>
        <w:rPr>
          <w:rFonts w:ascii="Times New Roman" w:hAnsi="Times New Roman" w:cs="Times New Roman"/>
          <w:lang w:val="en-US"/>
        </w:rPr>
      </w:pPr>
    </w:p>
    <w:p w14:paraId="7C8E904E" w14:textId="77777777" w:rsidR="006B05B7" w:rsidRPr="00764879" w:rsidRDefault="006B05B7">
      <w:pPr>
        <w:rPr>
          <w:rFonts w:ascii="Times New Roman" w:hAnsi="Times New Roman" w:cs="Times New Roman"/>
          <w:lang w:val="en-US"/>
        </w:rPr>
      </w:pPr>
    </w:p>
    <w:p w14:paraId="0442F959" w14:textId="77777777" w:rsidR="006B05B7" w:rsidRPr="00764879" w:rsidRDefault="006B05B7">
      <w:pPr>
        <w:rPr>
          <w:rFonts w:ascii="Times New Roman" w:hAnsi="Times New Roman" w:cs="Times New Roman"/>
          <w:lang w:val="en-US"/>
        </w:rPr>
      </w:pPr>
    </w:p>
    <w:p w14:paraId="18648C4C" w14:textId="77777777" w:rsidR="00764879" w:rsidRPr="00764879" w:rsidRDefault="00764879">
      <w:pPr>
        <w:rPr>
          <w:rFonts w:ascii="Times New Roman" w:hAnsi="Times New Roman" w:cs="Times New Roman"/>
          <w:lang w:val="en-US"/>
        </w:rPr>
      </w:pPr>
    </w:p>
    <w:p w14:paraId="64670597" w14:textId="77777777" w:rsidR="00764879" w:rsidRPr="00764879" w:rsidRDefault="00764879">
      <w:pPr>
        <w:rPr>
          <w:rFonts w:ascii="Times New Roman" w:hAnsi="Times New Roman" w:cs="Times New Roman"/>
          <w:lang w:val="en-US"/>
        </w:rPr>
      </w:pPr>
    </w:p>
    <w:p w14:paraId="5F4E64B8" w14:textId="77777777" w:rsidR="00764879" w:rsidRPr="00764879" w:rsidRDefault="00764879">
      <w:pPr>
        <w:rPr>
          <w:rFonts w:ascii="Times New Roman" w:hAnsi="Times New Roman" w:cs="Times New Roman"/>
          <w:lang w:val="en-US"/>
        </w:rPr>
      </w:pPr>
    </w:p>
    <w:p w14:paraId="5D7AD224" w14:textId="77777777" w:rsidR="00764879" w:rsidRPr="00764879" w:rsidRDefault="00764879">
      <w:pPr>
        <w:rPr>
          <w:rFonts w:ascii="Times New Roman" w:hAnsi="Times New Roman" w:cs="Times New Roman"/>
          <w:lang w:val="en-US"/>
        </w:rPr>
      </w:pPr>
    </w:p>
    <w:p w14:paraId="4BDC8D1D" w14:textId="77777777" w:rsidR="00764879" w:rsidRDefault="00764879">
      <w:pPr>
        <w:rPr>
          <w:rFonts w:ascii="Times New Roman" w:hAnsi="Times New Roman" w:cs="Times New Roman"/>
          <w:lang w:val="en-US"/>
        </w:rPr>
      </w:pPr>
    </w:p>
    <w:p w14:paraId="671E69CC" w14:textId="77777777" w:rsidR="00764879" w:rsidRPr="00764879" w:rsidRDefault="00764879">
      <w:pPr>
        <w:rPr>
          <w:rFonts w:ascii="Times New Roman" w:hAnsi="Times New Roman" w:cs="Times New Roman"/>
          <w:lang w:val="en-US"/>
        </w:rPr>
      </w:pPr>
    </w:p>
    <w:p w14:paraId="14CDB644" w14:textId="77777777" w:rsidR="00764879" w:rsidRPr="00764879" w:rsidRDefault="00764879">
      <w:pPr>
        <w:rPr>
          <w:rFonts w:ascii="Times New Roman" w:hAnsi="Times New Roman" w:cs="Times New Roman"/>
          <w:lang w:val="en-US"/>
        </w:rPr>
      </w:pPr>
    </w:p>
    <w:p w14:paraId="32D60B8C" w14:textId="77777777" w:rsidR="00091768" w:rsidRPr="00764879" w:rsidRDefault="00091768">
      <w:pPr>
        <w:rPr>
          <w:rFonts w:ascii="Times New Roman" w:hAnsi="Times New Roman" w:cs="Times New Roman"/>
          <w:lang w:val="en-US"/>
        </w:rPr>
      </w:pPr>
    </w:p>
    <w:p w14:paraId="5885C037" w14:textId="77777777" w:rsidR="00091768" w:rsidRPr="00764879" w:rsidRDefault="006B05B7">
      <w:pPr>
        <w:rPr>
          <w:rFonts w:ascii="Times New Roman" w:hAnsi="Times New Roman" w:cs="Times New Roman"/>
          <w:lang w:val="en-US"/>
        </w:rPr>
      </w:pPr>
      <w:r w:rsidRPr="00764879">
        <w:rPr>
          <w:rFonts w:ascii="Times New Roman" w:hAnsi="Times New Roman" w:cs="Times New Roman"/>
          <w:lang w:val="en-US"/>
        </w:rPr>
        <w:t xml:space="preserve">Supplementary Table 3. Characteristics of </w:t>
      </w:r>
      <w:r w:rsidR="00C77D7F" w:rsidRPr="00764879">
        <w:rPr>
          <w:rFonts w:ascii="Times New Roman" w:hAnsi="Times New Roman" w:cs="Times New Roman"/>
          <w:lang w:val="en-US"/>
        </w:rPr>
        <w:t>Unknown group in Corona Survey Cohort</w:t>
      </w:r>
    </w:p>
    <w:tbl>
      <w:tblPr>
        <w:tblStyle w:val="Tabelraster"/>
        <w:tblW w:w="8931" w:type="dxa"/>
        <w:tblLook w:val="04A0" w:firstRow="1" w:lastRow="0" w:firstColumn="1" w:lastColumn="0" w:noHBand="0" w:noVBand="1"/>
      </w:tblPr>
      <w:tblGrid>
        <w:gridCol w:w="407"/>
        <w:gridCol w:w="881"/>
        <w:gridCol w:w="5645"/>
        <w:gridCol w:w="1998"/>
      </w:tblGrid>
      <w:tr w:rsidR="00091768" w:rsidRPr="000616C8" w14:paraId="163C5FD9" w14:textId="77777777" w:rsidTr="00B55B7C">
        <w:trPr>
          <w:gridAfter w:val="2"/>
          <w:wAfter w:w="7643" w:type="dxa"/>
        </w:trPr>
        <w:tc>
          <w:tcPr>
            <w:tcW w:w="1288" w:type="dxa"/>
            <w:gridSpan w:val="2"/>
            <w:tcBorders>
              <w:top w:val="nil"/>
              <w:left w:val="nil"/>
              <w:right w:val="nil"/>
            </w:tcBorders>
          </w:tcPr>
          <w:p w14:paraId="1E2BED54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bookmarkStart w:id="1" w:name="_Hlk111467936"/>
          </w:p>
        </w:tc>
      </w:tr>
      <w:tr w:rsidR="00091768" w:rsidRPr="00764879" w14:paraId="6786720B" w14:textId="77777777" w:rsidTr="00B55B7C">
        <w:tc>
          <w:tcPr>
            <w:tcW w:w="6933" w:type="dxa"/>
            <w:gridSpan w:val="3"/>
          </w:tcPr>
          <w:p w14:paraId="2535C161" w14:textId="77777777" w:rsidR="00091768" w:rsidRPr="00764879" w:rsidRDefault="00764879" w:rsidP="004A05B9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764879">
              <w:rPr>
                <w:rFonts w:ascii="Times New Roman" w:hAnsi="Times New Roman" w:cs="Times New Roman"/>
                <w:b/>
                <w:lang w:val="en-US"/>
              </w:rPr>
              <w:t>Characteristics</w:t>
            </w:r>
          </w:p>
        </w:tc>
        <w:tc>
          <w:tcPr>
            <w:tcW w:w="1998" w:type="dxa"/>
          </w:tcPr>
          <w:p w14:paraId="1A486CE6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764879">
              <w:rPr>
                <w:rFonts w:ascii="Times New Roman" w:hAnsi="Times New Roman" w:cs="Times New Roman"/>
                <w:b/>
                <w:lang w:val="en-US"/>
              </w:rPr>
              <w:t>Unknown</w:t>
            </w:r>
            <w:r w:rsidR="00B55B7C" w:rsidRPr="00764879">
              <w:rPr>
                <w:rFonts w:ascii="Times New Roman" w:hAnsi="Times New Roman" w:cs="Times New Roman"/>
                <w:b/>
                <w:lang w:val="en-US"/>
              </w:rPr>
              <w:t xml:space="preserve"> group</w:t>
            </w:r>
          </w:p>
        </w:tc>
      </w:tr>
      <w:tr w:rsidR="00B55B7C" w:rsidRPr="00764879" w14:paraId="0CB58C91" w14:textId="77777777" w:rsidTr="00B55B7C">
        <w:tc>
          <w:tcPr>
            <w:tcW w:w="6933" w:type="dxa"/>
            <w:gridSpan w:val="3"/>
          </w:tcPr>
          <w:p w14:paraId="2BD1FC92" w14:textId="77777777" w:rsidR="00B55B7C" w:rsidRPr="00764879" w:rsidRDefault="00B55B7C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n (% of total Corona Survey Cohort)</w:t>
            </w:r>
          </w:p>
        </w:tc>
        <w:tc>
          <w:tcPr>
            <w:tcW w:w="1998" w:type="dxa"/>
          </w:tcPr>
          <w:p w14:paraId="31D32815" w14:textId="77777777" w:rsidR="00B55B7C" w:rsidRPr="00764879" w:rsidRDefault="00B55B7C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92 (33)</w:t>
            </w:r>
          </w:p>
        </w:tc>
      </w:tr>
      <w:tr w:rsidR="00091768" w:rsidRPr="00764879" w14:paraId="0FBBEEBC" w14:textId="77777777" w:rsidTr="00B55B7C">
        <w:tc>
          <w:tcPr>
            <w:tcW w:w="6933" w:type="dxa"/>
            <w:gridSpan w:val="3"/>
          </w:tcPr>
          <w:p w14:paraId="2BDE4F79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Age (mean, SD)</w:t>
            </w:r>
          </w:p>
        </w:tc>
        <w:tc>
          <w:tcPr>
            <w:tcW w:w="1998" w:type="dxa"/>
          </w:tcPr>
          <w:p w14:paraId="0A9BA2A9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45</w:t>
            </w:r>
            <w:r w:rsidR="00B55B7C" w:rsidRPr="00764879">
              <w:rPr>
                <w:rFonts w:ascii="Times New Roman" w:hAnsi="Times New Roman" w:cs="Times New Roman"/>
                <w:lang w:val="en-US"/>
              </w:rPr>
              <w:t>.</w:t>
            </w:r>
            <w:r w:rsidRPr="00764879">
              <w:rPr>
                <w:rFonts w:ascii="Times New Roman" w:hAnsi="Times New Roman" w:cs="Times New Roman"/>
                <w:lang w:val="en-US"/>
              </w:rPr>
              <w:t>6 (14</w:t>
            </w:r>
            <w:r w:rsidR="00B55B7C" w:rsidRPr="00764879">
              <w:rPr>
                <w:rFonts w:ascii="Times New Roman" w:hAnsi="Times New Roman" w:cs="Times New Roman"/>
                <w:lang w:val="en-US"/>
              </w:rPr>
              <w:t>.</w:t>
            </w:r>
            <w:r w:rsidRPr="00764879">
              <w:rPr>
                <w:rFonts w:ascii="Times New Roman" w:hAnsi="Times New Roman" w:cs="Times New Roman"/>
                <w:lang w:val="en-US"/>
              </w:rPr>
              <w:t>7)</w:t>
            </w:r>
          </w:p>
        </w:tc>
      </w:tr>
      <w:tr w:rsidR="00091768" w:rsidRPr="00764879" w14:paraId="1A79CD78" w14:textId="77777777" w:rsidTr="00B55B7C">
        <w:tc>
          <w:tcPr>
            <w:tcW w:w="6933" w:type="dxa"/>
            <w:gridSpan w:val="3"/>
          </w:tcPr>
          <w:p w14:paraId="37C264C2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Male, n (%)</w:t>
            </w:r>
          </w:p>
        </w:tc>
        <w:tc>
          <w:tcPr>
            <w:tcW w:w="1998" w:type="dxa"/>
          </w:tcPr>
          <w:p w14:paraId="37A044BD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42 (45</w:t>
            </w:r>
            <w:r w:rsidR="00B55B7C" w:rsidRPr="00764879">
              <w:rPr>
                <w:rFonts w:ascii="Times New Roman" w:hAnsi="Times New Roman" w:cs="Times New Roman"/>
                <w:lang w:val="en-US"/>
              </w:rPr>
              <w:t>.</w:t>
            </w:r>
            <w:r w:rsidRPr="00764879">
              <w:rPr>
                <w:rFonts w:ascii="Times New Roman" w:hAnsi="Times New Roman" w:cs="Times New Roman"/>
                <w:lang w:val="en-US"/>
              </w:rPr>
              <w:t>7)</w:t>
            </w:r>
          </w:p>
        </w:tc>
      </w:tr>
      <w:tr w:rsidR="00091768" w:rsidRPr="00764879" w14:paraId="55BB0A99" w14:textId="77777777" w:rsidTr="00B55B7C">
        <w:tc>
          <w:tcPr>
            <w:tcW w:w="6933" w:type="dxa"/>
            <w:gridSpan w:val="3"/>
          </w:tcPr>
          <w:p w14:paraId="4DCC4105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Level of education</w:t>
            </w:r>
          </w:p>
        </w:tc>
        <w:tc>
          <w:tcPr>
            <w:tcW w:w="1998" w:type="dxa"/>
          </w:tcPr>
          <w:p w14:paraId="2FE74126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91768" w:rsidRPr="00764879" w14:paraId="68A9856F" w14:textId="77777777" w:rsidTr="00B55B7C">
        <w:tc>
          <w:tcPr>
            <w:tcW w:w="407" w:type="dxa"/>
          </w:tcPr>
          <w:p w14:paraId="0392677A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6" w:type="dxa"/>
            <w:gridSpan w:val="2"/>
          </w:tcPr>
          <w:p w14:paraId="22986945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Low, n(%)</w:t>
            </w:r>
          </w:p>
        </w:tc>
        <w:tc>
          <w:tcPr>
            <w:tcW w:w="1998" w:type="dxa"/>
          </w:tcPr>
          <w:p w14:paraId="4C0B4D83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16 (17</w:t>
            </w:r>
            <w:r w:rsidR="00B55B7C" w:rsidRPr="00764879">
              <w:rPr>
                <w:rFonts w:ascii="Times New Roman" w:hAnsi="Times New Roman" w:cs="Times New Roman"/>
                <w:lang w:val="en-US"/>
              </w:rPr>
              <w:t>.</w:t>
            </w:r>
            <w:r w:rsidRPr="00764879">
              <w:rPr>
                <w:rFonts w:ascii="Times New Roman" w:hAnsi="Times New Roman" w:cs="Times New Roman"/>
                <w:lang w:val="en-US"/>
              </w:rPr>
              <w:t>4)</w:t>
            </w:r>
          </w:p>
        </w:tc>
      </w:tr>
      <w:tr w:rsidR="00091768" w:rsidRPr="00764879" w14:paraId="35E39744" w14:textId="77777777" w:rsidTr="00B55B7C">
        <w:tc>
          <w:tcPr>
            <w:tcW w:w="407" w:type="dxa"/>
          </w:tcPr>
          <w:p w14:paraId="4A70F447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6" w:type="dxa"/>
            <w:gridSpan w:val="2"/>
          </w:tcPr>
          <w:p w14:paraId="6A58126B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Medium, n(%)</w:t>
            </w:r>
          </w:p>
        </w:tc>
        <w:tc>
          <w:tcPr>
            <w:tcW w:w="1998" w:type="dxa"/>
          </w:tcPr>
          <w:p w14:paraId="4FC78FC7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28 (30</w:t>
            </w:r>
            <w:r w:rsidR="00B55B7C" w:rsidRPr="00764879">
              <w:rPr>
                <w:rFonts w:ascii="Times New Roman" w:hAnsi="Times New Roman" w:cs="Times New Roman"/>
                <w:lang w:val="en-US"/>
              </w:rPr>
              <w:t>.</w:t>
            </w:r>
            <w:r w:rsidRPr="00764879">
              <w:rPr>
                <w:rFonts w:ascii="Times New Roman" w:hAnsi="Times New Roman" w:cs="Times New Roman"/>
                <w:lang w:val="en-US"/>
              </w:rPr>
              <w:t>4)</w:t>
            </w:r>
          </w:p>
        </w:tc>
      </w:tr>
      <w:tr w:rsidR="00091768" w:rsidRPr="00764879" w14:paraId="217791B7" w14:textId="77777777" w:rsidTr="00B55B7C">
        <w:tc>
          <w:tcPr>
            <w:tcW w:w="407" w:type="dxa"/>
          </w:tcPr>
          <w:p w14:paraId="772EDA99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6" w:type="dxa"/>
            <w:gridSpan w:val="2"/>
          </w:tcPr>
          <w:p w14:paraId="5B852A0C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High, n(%)</w:t>
            </w:r>
          </w:p>
        </w:tc>
        <w:tc>
          <w:tcPr>
            <w:tcW w:w="1998" w:type="dxa"/>
          </w:tcPr>
          <w:p w14:paraId="1EAB01FA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30 (32</w:t>
            </w:r>
            <w:r w:rsidR="00B55B7C" w:rsidRPr="00764879">
              <w:rPr>
                <w:rFonts w:ascii="Times New Roman" w:hAnsi="Times New Roman" w:cs="Times New Roman"/>
                <w:lang w:val="en-US"/>
              </w:rPr>
              <w:t>.</w:t>
            </w:r>
            <w:r w:rsidRPr="00764879">
              <w:rPr>
                <w:rFonts w:ascii="Times New Roman" w:hAnsi="Times New Roman" w:cs="Times New Roman"/>
                <w:lang w:val="en-US"/>
              </w:rPr>
              <w:t>6)</w:t>
            </w:r>
          </w:p>
        </w:tc>
      </w:tr>
      <w:tr w:rsidR="00091768" w:rsidRPr="00764879" w14:paraId="532E5F0A" w14:textId="77777777" w:rsidTr="00B55B7C">
        <w:tc>
          <w:tcPr>
            <w:tcW w:w="407" w:type="dxa"/>
          </w:tcPr>
          <w:p w14:paraId="031DCE4F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6" w:type="dxa"/>
            <w:gridSpan w:val="2"/>
          </w:tcPr>
          <w:p w14:paraId="29806259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Unknown, n(%)</w:t>
            </w:r>
          </w:p>
        </w:tc>
        <w:tc>
          <w:tcPr>
            <w:tcW w:w="1998" w:type="dxa"/>
          </w:tcPr>
          <w:p w14:paraId="3D49CC46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18 (18</w:t>
            </w:r>
            <w:r w:rsidR="00B55B7C" w:rsidRPr="00764879">
              <w:rPr>
                <w:rFonts w:ascii="Times New Roman" w:hAnsi="Times New Roman" w:cs="Times New Roman"/>
                <w:lang w:val="en-US"/>
              </w:rPr>
              <w:t>.</w:t>
            </w:r>
            <w:r w:rsidRPr="00764879">
              <w:rPr>
                <w:rFonts w:ascii="Times New Roman" w:hAnsi="Times New Roman" w:cs="Times New Roman"/>
                <w:lang w:val="en-US"/>
              </w:rPr>
              <w:t>6)</w:t>
            </w:r>
          </w:p>
        </w:tc>
      </w:tr>
      <w:tr w:rsidR="00091768" w:rsidRPr="00764879" w14:paraId="0385CD34" w14:textId="77777777" w:rsidTr="00B55B7C">
        <w:tc>
          <w:tcPr>
            <w:tcW w:w="6933" w:type="dxa"/>
            <w:gridSpan w:val="3"/>
          </w:tcPr>
          <w:p w14:paraId="3500D2A8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Migration background, n (%)</w:t>
            </w:r>
          </w:p>
        </w:tc>
        <w:tc>
          <w:tcPr>
            <w:tcW w:w="1998" w:type="dxa"/>
          </w:tcPr>
          <w:p w14:paraId="7B9E5091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4 (4</w:t>
            </w:r>
            <w:r w:rsidR="00B55B7C" w:rsidRPr="00764879">
              <w:rPr>
                <w:rFonts w:ascii="Times New Roman" w:hAnsi="Times New Roman" w:cs="Times New Roman"/>
                <w:lang w:val="en-US"/>
              </w:rPr>
              <w:t>.</w:t>
            </w:r>
            <w:r w:rsidRPr="00764879">
              <w:rPr>
                <w:rFonts w:ascii="Times New Roman" w:hAnsi="Times New Roman" w:cs="Times New Roman"/>
                <w:lang w:val="en-US"/>
              </w:rPr>
              <w:t>4)</w:t>
            </w:r>
          </w:p>
        </w:tc>
      </w:tr>
      <w:tr w:rsidR="00091768" w:rsidRPr="000616C8" w14:paraId="7487840F" w14:textId="77777777" w:rsidTr="00B55B7C">
        <w:tc>
          <w:tcPr>
            <w:tcW w:w="6933" w:type="dxa"/>
            <w:gridSpan w:val="3"/>
          </w:tcPr>
          <w:p w14:paraId="3F1E078D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No. of self-reported symptoms</w:t>
            </w:r>
          </w:p>
        </w:tc>
        <w:tc>
          <w:tcPr>
            <w:tcW w:w="1998" w:type="dxa"/>
          </w:tcPr>
          <w:p w14:paraId="7E1486E2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91768" w:rsidRPr="00764879" w14:paraId="65A76BE1" w14:textId="77777777" w:rsidTr="00B55B7C">
        <w:tc>
          <w:tcPr>
            <w:tcW w:w="407" w:type="dxa"/>
          </w:tcPr>
          <w:p w14:paraId="0DE22C50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6" w:type="dxa"/>
            <w:gridSpan w:val="2"/>
          </w:tcPr>
          <w:p w14:paraId="38CAAC17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After 3 months (n=192)</w:t>
            </w:r>
          </w:p>
        </w:tc>
        <w:tc>
          <w:tcPr>
            <w:tcW w:w="1998" w:type="dxa"/>
          </w:tcPr>
          <w:p w14:paraId="5238BC94" w14:textId="77777777" w:rsidR="00091768" w:rsidRPr="00764879" w:rsidRDefault="00091768" w:rsidP="00091768">
            <w:pPr>
              <w:pStyle w:val="Lijstalinea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91768" w:rsidRPr="00764879" w14:paraId="1D0380CC" w14:textId="77777777" w:rsidTr="00B55B7C">
        <w:tc>
          <w:tcPr>
            <w:tcW w:w="407" w:type="dxa"/>
          </w:tcPr>
          <w:p w14:paraId="62E28914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6" w:type="dxa"/>
            <w:gridSpan w:val="2"/>
          </w:tcPr>
          <w:p w14:paraId="27B1A526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After 6 months (n=160)</w:t>
            </w:r>
          </w:p>
        </w:tc>
        <w:tc>
          <w:tcPr>
            <w:tcW w:w="1998" w:type="dxa"/>
          </w:tcPr>
          <w:p w14:paraId="65197752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3</w:t>
            </w:r>
            <w:r w:rsidR="00B55B7C" w:rsidRPr="00764879">
              <w:rPr>
                <w:rFonts w:ascii="Times New Roman" w:hAnsi="Times New Roman" w:cs="Times New Roman"/>
                <w:lang w:val="en-US"/>
              </w:rPr>
              <w:t>.</w:t>
            </w:r>
            <w:r w:rsidRPr="00764879">
              <w:rPr>
                <w:rFonts w:ascii="Times New Roman" w:hAnsi="Times New Roman" w:cs="Times New Roman"/>
                <w:lang w:val="en-US"/>
              </w:rPr>
              <w:t>7 (2</w:t>
            </w:r>
            <w:r w:rsidR="00B55B7C" w:rsidRPr="00764879">
              <w:rPr>
                <w:rFonts w:ascii="Times New Roman" w:hAnsi="Times New Roman" w:cs="Times New Roman"/>
                <w:lang w:val="en-US"/>
              </w:rPr>
              <w:t>.</w:t>
            </w:r>
            <w:r w:rsidRPr="00764879">
              <w:rPr>
                <w:rFonts w:ascii="Times New Roman" w:hAnsi="Times New Roman" w:cs="Times New Roman"/>
                <w:lang w:val="en-US"/>
              </w:rPr>
              <w:t>9)</w:t>
            </w:r>
          </w:p>
        </w:tc>
      </w:tr>
      <w:tr w:rsidR="00091768" w:rsidRPr="000616C8" w14:paraId="73CDB934" w14:textId="77777777" w:rsidTr="00B55B7C">
        <w:tc>
          <w:tcPr>
            <w:tcW w:w="6933" w:type="dxa"/>
            <w:gridSpan w:val="3"/>
          </w:tcPr>
          <w:p w14:paraId="2A70DD30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No. of individuals who are working less or stopped working</w:t>
            </w:r>
          </w:p>
        </w:tc>
        <w:tc>
          <w:tcPr>
            <w:tcW w:w="1998" w:type="dxa"/>
          </w:tcPr>
          <w:p w14:paraId="46E2546D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91768" w:rsidRPr="00764879" w14:paraId="011D0E71" w14:textId="77777777" w:rsidTr="00B55B7C">
        <w:tc>
          <w:tcPr>
            <w:tcW w:w="407" w:type="dxa"/>
          </w:tcPr>
          <w:p w14:paraId="3646F767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6" w:type="dxa"/>
            <w:gridSpan w:val="2"/>
          </w:tcPr>
          <w:p w14:paraId="5B8DF977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After 3 months (total n=185)</w:t>
            </w:r>
          </w:p>
        </w:tc>
        <w:tc>
          <w:tcPr>
            <w:tcW w:w="1998" w:type="dxa"/>
          </w:tcPr>
          <w:p w14:paraId="70A83C45" w14:textId="77777777" w:rsidR="00091768" w:rsidRPr="00764879" w:rsidRDefault="00091768" w:rsidP="00091768">
            <w:pPr>
              <w:pStyle w:val="Lijstalinea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91768" w:rsidRPr="00764879" w14:paraId="17C918DE" w14:textId="77777777" w:rsidTr="00B55B7C">
        <w:tc>
          <w:tcPr>
            <w:tcW w:w="407" w:type="dxa"/>
          </w:tcPr>
          <w:p w14:paraId="52BFC3C4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6" w:type="dxa"/>
            <w:gridSpan w:val="2"/>
          </w:tcPr>
          <w:p w14:paraId="21C61152" w14:textId="77777777" w:rsidR="00091768" w:rsidRPr="00764879" w:rsidRDefault="00091768" w:rsidP="004A05B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879">
              <w:rPr>
                <w:rFonts w:ascii="Times New Roman" w:hAnsi="Times New Roman" w:cs="Times New Roman"/>
                <w:lang w:val="en-US"/>
              </w:rPr>
              <w:t>After 6 months (total n=147)</w:t>
            </w:r>
          </w:p>
        </w:tc>
        <w:tc>
          <w:tcPr>
            <w:tcW w:w="1998" w:type="dxa"/>
          </w:tcPr>
          <w:p w14:paraId="469330EF" w14:textId="77777777" w:rsidR="00091768" w:rsidRPr="00764879" w:rsidRDefault="00091768" w:rsidP="00091768">
            <w:pPr>
              <w:pStyle w:val="Lijstalinea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bookmarkEnd w:id="1"/>
    </w:tbl>
    <w:p w14:paraId="18CBC089" w14:textId="77777777" w:rsidR="00091768" w:rsidRPr="00764879" w:rsidRDefault="00091768">
      <w:pPr>
        <w:rPr>
          <w:rFonts w:ascii="Times New Roman" w:hAnsi="Times New Roman" w:cs="Times New Roman"/>
        </w:rPr>
      </w:pPr>
    </w:p>
    <w:p w14:paraId="5BA610F9" w14:textId="77777777" w:rsidR="00091768" w:rsidRPr="00764879" w:rsidRDefault="00091768">
      <w:pPr>
        <w:rPr>
          <w:rFonts w:ascii="Times New Roman" w:hAnsi="Times New Roman" w:cs="Times New Roman"/>
        </w:rPr>
      </w:pPr>
    </w:p>
    <w:sectPr w:rsidR="00091768" w:rsidRPr="00764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5272C"/>
    <w:multiLevelType w:val="hybridMultilevel"/>
    <w:tmpl w:val="DB5A8410"/>
    <w:lvl w:ilvl="0" w:tplc="DBDC1138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E63A4"/>
    <w:multiLevelType w:val="hybridMultilevel"/>
    <w:tmpl w:val="65E0D4FC"/>
    <w:lvl w:ilvl="0" w:tplc="E65A9B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459666">
    <w:abstractNumId w:val="1"/>
  </w:num>
  <w:num w:numId="2" w16cid:durableId="320348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922"/>
    <w:rsid w:val="00047E67"/>
    <w:rsid w:val="000616C8"/>
    <w:rsid w:val="00091768"/>
    <w:rsid w:val="000F25FB"/>
    <w:rsid w:val="001E29A3"/>
    <w:rsid w:val="001E774D"/>
    <w:rsid w:val="002932A7"/>
    <w:rsid w:val="003562D3"/>
    <w:rsid w:val="003B586A"/>
    <w:rsid w:val="003D6B01"/>
    <w:rsid w:val="00640ECF"/>
    <w:rsid w:val="006B05B7"/>
    <w:rsid w:val="006C4222"/>
    <w:rsid w:val="00743A08"/>
    <w:rsid w:val="00764879"/>
    <w:rsid w:val="00864623"/>
    <w:rsid w:val="008A6EBC"/>
    <w:rsid w:val="008B2CBF"/>
    <w:rsid w:val="009A5A2E"/>
    <w:rsid w:val="009F6C53"/>
    <w:rsid w:val="00A77922"/>
    <w:rsid w:val="00B55B7C"/>
    <w:rsid w:val="00C143D9"/>
    <w:rsid w:val="00C77D7F"/>
    <w:rsid w:val="00DA5D39"/>
    <w:rsid w:val="00DE0096"/>
    <w:rsid w:val="00E41A73"/>
    <w:rsid w:val="00E97689"/>
    <w:rsid w:val="00EC1FDE"/>
    <w:rsid w:val="00F731DA"/>
    <w:rsid w:val="00FE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948A1"/>
  <w15:chartTrackingRefBased/>
  <w15:docId w15:val="{0F3DB740-EC2D-4F24-B5D1-7E1D3F20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E41A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41A7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41A73"/>
    <w:rPr>
      <w:sz w:val="20"/>
      <w:szCs w:val="20"/>
    </w:rPr>
  </w:style>
  <w:style w:type="table" w:styleId="Tabelraster">
    <w:name w:val="Table Grid"/>
    <w:basedOn w:val="Standaardtabel"/>
    <w:uiPriority w:val="39"/>
    <w:rsid w:val="00E41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41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1A7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091768"/>
    <w:pPr>
      <w:ind w:left="720"/>
      <w:contextualSpacing/>
    </w:pPr>
  </w:style>
  <w:style w:type="table" w:customStyle="1" w:styleId="TabelNivel">
    <w:name w:val="Tabel Nivel"/>
    <w:basedOn w:val="Standaardtabel"/>
    <w:rsid w:val="00DE009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" w:eastAsia="nl-NL"/>
    </w:rPr>
    <w:tblPr>
      <w:tblBorders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</w:tblCellMar>
    </w:tblPr>
    <w:tblStylePr w:type="firstRow">
      <w:tblPr/>
      <w:tcPr>
        <w:shd w:val="clear" w:color="auto" w:fill="4472C4" w:themeFill="accent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912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Nivel</Company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Bos</dc:creator>
  <cp:keywords/>
  <dc:description/>
  <cp:lastModifiedBy>Isabelle Bos</cp:lastModifiedBy>
  <cp:revision>23</cp:revision>
  <dcterms:created xsi:type="dcterms:W3CDTF">2022-08-19T07:19:00Z</dcterms:created>
  <dcterms:modified xsi:type="dcterms:W3CDTF">2023-08-11T11:42:00Z</dcterms:modified>
</cp:coreProperties>
</file>