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2EED" w14:textId="77777777" w:rsidR="004F2FB2" w:rsidRPr="00B81DBC" w:rsidRDefault="004F2FB2" w:rsidP="004F2FB2">
      <w:pPr>
        <w:widowControl/>
        <w:wordWrap/>
        <w:autoSpaceDE/>
        <w:autoSpaceDN/>
        <w:spacing w:after="0" w:line="240" w:lineRule="auto"/>
        <w:rPr>
          <w:rFonts w:ascii="Times New Roman" w:eastAsia="BatangChe" w:hAnsi="Times New Roman" w:cs="Times New Roman"/>
          <w:sz w:val="24"/>
          <w:szCs w:val="24"/>
        </w:rPr>
      </w:pPr>
    </w:p>
    <w:p w14:paraId="46BFFC7A" w14:textId="52E08059" w:rsidR="004F2FB2" w:rsidRPr="004F750C" w:rsidRDefault="00000000" w:rsidP="004F750C">
      <w:pPr>
        <w:widowControl/>
        <w:tabs>
          <w:tab w:val="left" w:pos="580"/>
        </w:tabs>
        <w:wordWrap/>
        <w:autoSpaceDE/>
        <w:autoSpaceDN/>
        <w:spacing w:line="214" w:lineRule="atLeast"/>
        <w:jc w:val="left"/>
        <w:rPr>
          <w:rFonts w:ascii="Times New Roman" w:eastAsia="BatangChe" w:hAnsi="Times New Roman" w:cs="Times New Roman"/>
          <w:bCs/>
          <w:sz w:val="24"/>
          <w:szCs w:val="24"/>
        </w:rPr>
      </w:pPr>
      <w:r w:rsidRPr="004F2FB2">
        <w:rPr>
          <w:rFonts w:ascii="Times New Roman" w:hAnsi="Times New Roman" w:cs="Times New Roman"/>
          <w:b/>
          <w:sz w:val="24"/>
          <w:szCs w:val="24"/>
        </w:rPr>
        <w:t>Supplementary Material</w:t>
      </w:r>
      <w:r w:rsidRPr="004F2FB2">
        <w:rPr>
          <w:rFonts w:ascii="Times New Roman" w:eastAsia="BatangChe" w:hAnsi="Times New Roman" w:cs="Times New Roman"/>
          <w:b/>
          <w:sz w:val="24"/>
          <w:szCs w:val="24"/>
        </w:rPr>
        <w:t xml:space="preserve"> 2. </w:t>
      </w:r>
      <w:r w:rsidRPr="004F750C">
        <w:rPr>
          <w:rFonts w:ascii="Times New Roman" w:eastAsia="BatangChe" w:hAnsi="Times New Roman" w:cs="Times New Roman"/>
          <w:bCs/>
          <w:sz w:val="24"/>
          <w:szCs w:val="24"/>
        </w:rPr>
        <w:t xml:space="preserve">List of </w:t>
      </w:r>
      <w:r w:rsidR="00C751FD">
        <w:rPr>
          <w:rFonts w:ascii="Times New Roman" w:eastAsia="BatangChe" w:hAnsi="Times New Roman" w:cs="Times New Roman"/>
          <w:bCs/>
          <w:sz w:val="24"/>
          <w:szCs w:val="24"/>
        </w:rPr>
        <w:t>s</w:t>
      </w:r>
      <w:r w:rsidRPr="004F750C">
        <w:rPr>
          <w:rFonts w:ascii="Times New Roman" w:eastAsia="BatangChe" w:hAnsi="Times New Roman" w:cs="Times New Roman"/>
          <w:bCs/>
          <w:sz w:val="24"/>
          <w:szCs w:val="24"/>
        </w:rPr>
        <w:t xml:space="preserve">tudies </w:t>
      </w:r>
      <w:r w:rsidR="00C751FD">
        <w:rPr>
          <w:rFonts w:ascii="Times New Roman" w:eastAsia="BatangChe" w:hAnsi="Times New Roman" w:cs="Times New Roman"/>
          <w:bCs/>
          <w:sz w:val="24"/>
          <w:szCs w:val="24"/>
        </w:rPr>
        <w:t>i</w:t>
      </w:r>
      <w:r w:rsidRPr="004F750C">
        <w:rPr>
          <w:rFonts w:ascii="Times New Roman" w:eastAsia="BatangChe" w:hAnsi="Times New Roman" w:cs="Times New Roman"/>
          <w:bCs/>
          <w:sz w:val="24"/>
          <w:szCs w:val="24"/>
        </w:rPr>
        <w:t xml:space="preserve">ncluded in </w:t>
      </w:r>
      <w:r w:rsidR="00C751FD">
        <w:rPr>
          <w:rFonts w:ascii="Times New Roman" w:eastAsia="BatangChe" w:hAnsi="Times New Roman" w:cs="Times New Roman"/>
          <w:bCs/>
          <w:sz w:val="24"/>
          <w:szCs w:val="24"/>
        </w:rPr>
        <w:t>the</w:t>
      </w:r>
      <w:r w:rsidRPr="004F750C">
        <w:rPr>
          <w:rFonts w:ascii="Times New Roman" w:eastAsia="BatangChe" w:hAnsi="Times New Roman" w:cs="Times New Roman"/>
          <w:bCs/>
          <w:sz w:val="24"/>
          <w:szCs w:val="24"/>
        </w:rPr>
        <w:t xml:space="preserve"> </w:t>
      </w:r>
      <w:r w:rsidR="00C751FD">
        <w:rPr>
          <w:rFonts w:ascii="Times New Roman" w:eastAsia="BatangChe" w:hAnsi="Times New Roman" w:cs="Times New Roman"/>
          <w:bCs/>
          <w:sz w:val="24"/>
          <w:szCs w:val="24"/>
        </w:rPr>
        <w:t>s</w:t>
      </w:r>
      <w:r w:rsidRPr="004F750C">
        <w:rPr>
          <w:rFonts w:ascii="Times New Roman" w:eastAsia="BatangChe" w:hAnsi="Times New Roman" w:cs="Times New Roman"/>
          <w:bCs/>
          <w:sz w:val="24"/>
          <w:szCs w:val="24"/>
        </w:rPr>
        <w:t xml:space="preserve">ystematic </w:t>
      </w:r>
      <w:r w:rsidR="00C751FD">
        <w:rPr>
          <w:rFonts w:ascii="Times New Roman" w:eastAsia="BatangChe" w:hAnsi="Times New Roman" w:cs="Times New Roman"/>
          <w:bCs/>
          <w:sz w:val="24"/>
          <w:szCs w:val="24"/>
        </w:rPr>
        <w:t>r</w:t>
      </w:r>
      <w:r w:rsidRPr="004F750C">
        <w:rPr>
          <w:rFonts w:ascii="Times New Roman" w:eastAsia="BatangChe" w:hAnsi="Times New Roman" w:cs="Times New Roman"/>
          <w:bCs/>
          <w:sz w:val="24"/>
          <w:szCs w:val="24"/>
        </w:rPr>
        <w:t>eview</w:t>
      </w:r>
      <w:r w:rsidR="005846F4">
        <w:rPr>
          <w:rFonts w:ascii="Times New Roman" w:eastAsia="BatangChe" w:hAnsi="Times New Roman" w:cs="Times New Roman"/>
          <w:bCs/>
          <w:sz w:val="24"/>
          <w:szCs w:val="24"/>
        </w:rPr>
        <w:t>/</w:t>
      </w:r>
      <w:r w:rsidR="00C751FD">
        <w:rPr>
          <w:rFonts w:ascii="Times New Roman" w:eastAsia="BatangChe" w:hAnsi="Times New Roman" w:cs="Times New Roman"/>
          <w:bCs/>
          <w:sz w:val="24"/>
          <w:szCs w:val="24"/>
        </w:rPr>
        <w:t>m</w:t>
      </w:r>
      <w:r w:rsidRPr="004F750C">
        <w:rPr>
          <w:rFonts w:ascii="Times New Roman" w:eastAsia="BatangChe" w:hAnsi="Times New Roman" w:cs="Times New Roman"/>
          <w:bCs/>
          <w:sz w:val="24"/>
          <w:szCs w:val="24"/>
        </w:rPr>
        <w:t>eta-analysis</w:t>
      </w:r>
      <w:r w:rsidR="00C751FD">
        <w:rPr>
          <w:rFonts w:ascii="Times New Roman" w:eastAsia="BatangChe" w:hAnsi="Times New Roman" w:cs="Times New Roman"/>
          <w:bCs/>
          <w:sz w:val="24"/>
          <w:szCs w:val="24"/>
        </w:rPr>
        <w:t xml:space="preserve"> and not cited in the manuscript</w:t>
      </w:r>
    </w:p>
    <w:p w14:paraId="4E45B008" w14:textId="77777777" w:rsidR="004F2FB2" w:rsidRPr="001D7B22" w:rsidRDefault="004F2FB2" w:rsidP="004F2FB2">
      <w:pPr>
        <w:widowControl/>
        <w:tabs>
          <w:tab w:val="center" w:pos="4252"/>
          <w:tab w:val="left" w:pos="5414"/>
        </w:tabs>
        <w:wordWrap/>
        <w:autoSpaceDE/>
        <w:autoSpaceDN/>
        <w:spacing w:after="0" w:line="480" w:lineRule="auto"/>
        <w:ind w:left="720" w:hanging="720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</w:p>
    <w:p w14:paraId="57235527" w14:textId="5F43D4F3" w:rsidR="004F2FB2" w:rsidRPr="001D7B22" w:rsidRDefault="00000000" w:rsidP="004F2FB2">
      <w:pPr>
        <w:pStyle w:val="EndNoteBibliography"/>
        <w:wordWrap/>
        <w:spacing w:after="0" w:line="480" w:lineRule="auto"/>
        <w:ind w:left="720" w:hanging="720"/>
        <w:rPr>
          <w:sz w:val="24"/>
          <w:szCs w:val="24"/>
        </w:rPr>
      </w:pPr>
      <w:r w:rsidRPr="001D7B22">
        <w:rPr>
          <w:sz w:val="24"/>
          <w:szCs w:val="24"/>
        </w:rPr>
        <w:t xml:space="preserve">Razzi CC, Bianchi AL. Incivility in nursing: Implementing a quality improvement program using cognitive rehearsal training. </w:t>
      </w:r>
      <w:r w:rsidRPr="001D7B22">
        <w:rPr>
          <w:iCs/>
          <w:sz w:val="24"/>
          <w:szCs w:val="24"/>
        </w:rPr>
        <w:t>Nurs Forum</w:t>
      </w:r>
      <w:r w:rsidR="00C751FD">
        <w:rPr>
          <w:iCs/>
          <w:sz w:val="24"/>
          <w:szCs w:val="24"/>
        </w:rPr>
        <w:t>.</w:t>
      </w:r>
      <w:r w:rsidRPr="001D7B22">
        <w:rPr>
          <w:sz w:val="24"/>
          <w:szCs w:val="24"/>
        </w:rPr>
        <w:t xml:space="preserve"> 2019;</w:t>
      </w:r>
      <w:r w:rsidR="00C751FD">
        <w:rPr>
          <w:sz w:val="24"/>
          <w:szCs w:val="24"/>
        </w:rPr>
        <w:t xml:space="preserve"> </w:t>
      </w:r>
      <w:r w:rsidR="00C751FD" w:rsidRPr="00C751FD">
        <w:t xml:space="preserve"> </w:t>
      </w:r>
      <w:r w:rsidR="00C751FD" w:rsidRPr="00C751FD">
        <w:rPr>
          <w:sz w:val="24"/>
          <w:szCs w:val="24"/>
        </w:rPr>
        <w:t>doi:10.1111/nuf.12366.</w:t>
      </w:r>
      <w:r w:rsidRPr="001D7B22">
        <w:rPr>
          <w:sz w:val="24"/>
          <w:szCs w:val="24"/>
        </w:rPr>
        <w:t xml:space="preserve"> </w:t>
      </w:r>
    </w:p>
    <w:p w14:paraId="0186AE96" w14:textId="03581D52" w:rsidR="004F2FB2" w:rsidRPr="001D7B22" w:rsidRDefault="00000000" w:rsidP="004F2FB2">
      <w:pPr>
        <w:pStyle w:val="EndNoteBibliography"/>
        <w:wordWrap/>
        <w:spacing w:after="0" w:line="480" w:lineRule="auto"/>
        <w:ind w:left="720" w:hanging="720"/>
        <w:rPr>
          <w:sz w:val="24"/>
          <w:szCs w:val="24"/>
        </w:rPr>
      </w:pPr>
      <w:r w:rsidRPr="001D7B22">
        <w:rPr>
          <w:sz w:val="24"/>
          <w:szCs w:val="24"/>
        </w:rPr>
        <w:t>Stagg SJ, Sheridan D, Jones RA</w:t>
      </w:r>
      <w:r w:rsidR="00C751FD" w:rsidRPr="00C751FD">
        <w:rPr>
          <w:sz w:val="24"/>
          <w:szCs w:val="24"/>
        </w:rPr>
        <w:t>, Speroni KG. Evaluation of a workplace bullying cognitive rehearsal program in a hospital setting. J Contin Educ Nurs. 2011;42(9):395-403. doi:10.3928/00220124-20110823-45</w:t>
      </w:r>
      <w:r w:rsidR="00877C07">
        <w:rPr>
          <w:sz w:val="24"/>
          <w:szCs w:val="24"/>
        </w:rPr>
        <w:t>.</w:t>
      </w:r>
    </w:p>
    <w:p w14:paraId="58E6ECFD" w14:textId="77777777" w:rsidR="00EE434D" w:rsidRDefault="00EE434D"/>
    <w:sectPr w:rsidR="00EE434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0C07"/>
    <w:multiLevelType w:val="hybridMultilevel"/>
    <w:tmpl w:val="4CA02766"/>
    <w:lvl w:ilvl="0" w:tplc="12186052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8CF0610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3388EF2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4930433A" w:tentative="1">
      <w:start w:val="1"/>
      <w:numFmt w:val="decimal"/>
      <w:lvlText w:val="%4."/>
      <w:lvlJc w:val="left"/>
      <w:pPr>
        <w:ind w:left="2880" w:hanging="360"/>
      </w:pPr>
    </w:lvl>
    <w:lvl w:ilvl="4" w:tplc="6100BADA" w:tentative="1">
      <w:start w:val="1"/>
      <w:numFmt w:val="lowerLetter"/>
      <w:lvlText w:val="%5."/>
      <w:lvlJc w:val="left"/>
      <w:pPr>
        <w:ind w:left="3600" w:hanging="360"/>
      </w:pPr>
    </w:lvl>
    <w:lvl w:ilvl="5" w:tplc="B750FE14" w:tentative="1">
      <w:start w:val="1"/>
      <w:numFmt w:val="lowerRoman"/>
      <w:lvlText w:val="%6."/>
      <w:lvlJc w:val="right"/>
      <w:pPr>
        <w:ind w:left="4320" w:hanging="180"/>
      </w:pPr>
    </w:lvl>
    <w:lvl w:ilvl="6" w:tplc="E8ACA07A" w:tentative="1">
      <w:start w:val="1"/>
      <w:numFmt w:val="decimal"/>
      <w:lvlText w:val="%7."/>
      <w:lvlJc w:val="left"/>
      <w:pPr>
        <w:ind w:left="5040" w:hanging="360"/>
      </w:pPr>
    </w:lvl>
    <w:lvl w:ilvl="7" w:tplc="ECAE8766" w:tentative="1">
      <w:start w:val="1"/>
      <w:numFmt w:val="lowerLetter"/>
      <w:lvlText w:val="%8."/>
      <w:lvlJc w:val="left"/>
      <w:pPr>
        <w:ind w:left="5760" w:hanging="360"/>
      </w:pPr>
    </w:lvl>
    <w:lvl w:ilvl="8" w:tplc="CE88E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2294DB4C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23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53C2A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2D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4A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A4E8E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4F5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A9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DDAA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108295">
    <w:abstractNumId w:val="0"/>
  </w:num>
  <w:num w:numId="2" w16cid:durableId="1157645460">
    <w:abstractNumId w:val="1"/>
  </w:num>
  <w:num w:numId="3" w16cid:durableId="156239350">
    <w:abstractNumId w:val="0"/>
  </w:num>
  <w:num w:numId="4" w16cid:durableId="382218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1"/>
    <w:rsid w:val="00023B6F"/>
    <w:rsid w:val="000C5C7D"/>
    <w:rsid w:val="001260D1"/>
    <w:rsid w:val="001D7B22"/>
    <w:rsid w:val="001E6211"/>
    <w:rsid w:val="00352211"/>
    <w:rsid w:val="003732FC"/>
    <w:rsid w:val="004F2FB2"/>
    <w:rsid w:val="004F750C"/>
    <w:rsid w:val="00500E2F"/>
    <w:rsid w:val="00525A0E"/>
    <w:rsid w:val="005846F4"/>
    <w:rsid w:val="006621C0"/>
    <w:rsid w:val="006E5A5C"/>
    <w:rsid w:val="007F3C44"/>
    <w:rsid w:val="007F54C6"/>
    <w:rsid w:val="00877C07"/>
    <w:rsid w:val="00926397"/>
    <w:rsid w:val="00A26DF1"/>
    <w:rsid w:val="00A31A79"/>
    <w:rsid w:val="00B3728E"/>
    <w:rsid w:val="00B81DBC"/>
    <w:rsid w:val="00BB09AF"/>
    <w:rsid w:val="00C751FD"/>
    <w:rsid w:val="00CA68DD"/>
    <w:rsid w:val="00CF0772"/>
    <w:rsid w:val="00E511C8"/>
    <w:rsid w:val="00EE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44BF3"/>
  <w15:chartTrackingRefBased/>
  <w15:docId w15:val="{55D52705-3ED8-49D1-8FD3-23FA042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FB2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hAnsiTheme="minorHAnsi" w:cstheme="minorBidi"/>
      <w:sz w:val="20"/>
      <w:szCs w:val="22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F0772"/>
    <w:pPr>
      <w:keepNext/>
      <w:keepLines/>
      <w:widowControl/>
      <w:wordWrap/>
      <w:autoSpaceDE/>
      <w:autoSpaceDN/>
      <w:spacing w:before="240" w:after="0" w:line="480" w:lineRule="auto"/>
      <w:jc w:val="left"/>
      <w:outlineLvl w:val="0"/>
    </w:pPr>
    <w:rPr>
      <w:rFonts w:ascii="Times New Roman" w:eastAsiaTheme="majorEastAsia" w:hAnsi="Times New Roman" w:cstheme="majorBidi"/>
      <w:b/>
      <w:sz w:val="24"/>
      <w:szCs w:val="3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C5C7D"/>
    <w:pPr>
      <w:keepNext/>
      <w:keepLines/>
      <w:widowControl/>
      <w:wordWrap/>
      <w:autoSpaceDE/>
      <w:autoSpaceDN/>
      <w:spacing w:before="40" w:after="0" w:line="480" w:lineRule="auto"/>
      <w:jc w:val="left"/>
      <w:outlineLvl w:val="1"/>
    </w:pPr>
    <w:rPr>
      <w:rFonts w:ascii="Times New Roman" w:eastAsiaTheme="majorEastAsia" w:hAnsi="Times New Roman" w:cstheme="majorBidi"/>
      <w:b/>
      <w:i/>
      <w:sz w:val="24"/>
      <w:szCs w:val="26"/>
      <w:lang w:eastAsia="en-US"/>
      <w14:ligatures w14:val="standardContextual"/>
    </w:rPr>
  </w:style>
  <w:style w:type="paragraph" w:styleId="Heading3">
    <w:name w:val="heading 3"/>
    <w:basedOn w:val="Normal"/>
    <w:next w:val="Paragraph"/>
    <w:link w:val="Heading3Char"/>
    <w:qFormat/>
    <w:rsid w:val="000C5C7D"/>
    <w:pPr>
      <w:keepNext/>
      <w:widowControl/>
      <w:wordWrap/>
      <w:autoSpaceDE/>
      <w:autoSpaceDN/>
      <w:spacing w:before="360" w:after="60" w:line="360" w:lineRule="auto"/>
      <w:ind w:right="567"/>
      <w:contextualSpacing/>
      <w:jc w:val="left"/>
      <w:outlineLvl w:val="2"/>
    </w:pPr>
    <w:rPr>
      <w:rFonts w:ascii="Times New Roman" w:eastAsiaTheme="minorHAnsi" w:hAnsi="Times New Roman" w:cs="Arial"/>
      <w:bCs/>
      <w:i/>
      <w:sz w:val="24"/>
      <w:szCs w:val="26"/>
      <w:lang w:eastAsia="en-US"/>
      <w14:ligatures w14:val="standardContextual"/>
    </w:rPr>
  </w:style>
  <w:style w:type="paragraph" w:styleId="Heading4">
    <w:name w:val="heading 4"/>
    <w:basedOn w:val="Paragraph"/>
    <w:next w:val="Newparagraph"/>
    <w:link w:val="Heading4Char"/>
    <w:rsid w:val="000C5C7D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7D"/>
    <w:pPr>
      <w:keepNext/>
      <w:keepLines/>
      <w:widowControl/>
      <w:wordWrap/>
      <w:autoSpaceDE/>
      <w:autoSpaceDN/>
      <w:spacing w:before="220" w:after="40" w:line="480" w:lineRule="auto"/>
      <w:jc w:val="left"/>
      <w:outlineLvl w:val="4"/>
    </w:pPr>
    <w:rPr>
      <w:rFonts w:ascii="Times New Roman" w:eastAsiaTheme="minorHAnsi" w:hAnsi="Times New Roman" w:cs="Times New Roman"/>
      <w:b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7D"/>
    <w:pPr>
      <w:keepNext/>
      <w:keepLines/>
      <w:widowControl/>
      <w:wordWrap/>
      <w:autoSpaceDE/>
      <w:autoSpaceDN/>
      <w:spacing w:before="200" w:after="40" w:line="480" w:lineRule="auto"/>
      <w:jc w:val="left"/>
      <w:outlineLvl w:val="5"/>
    </w:pPr>
    <w:rPr>
      <w:rFonts w:ascii="Times New Roman" w:eastAsiaTheme="minorHAnsi" w:hAnsi="Times New Roman" w:cs="Times New Roman"/>
      <w:b/>
      <w:szCs w:val="2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mine">
    <w:name w:val="Normal mine"/>
    <w:basedOn w:val="BodyText"/>
    <w:link w:val="NormalmineChar"/>
    <w:autoRedefine/>
    <w:qFormat/>
    <w:rsid w:val="000C5C7D"/>
    <w:pPr>
      <w:ind w:firstLine="720"/>
    </w:pPr>
  </w:style>
  <w:style w:type="character" w:customStyle="1" w:styleId="NormalmineChar">
    <w:name w:val="Normal mine Char"/>
    <w:basedOn w:val="BodyTextChar"/>
    <w:link w:val="Normalmine"/>
    <w:rsid w:val="000C5C7D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C5C7D"/>
    <w:pPr>
      <w:widowControl/>
      <w:wordWrap/>
      <w:autoSpaceDE/>
      <w:autoSpaceDN/>
      <w:spacing w:after="120" w:line="48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5C7D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F0772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5C7D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Articletitle">
    <w:name w:val="Article title"/>
    <w:basedOn w:val="Normal"/>
    <w:next w:val="Normal"/>
    <w:qFormat/>
    <w:rsid w:val="000C5C7D"/>
    <w:pPr>
      <w:widowControl/>
      <w:wordWrap/>
      <w:autoSpaceDE/>
      <w:autoSpaceDN/>
      <w:spacing w:after="120" w:line="360" w:lineRule="auto"/>
      <w:jc w:val="left"/>
    </w:pPr>
    <w:rPr>
      <w:rFonts w:ascii="Times New Roman" w:eastAsiaTheme="minorHAnsi" w:hAnsi="Times New Roman" w:cs="Times New Roman"/>
      <w:b/>
      <w:sz w:val="28"/>
      <w:szCs w:val="24"/>
      <w:lang w:eastAsia="en-US"/>
      <w14:ligatures w14:val="standardContextual"/>
    </w:rPr>
  </w:style>
  <w:style w:type="paragraph" w:customStyle="1" w:styleId="Authornames">
    <w:name w:val="Author names"/>
    <w:basedOn w:val="Normal"/>
    <w:next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8"/>
      <w:szCs w:val="24"/>
      <w:lang w:eastAsia="en-US"/>
      <w14:ligatures w14:val="standardContextual"/>
    </w:rPr>
  </w:style>
  <w:style w:type="paragraph" w:customStyle="1" w:styleId="Affiliation">
    <w:name w:val="Affiliation"/>
    <w:basedOn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i/>
      <w:sz w:val="24"/>
      <w:szCs w:val="24"/>
      <w:lang w:eastAsia="en-US"/>
      <w14:ligatures w14:val="standardContextual"/>
    </w:rPr>
  </w:style>
  <w:style w:type="paragraph" w:customStyle="1" w:styleId="Receiveddates">
    <w:name w:val="Received dates"/>
    <w:basedOn w:val="Affiliation"/>
    <w:next w:val="Normal"/>
    <w:qFormat/>
    <w:rsid w:val="000C5C7D"/>
  </w:style>
  <w:style w:type="paragraph" w:customStyle="1" w:styleId="Abstract">
    <w:name w:val="Abstract"/>
    <w:basedOn w:val="Normal"/>
    <w:next w:val="Keywords"/>
    <w:qFormat/>
    <w:rsid w:val="000C5C7D"/>
    <w:pPr>
      <w:widowControl/>
      <w:wordWrap/>
      <w:autoSpaceDE/>
      <w:autoSpaceDN/>
      <w:spacing w:before="360" w:after="300" w:line="360" w:lineRule="auto"/>
      <w:ind w:left="720" w:right="567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Keywords">
    <w:name w:val="Keywords"/>
    <w:basedOn w:val="Normal"/>
    <w:next w:val="Paragraph"/>
    <w:qFormat/>
    <w:rsid w:val="000C5C7D"/>
    <w:pPr>
      <w:widowControl/>
      <w:wordWrap/>
      <w:autoSpaceDE/>
      <w:autoSpaceDN/>
      <w:spacing w:before="240" w:after="240" w:line="360" w:lineRule="auto"/>
      <w:ind w:left="720" w:right="567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Correspondencedetails">
    <w:name w:val="Correspondence details"/>
    <w:basedOn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Displayedquotation">
    <w:name w:val="Displayed quotation"/>
    <w:basedOn w:val="Normal"/>
    <w:qFormat/>
    <w:rsid w:val="000C5C7D"/>
    <w:pPr>
      <w:widowControl/>
      <w:tabs>
        <w:tab w:val="left" w:pos="1077"/>
        <w:tab w:val="left" w:pos="1440"/>
        <w:tab w:val="left" w:pos="1797"/>
        <w:tab w:val="left" w:pos="2155"/>
        <w:tab w:val="left" w:pos="2512"/>
      </w:tabs>
      <w:wordWrap/>
      <w:autoSpaceDE/>
      <w:autoSpaceDN/>
      <w:spacing w:before="240" w:after="360" w:line="360" w:lineRule="auto"/>
      <w:ind w:left="709" w:right="425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umberedlist">
    <w:name w:val="Numbered list"/>
    <w:basedOn w:val="Paragraph"/>
    <w:next w:val="Paragraph"/>
    <w:qFormat/>
    <w:rsid w:val="000C5C7D"/>
    <w:pPr>
      <w:widowControl/>
      <w:numPr>
        <w:numId w:val="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0C5C7D"/>
    <w:pPr>
      <w:widowControl/>
      <w:tabs>
        <w:tab w:val="center" w:pos="4253"/>
        <w:tab w:val="right" w:pos="8222"/>
      </w:tabs>
      <w:wordWrap/>
      <w:autoSpaceDE/>
      <w:autoSpaceDN/>
      <w:spacing w:before="240" w:after="240" w:line="480" w:lineRule="auto"/>
      <w:jc w:val="center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Acknowledgements">
    <w:name w:val="Acknowledgements"/>
    <w:basedOn w:val="Normal"/>
    <w:next w:val="Normal"/>
    <w:qFormat/>
    <w:rsid w:val="000C5C7D"/>
    <w:pPr>
      <w:widowControl/>
      <w:wordWrap/>
      <w:autoSpaceDE/>
      <w:autoSpaceDN/>
      <w:spacing w:before="12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Tabletitle">
    <w:name w:val="Table title"/>
    <w:basedOn w:val="Normal"/>
    <w:next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Figurecaption">
    <w:name w:val="Figure caption"/>
    <w:basedOn w:val="Normal"/>
    <w:next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Footnotes">
    <w:name w:val="Footnotes"/>
    <w:basedOn w:val="Normal"/>
    <w:qFormat/>
    <w:rsid w:val="000C5C7D"/>
    <w:pPr>
      <w:widowControl/>
      <w:wordWrap/>
      <w:autoSpaceDE/>
      <w:autoSpaceDN/>
      <w:spacing w:before="120" w:after="0" w:line="360" w:lineRule="auto"/>
      <w:ind w:left="482" w:hanging="482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otesoncontributors">
    <w:name w:val="Notes on contributors"/>
    <w:basedOn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ormalparagraphstyle">
    <w:name w:val="Normal paragraph style"/>
    <w:basedOn w:val="Normal"/>
    <w:next w:val="Normal"/>
    <w:rsid w:val="000C5C7D"/>
  </w:style>
  <w:style w:type="paragraph" w:customStyle="1" w:styleId="Paragraph">
    <w:name w:val="Paragraph"/>
    <w:basedOn w:val="Normal"/>
    <w:next w:val="Newparagraph"/>
    <w:qFormat/>
    <w:rsid w:val="000C5C7D"/>
    <w:pPr>
      <w:wordWrap/>
      <w:autoSpaceDE/>
      <w:autoSpaceDN/>
      <w:spacing w:before="240" w:after="0" w:line="48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ewparagraph">
    <w:name w:val="New paragraph"/>
    <w:basedOn w:val="Normal"/>
    <w:qFormat/>
    <w:rsid w:val="000C5C7D"/>
    <w:pPr>
      <w:widowControl/>
      <w:wordWrap/>
      <w:autoSpaceDE/>
      <w:autoSpaceDN/>
      <w:spacing w:after="0" w:line="480" w:lineRule="auto"/>
      <w:ind w:firstLine="720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References">
    <w:name w:val="References"/>
    <w:basedOn w:val="Normal"/>
    <w:qFormat/>
    <w:rsid w:val="000C5C7D"/>
    <w:pPr>
      <w:widowControl/>
      <w:wordWrap/>
      <w:autoSpaceDE/>
      <w:autoSpaceDN/>
      <w:spacing w:before="120" w:after="0" w:line="360" w:lineRule="auto"/>
      <w:ind w:left="720" w:hanging="720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Subjectcodes">
    <w:name w:val="Subject codes"/>
    <w:basedOn w:val="Keywords"/>
    <w:next w:val="Paragraph"/>
    <w:qFormat/>
    <w:rsid w:val="000C5C7D"/>
  </w:style>
  <w:style w:type="paragraph" w:customStyle="1" w:styleId="Bulletedlist">
    <w:name w:val="Bulleted list"/>
    <w:basedOn w:val="Paragraph"/>
    <w:next w:val="Paragraph"/>
    <w:qFormat/>
    <w:rsid w:val="000C5C7D"/>
    <w:pPr>
      <w:widowControl/>
      <w:numPr>
        <w:numId w:val="4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0C5C7D"/>
    <w:pPr>
      <w:widowControl/>
      <w:spacing w:before="360"/>
    </w:pPr>
  </w:style>
  <w:style w:type="paragraph" w:customStyle="1" w:styleId="xmsonormal">
    <w:name w:val="x_msonormal"/>
    <w:basedOn w:val="Normal"/>
    <w:rsid w:val="000C5C7D"/>
    <w:pPr>
      <w:spacing w:before="100" w:beforeAutospacing="1" w:after="100" w:afterAutospacing="1" w:line="240" w:lineRule="auto"/>
    </w:pPr>
  </w:style>
  <w:style w:type="character" w:customStyle="1" w:styleId="markdodevr6pb">
    <w:name w:val="markdodevr6pb"/>
    <w:basedOn w:val="DefaultParagraphFont"/>
    <w:rsid w:val="000C5C7D"/>
  </w:style>
  <w:style w:type="character" w:customStyle="1" w:styleId="marky38kmyxnj">
    <w:name w:val="marky38kmyxnj"/>
    <w:basedOn w:val="DefaultParagraphFont"/>
    <w:rsid w:val="000C5C7D"/>
  </w:style>
  <w:style w:type="character" w:customStyle="1" w:styleId="cf01">
    <w:name w:val="cf01"/>
    <w:basedOn w:val="DefaultParagraphFont"/>
    <w:rsid w:val="000C5C7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C5C7D"/>
    <w:pPr>
      <w:spacing w:before="100" w:beforeAutospacing="1" w:after="100" w:afterAutospacing="1" w:line="240" w:lineRule="auto"/>
    </w:pPr>
  </w:style>
  <w:style w:type="paragraph" w:customStyle="1" w:styleId="xmsolistparagraph">
    <w:name w:val="x_msolistparagraph"/>
    <w:basedOn w:val="Normal"/>
    <w:rsid w:val="000C5C7D"/>
    <w:pPr>
      <w:spacing w:before="100" w:beforeAutospacing="1" w:after="100" w:afterAutospacing="1" w:line="240" w:lineRule="auto"/>
    </w:pPr>
  </w:style>
  <w:style w:type="paragraph" w:customStyle="1" w:styleId="xxmsolistparagraph">
    <w:name w:val="x_xmsolistparagraph"/>
    <w:basedOn w:val="Normal"/>
    <w:rsid w:val="000C5C7D"/>
    <w:pPr>
      <w:spacing w:before="100" w:beforeAutospacing="1" w:after="100" w:afterAutospacing="1" w:line="240" w:lineRule="auto"/>
    </w:pPr>
  </w:style>
  <w:style w:type="paragraph" w:customStyle="1" w:styleId="Default">
    <w:name w:val="Default"/>
    <w:rsid w:val="000C5C7D"/>
    <w:pPr>
      <w:autoSpaceDE w:val="0"/>
      <w:autoSpaceDN w:val="0"/>
      <w:adjustRightInd w:val="0"/>
      <w:spacing w:line="240" w:lineRule="auto"/>
    </w:pPr>
    <w:rPr>
      <w:rFonts w:eastAsia="Calibri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C7D"/>
    <w:rPr>
      <w:color w:val="605E5C"/>
      <w:shd w:val="clear" w:color="auto" w:fill="E1DFDD"/>
    </w:rPr>
  </w:style>
  <w:style w:type="paragraph" w:customStyle="1" w:styleId="Style1">
    <w:name w:val="Style1"/>
    <w:basedOn w:val="Normal"/>
    <w:autoRedefine/>
    <w:rsid w:val="000C5C7D"/>
    <w:pPr>
      <w:spacing w:line="276" w:lineRule="auto"/>
    </w:pPr>
    <w:rPr>
      <w:rFonts w:ascii="Calibri" w:eastAsia="Calibri" w:hAnsi="Calibri" w:cs="Calibri"/>
    </w:rPr>
  </w:style>
  <w:style w:type="paragraph" w:customStyle="1" w:styleId="Style2">
    <w:name w:val="Style2"/>
    <w:basedOn w:val="CommentText"/>
    <w:autoRedefine/>
    <w:rsid w:val="000C5C7D"/>
    <w:pPr>
      <w:spacing w:after="200"/>
    </w:pPr>
    <w:rPr>
      <w:rFonts w:eastAsiaTheme="minorEastAsia"/>
      <w:szCs w:val="22"/>
    </w:rPr>
  </w:style>
  <w:style w:type="paragraph" w:styleId="CommentText">
    <w:name w:val="annotation text"/>
    <w:basedOn w:val="Normal"/>
    <w:link w:val="CommentTextChar"/>
    <w:unhideWhenUsed/>
    <w:rsid w:val="000C5C7D"/>
    <w:pPr>
      <w:widowControl/>
      <w:wordWrap/>
      <w:autoSpaceDE/>
      <w:autoSpaceDN/>
      <w:spacing w:after="0" w:line="240" w:lineRule="auto"/>
      <w:jc w:val="left"/>
    </w:pPr>
    <w:rPr>
      <w:rFonts w:ascii="Times New Roman" w:eastAsiaTheme="minorHAnsi" w:hAnsi="Times New Roman" w:cs="Times New Roman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0C5C7D"/>
    <w:rPr>
      <w:rFonts w:ascii="Times New Roman" w:hAnsi="Times New Roman"/>
      <w:sz w:val="20"/>
      <w:szCs w:val="20"/>
    </w:rPr>
  </w:style>
  <w:style w:type="character" w:customStyle="1" w:styleId="cf11">
    <w:name w:val="cf11"/>
    <w:basedOn w:val="DefaultParagraphFont"/>
    <w:rsid w:val="000C5C7D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0C5C7D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0C5C7D"/>
    <w:rPr>
      <w:rFonts w:ascii="Segoe UI" w:hAnsi="Segoe UI" w:cs="Segoe UI" w:hint="default"/>
      <w:i/>
      <w:iCs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0C5C7D"/>
    <w:rPr>
      <w:rFonts w:ascii="Times New Roman" w:hAnsi="Times New Roman" w:cs="Arial"/>
      <w:bCs/>
      <w:i/>
      <w:szCs w:val="26"/>
    </w:rPr>
  </w:style>
  <w:style w:type="character" w:customStyle="1" w:styleId="Heading4Char">
    <w:name w:val="Heading 4 Char"/>
    <w:basedOn w:val="DefaultParagraphFont"/>
    <w:link w:val="Heading4"/>
    <w:rsid w:val="000C5C7D"/>
    <w:rPr>
      <w:rFonts w:ascii="Times New Roman" w:hAnsi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7D"/>
    <w:rPr>
      <w:rFonts w:ascii="Times New Roman" w:hAnsi="Times New Roman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7D"/>
    <w:rPr>
      <w:rFonts w:ascii="Times New Roman" w:hAnsi="Times New Roman"/>
      <w:b/>
      <w:sz w:val="20"/>
      <w:szCs w:val="20"/>
    </w:rPr>
  </w:style>
  <w:style w:type="paragraph" w:styleId="NormalIndent">
    <w:name w:val="Normal Indent"/>
    <w:basedOn w:val="Normal"/>
    <w:rsid w:val="000C5C7D"/>
    <w:pPr>
      <w:widowControl/>
      <w:wordWrap/>
      <w:autoSpaceDE/>
      <w:autoSpaceDN/>
      <w:spacing w:after="0" w:line="480" w:lineRule="auto"/>
      <w:ind w:left="720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styleId="FootnoteText">
    <w:name w:val="footnote text"/>
    <w:basedOn w:val="Normal"/>
    <w:link w:val="FootnoteTextChar"/>
    <w:autoRedefine/>
    <w:rsid w:val="000C5C7D"/>
    <w:pPr>
      <w:widowControl/>
      <w:wordWrap/>
      <w:autoSpaceDE/>
      <w:autoSpaceDN/>
      <w:spacing w:after="0" w:line="480" w:lineRule="auto"/>
      <w:ind w:left="284" w:hanging="284"/>
      <w:jc w:val="left"/>
    </w:pPr>
    <w:rPr>
      <w:rFonts w:ascii="Times New Roman" w:eastAsiaTheme="minorHAnsi" w:hAnsi="Times New Roman" w:cs="Times New Roman"/>
      <w:sz w:val="24"/>
      <w:szCs w:val="20"/>
      <w:lang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rsid w:val="000C5C7D"/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rsid w:val="000C5C7D"/>
    <w:pPr>
      <w:widowControl/>
      <w:tabs>
        <w:tab w:val="center" w:pos="4320"/>
        <w:tab w:val="right" w:pos="8640"/>
      </w:tabs>
      <w:wordWrap/>
      <w:autoSpaceDE/>
      <w:autoSpaceDN/>
      <w:spacing w:after="120" w:line="240" w:lineRule="auto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rsid w:val="000C5C7D"/>
    <w:rPr>
      <w:rFonts w:ascii="Times New Roman" w:hAnsi="Times New Roman"/>
    </w:rPr>
  </w:style>
  <w:style w:type="paragraph" w:styleId="Footer">
    <w:name w:val="footer"/>
    <w:basedOn w:val="Normal"/>
    <w:link w:val="FooterChar"/>
    <w:rsid w:val="000C5C7D"/>
    <w:pPr>
      <w:widowControl/>
      <w:tabs>
        <w:tab w:val="center" w:pos="4320"/>
        <w:tab w:val="right" w:pos="8640"/>
      </w:tabs>
      <w:wordWrap/>
      <w:autoSpaceDE/>
      <w:autoSpaceDN/>
      <w:spacing w:before="240" w:after="0" w:line="240" w:lineRule="auto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rsid w:val="000C5C7D"/>
    <w:rPr>
      <w:rFonts w:ascii="Times New Roman" w:hAnsi="Times New Roman"/>
    </w:rPr>
  </w:style>
  <w:style w:type="character" w:styleId="FootnoteReference">
    <w:name w:val="footnote reference"/>
    <w:basedOn w:val="DefaultParagraphFont"/>
    <w:rsid w:val="000C5C7D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0C5C7D"/>
    <w:rPr>
      <w:sz w:val="16"/>
      <w:szCs w:val="16"/>
    </w:rPr>
  </w:style>
  <w:style w:type="character" w:styleId="EndnoteReference">
    <w:name w:val="endnote reference"/>
    <w:basedOn w:val="DefaultParagraphFont"/>
    <w:rsid w:val="000C5C7D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0C5C7D"/>
    <w:pPr>
      <w:widowControl/>
      <w:wordWrap/>
      <w:autoSpaceDE/>
      <w:autoSpaceDN/>
      <w:spacing w:after="0" w:line="480" w:lineRule="auto"/>
      <w:ind w:left="284" w:hanging="284"/>
      <w:jc w:val="left"/>
    </w:pPr>
    <w:rPr>
      <w:rFonts w:ascii="Times New Roman" w:eastAsiaTheme="minorHAnsi" w:hAnsi="Times New Roman" w:cs="Times New Roman"/>
      <w:sz w:val="24"/>
      <w:szCs w:val="20"/>
      <w:lang w:eastAsia="en-US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rsid w:val="000C5C7D"/>
    <w:rPr>
      <w:rFonts w:ascii="Times New Roman" w:hAnsi="Times New Roman"/>
      <w:szCs w:val="20"/>
    </w:rPr>
  </w:style>
  <w:style w:type="paragraph" w:styleId="Title">
    <w:name w:val="Title"/>
    <w:basedOn w:val="Normal"/>
    <w:next w:val="Normal"/>
    <w:link w:val="TitleChar"/>
    <w:uiPriority w:val="10"/>
    <w:rsid w:val="000C5C7D"/>
    <w:pPr>
      <w:keepNext/>
      <w:keepLines/>
      <w:widowControl/>
      <w:wordWrap/>
      <w:autoSpaceDE/>
      <w:autoSpaceDN/>
      <w:spacing w:before="480" w:after="120" w:line="480" w:lineRule="auto"/>
      <w:jc w:val="left"/>
    </w:pPr>
    <w:rPr>
      <w:rFonts w:ascii="Times New Roman" w:eastAsiaTheme="minorHAnsi" w:hAnsi="Times New Roman" w:cs="Times New Roman"/>
      <w:b/>
      <w:sz w:val="72"/>
      <w:szCs w:val="72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C7D"/>
    <w:rPr>
      <w:rFonts w:ascii="Times New Roman" w:hAnsi="Times New Roman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rsid w:val="000C5C7D"/>
    <w:pPr>
      <w:keepNext/>
      <w:keepLines/>
      <w:widowControl/>
      <w:wordWrap/>
      <w:autoSpaceDE/>
      <w:autoSpaceDN/>
      <w:spacing w:before="360" w:after="80" w:line="480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C7D"/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unhideWhenUsed/>
    <w:rsid w:val="000C5C7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5C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C7D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C7D"/>
    <w:pPr>
      <w:widowControl/>
      <w:wordWrap/>
      <w:autoSpaceDE/>
      <w:autoSpaceDN/>
      <w:spacing w:after="0" w:line="240" w:lineRule="auto"/>
      <w:jc w:val="left"/>
    </w:pPr>
    <w:rPr>
      <w:rFonts w:ascii="Tahoma" w:eastAsiaTheme="minorHAnsi" w:hAnsi="Tahoma" w:cs="Tahoma"/>
      <w:sz w:val="16"/>
      <w:szCs w:val="16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C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C5C7D"/>
    <w:pPr>
      <w:spacing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0C5C7D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eastAsiaTheme="minorHAnsi" w:hAnsi="Calibri" w:cs="Times New Roman"/>
      <w:sz w:val="24"/>
      <w:szCs w:val="24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0C5C7D"/>
    <w:rPr>
      <w:color w:val="605E5C"/>
      <w:shd w:val="clear" w:color="auto" w:fill="E1DFDD"/>
    </w:rPr>
  </w:style>
  <w:style w:type="paragraph" w:customStyle="1" w:styleId="a">
    <w:name w:val="바탕글"/>
    <w:basedOn w:val="Normal"/>
    <w:link w:val="Char"/>
    <w:rsid w:val="004F2FB2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customStyle="1" w:styleId="Char">
    <w:name w:val="바탕글 Char"/>
    <w:link w:val="a"/>
    <w:rsid w:val="004F2FB2"/>
    <w:rPr>
      <w:rFonts w:ascii="Gulim" w:eastAsia="Gulim" w:hAnsi="Gulim" w:cs="Gulim"/>
      <w:color w:val="000000"/>
      <w:kern w:val="0"/>
      <w:sz w:val="20"/>
      <w:szCs w:val="20"/>
      <w:lang w:eastAsia="ko-K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F2FB2"/>
    <w:pPr>
      <w:spacing w:line="240" w:lineRule="auto"/>
    </w:pPr>
    <w:rPr>
      <w:rFonts w:ascii="Times New Roman" w:eastAsia="Malgun Gothic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F2FB2"/>
    <w:rPr>
      <w:rFonts w:eastAsia="Malgun Gothic"/>
      <w:noProof/>
      <w:sz w:val="20"/>
      <w:szCs w:val="22"/>
      <w:lang w:eastAsia="ko-KR"/>
      <w14:ligatures w14:val="none"/>
    </w:rPr>
  </w:style>
  <w:style w:type="paragraph" w:styleId="Revision">
    <w:name w:val="Revision"/>
    <w:hidden/>
    <w:uiPriority w:val="99"/>
    <w:semiHidden/>
    <w:rsid w:val="004F2FB2"/>
    <w:pPr>
      <w:spacing w:line="240" w:lineRule="auto"/>
    </w:pPr>
    <w:rPr>
      <w:rFonts w:asciiTheme="minorHAnsi" w:hAnsiTheme="minorHAnsi" w:cstheme="minorBidi"/>
      <w:sz w:val="20"/>
      <w:szCs w:val="22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20</cp:revision>
  <dcterms:created xsi:type="dcterms:W3CDTF">2023-04-12T20:59:00Z</dcterms:created>
  <dcterms:modified xsi:type="dcterms:W3CDTF">2023-07-19T13:10:00Z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400487d058b98a4495c3f133a673e0e8a4d946b735ab24f96250236a722148ea</vt:lpwstr>
  </property>
</Properties>
</file>