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3D3A" w14:textId="77777777" w:rsidR="00266CA4" w:rsidRDefault="00266CA4" w:rsidP="00206CC9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7564750"/>
      <w:r>
        <w:rPr>
          <w:rFonts w:ascii="Times New Roman" w:hAnsi="Times New Roman" w:cs="Times New Roman"/>
          <w:b/>
          <w:bCs/>
          <w:sz w:val="32"/>
          <w:szCs w:val="32"/>
        </w:rPr>
        <w:t>SHMT2 promotes thyroid cancer metastasis through epigenetic activation of AKT signaling</w:t>
      </w:r>
    </w:p>
    <w:bookmarkEnd w:id="0"/>
    <w:p w14:paraId="0EAA88EA" w14:textId="77777777" w:rsidR="00BA3CD9" w:rsidRDefault="00BA3CD9" w:rsidP="00206CC9">
      <w:pPr>
        <w:spacing w:line="360" w:lineRule="auto"/>
        <w:rPr>
          <w:rFonts w:ascii="Times New Roman" w:hAnsi="Times New Roman" w:cs="Times New Roman"/>
        </w:rPr>
      </w:pPr>
    </w:p>
    <w:p w14:paraId="3F532D75" w14:textId="7503C109" w:rsidR="00BA3CD9" w:rsidRPr="007F1272" w:rsidRDefault="00BA3CD9" w:rsidP="00206C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1272">
        <w:rPr>
          <w:rFonts w:ascii="Times New Roman" w:hAnsi="Times New Roman" w:cs="Times New Roman" w:hint="eastAsia"/>
          <w:b/>
          <w:sz w:val="28"/>
          <w:szCs w:val="28"/>
        </w:rPr>
        <w:t>Supplement Figures</w:t>
      </w:r>
    </w:p>
    <w:p w14:paraId="5CD87B7C" w14:textId="77777777" w:rsidR="00260AFC" w:rsidRPr="00BA3CD9" w:rsidRDefault="00260AFC" w:rsidP="00206C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31B5AD" w14:textId="0F6AC44D" w:rsidR="00BA3CD9" w:rsidRPr="00206CC9" w:rsidRDefault="00673AF0" w:rsidP="00206CC9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F222F3" wp14:editId="3E339B45">
            <wp:extent cx="5274310" cy="4214812"/>
            <wp:effectExtent l="0" t="0" r="2540" b="0"/>
            <wp:docPr id="17671089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4" b="40865"/>
                    <a:stretch/>
                  </pic:blipFill>
                  <pic:spPr bwMode="auto">
                    <a:xfrm>
                      <a:off x="0" y="0"/>
                      <a:ext cx="5274310" cy="421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394A4A" w14:textId="3000E8AC" w:rsidR="0031189F" w:rsidRPr="0031189F" w:rsidRDefault="0031189F" w:rsidP="00206C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1189F">
        <w:rPr>
          <w:rFonts w:ascii="Times New Roman" w:hAnsi="Times New Roman" w:cs="Times New Roman" w:hint="cs"/>
          <w:b/>
          <w:sz w:val="24"/>
          <w:szCs w:val="24"/>
        </w:rPr>
        <w:t>F</w:t>
      </w:r>
      <w:r w:rsidRPr="0031189F">
        <w:rPr>
          <w:rFonts w:ascii="Times New Roman" w:hAnsi="Times New Roman" w:cs="Times New Roman" w:hint="eastAsia"/>
          <w:b/>
          <w:sz w:val="24"/>
          <w:szCs w:val="24"/>
        </w:rPr>
        <w:t>igure</w:t>
      </w:r>
      <w:r w:rsidRPr="0031189F">
        <w:rPr>
          <w:rFonts w:ascii="Times New Roman" w:hAnsi="Times New Roman" w:cs="Times New Roman"/>
          <w:b/>
          <w:sz w:val="24"/>
          <w:szCs w:val="24"/>
        </w:rPr>
        <w:t xml:space="preserve">. S1 </w:t>
      </w:r>
      <w:r>
        <w:rPr>
          <w:rFonts w:ascii="Times New Roman" w:hAnsi="Times New Roman" w:cs="Times New Roman"/>
          <w:b/>
          <w:sz w:val="24"/>
          <w:szCs w:val="24"/>
        </w:rPr>
        <w:t>SHMT2 is highly expressed in THCA.</w:t>
      </w:r>
    </w:p>
    <w:p w14:paraId="1B2D5D5D" w14:textId="25489E42" w:rsidR="00266CA4" w:rsidRPr="0031189F" w:rsidRDefault="00266CA4" w:rsidP="007F1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89F">
        <w:rPr>
          <w:rFonts w:ascii="Times New Roman" w:hAnsi="Times New Roman" w:cs="Times New Roman"/>
          <w:sz w:val="24"/>
          <w:szCs w:val="24"/>
        </w:rPr>
        <w:t xml:space="preserve">A. </w:t>
      </w:r>
      <w:r w:rsidR="00673AF0" w:rsidRPr="0031189F">
        <w:rPr>
          <w:rFonts w:ascii="Times New Roman" w:hAnsi="Times New Roman" w:cs="Times New Roman"/>
          <w:sz w:val="24"/>
          <w:szCs w:val="24"/>
        </w:rPr>
        <w:t>Venn diagram show</w:t>
      </w:r>
      <w:r w:rsidR="000307A0">
        <w:rPr>
          <w:rFonts w:ascii="Times New Roman" w:hAnsi="Times New Roman" w:cs="Times New Roman"/>
          <w:sz w:val="24"/>
          <w:szCs w:val="24"/>
        </w:rPr>
        <w:t>ed the candidate mitochondrial proteins which highly expressed in THCA specimens.</w:t>
      </w:r>
    </w:p>
    <w:p w14:paraId="5D89F013" w14:textId="7D241F75" w:rsidR="00502B96" w:rsidRPr="0031189F" w:rsidRDefault="00266CA4" w:rsidP="007F1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89F">
        <w:rPr>
          <w:rFonts w:ascii="Times New Roman" w:hAnsi="Times New Roman" w:cs="Times New Roman"/>
          <w:sz w:val="24"/>
          <w:szCs w:val="24"/>
        </w:rPr>
        <w:t xml:space="preserve">B. </w:t>
      </w:r>
      <w:r w:rsidR="00673AF0" w:rsidRPr="0031189F">
        <w:rPr>
          <w:rFonts w:ascii="Times New Roman" w:hAnsi="Times New Roman" w:cs="Times New Roman"/>
          <w:sz w:val="24"/>
          <w:szCs w:val="24"/>
        </w:rPr>
        <w:t xml:space="preserve">Transcription levels of </w:t>
      </w:r>
      <w:r w:rsidR="00673AF0" w:rsidRPr="0031189F">
        <w:rPr>
          <w:rFonts w:ascii="Times New Roman" w:hAnsi="Times New Roman" w:cs="Times New Roman"/>
          <w:i/>
          <w:iCs/>
          <w:sz w:val="24"/>
          <w:szCs w:val="24"/>
        </w:rPr>
        <w:t>SHMT2</w:t>
      </w:r>
      <w:r w:rsidRPr="0031189F">
        <w:rPr>
          <w:rFonts w:ascii="Times New Roman" w:hAnsi="Times New Roman" w:cs="Times New Roman"/>
          <w:sz w:val="24"/>
          <w:szCs w:val="24"/>
        </w:rPr>
        <w:t xml:space="preserve"> </w:t>
      </w:r>
      <w:r w:rsidR="0031189F">
        <w:rPr>
          <w:rFonts w:ascii="Times New Roman" w:hAnsi="Times New Roman" w:cs="Times New Roman"/>
          <w:sz w:val="24"/>
          <w:szCs w:val="24"/>
        </w:rPr>
        <w:t xml:space="preserve">were determined </w:t>
      </w:r>
      <w:r w:rsidR="00502B96" w:rsidRPr="0031189F">
        <w:rPr>
          <w:rFonts w:ascii="Times New Roman" w:hAnsi="Times New Roman" w:cs="Times New Roman"/>
          <w:sz w:val="24"/>
          <w:szCs w:val="24"/>
        </w:rPr>
        <w:t>in thyroid cancer and para-tumor samples from TCGA.</w:t>
      </w:r>
    </w:p>
    <w:p w14:paraId="458F07DC" w14:textId="06797903" w:rsidR="00266CA4" w:rsidRPr="0031189F" w:rsidRDefault="00502B96" w:rsidP="007F1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89F">
        <w:rPr>
          <w:rFonts w:ascii="Times New Roman" w:hAnsi="Times New Roman" w:cs="Times New Roman"/>
          <w:sz w:val="24"/>
          <w:szCs w:val="24"/>
        </w:rPr>
        <w:t>C. The correlation of SHMT2</w:t>
      </w:r>
      <w:r w:rsidR="0031189F">
        <w:rPr>
          <w:rFonts w:ascii="Times New Roman" w:hAnsi="Times New Roman" w:cs="Times New Roman"/>
          <w:sz w:val="24"/>
          <w:szCs w:val="24"/>
        </w:rPr>
        <w:t xml:space="preserve"> expression with clinical parameters were assessed in THCA tissue microarray</w:t>
      </w:r>
      <w:r w:rsidRPr="0031189F">
        <w:rPr>
          <w:rFonts w:ascii="Times New Roman" w:hAnsi="Times New Roman" w:cs="Times New Roman" w:hint="eastAsia"/>
          <w:sz w:val="24"/>
          <w:szCs w:val="24"/>
        </w:rPr>
        <w:t>.</w:t>
      </w:r>
    </w:p>
    <w:p w14:paraId="1C5799B4" w14:textId="54642716" w:rsidR="00BA3CD9" w:rsidRDefault="00157458" w:rsidP="00260AFC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F67F51" wp14:editId="327F3013">
            <wp:extent cx="3420458" cy="1944000"/>
            <wp:effectExtent l="0" t="0" r="8890" b="0"/>
            <wp:docPr id="7433076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3" t="4751" r="42752" b="75496"/>
                    <a:stretch/>
                  </pic:blipFill>
                  <pic:spPr bwMode="auto">
                    <a:xfrm>
                      <a:off x="0" y="0"/>
                      <a:ext cx="3420458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E54D0" w14:textId="77777777" w:rsidR="00BA3CD9" w:rsidRPr="00260AFC" w:rsidRDefault="00BA3CD9" w:rsidP="00206CC9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0AFC">
        <w:rPr>
          <w:rFonts w:ascii="Times New Roman" w:hAnsi="Times New Roman" w:cs="Times New Roman"/>
          <w:b/>
          <w:sz w:val="24"/>
          <w:szCs w:val="24"/>
        </w:rPr>
        <w:t>Figure. S2. Efficiency of SHMT2 were determined in THCA cell lines.</w:t>
      </w:r>
    </w:p>
    <w:p w14:paraId="515E7DC4" w14:textId="67790A1B" w:rsidR="00771F12" w:rsidRDefault="00157458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60AFC">
        <w:rPr>
          <w:rFonts w:ascii="Times New Roman" w:hAnsi="Times New Roman" w:cs="Times New Roman"/>
          <w:sz w:val="24"/>
          <w:szCs w:val="24"/>
        </w:rPr>
        <w:t xml:space="preserve">Relative mRNA expression levels of </w:t>
      </w:r>
      <w:r w:rsidRPr="00260AFC">
        <w:rPr>
          <w:rFonts w:ascii="Times New Roman" w:hAnsi="Times New Roman" w:cs="Times New Roman"/>
          <w:i/>
          <w:iCs/>
          <w:sz w:val="24"/>
          <w:szCs w:val="24"/>
        </w:rPr>
        <w:t>SHMT2</w:t>
      </w:r>
      <w:r w:rsidRPr="00260AFC">
        <w:rPr>
          <w:rFonts w:ascii="Times New Roman" w:hAnsi="Times New Roman" w:cs="Times New Roman"/>
          <w:sz w:val="24"/>
          <w:szCs w:val="24"/>
        </w:rPr>
        <w:t xml:space="preserve"> </w:t>
      </w:r>
      <w:r w:rsidR="00BA3CD9" w:rsidRPr="00260AFC">
        <w:rPr>
          <w:rFonts w:ascii="Times New Roman" w:hAnsi="Times New Roman" w:cs="Times New Roman"/>
          <w:sz w:val="24"/>
          <w:szCs w:val="24"/>
        </w:rPr>
        <w:t xml:space="preserve">were examined </w:t>
      </w:r>
      <w:r w:rsidRPr="00260AFC">
        <w:rPr>
          <w:rFonts w:ascii="Times New Roman" w:hAnsi="Times New Roman" w:cs="Times New Roman"/>
          <w:sz w:val="24"/>
          <w:szCs w:val="24"/>
        </w:rPr>
        <w:t>in thyroid cancer cells with SHMT2 over-expressed or knockdown</w:t>
      </w:r>
      <w:r w:rsidR="00BA3CD9" w:rsidRPr="00260AFC">
        <w:rPr>
          <w:rFonts w:ascii="Times New Roman" w:hAnsi="Times New Roman" w:cs="Times New Roman"/>
          <w:sz w:val="24"/>
          <w:szCs w:val="24"/>
        </w:rPr>
        <w:t xml:space="preserve"> by RT-qPCR</w:t>
      </w:r>
      <w:r w:rsidRPr="00260AFC">
        <w:rPr>
          <w:rFonts w:ascii="Times New Roman" w:hAnsi="Times New Roman" w:cs="Times New Roman"/>
          <w:sz w:val="24"/>
          <w:szCs w:val="24"/>
        </w:rPr>
        <w:t>.</w:t>
      </w:r>
      <w:r w:rsidR="00E75D0A" w:rsidRPr="00260AFC">
        <w:rPr>
          <w:rFonts w:ascii="Times New Roman" w:hAnsi="Times New Roman" w:cs="Times New Roman"/>
          <w:sz w:val="24"/>
          <w:szCs w:val="24"/>
        </w:rPr>
        <w:t xml:space="preserve"> Data presented as mean</w:t>
      </w:r>
      <w:r w:rsidR="00E75D0A" w:rsidRPr="00260AFC">
        <w:rPr>
          <w:rFonts w:ascii="Times New Roman" w:eastAsia="等线" w:hAnsi="Times New Roman" w:cs="Times New Roman"/>
          <w:sz w:val="24"/>
          <w:szCs w:val="24"/>
        </w:rPr>
        <w:t>±</w:t>
      </w:r>
      <w:r w:rsidR="00E75D0A" w:rsidRPr="00260AFC">
        <w:rPr>
          <w:rFonts w:ascii="Times New Roman" w:hAnsi="Times New Roman" w:cs="Times New Roman"/>
          <w:sz w:val="24"/>
          <w:szCs w:val="24"/>
        </w:rPr>
        <w:t xml:space="preserve">SD, n=3. ***: </w:t>
      </w:r>
      <w:r w:rsidR="00E75D0A" w:rsidRPr="00260AFC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E75D0A" w:rsidRPr="00260AFC">
        <w:rPr>
          <w:rFonts w:ascii="Times New Roman" w:hAnsi="Times New Roman" w:cs="Times New Roman"/>
          <w:sz w:val="24"/>
          <w:szCs w:val="24"/>
        </w:rPr>
        <w:t>&lt; 0.001.</w:t>
      </w:r>
    </w:p>
    <w:p w14:paraId="2755216E" w14:textId="55BE0CFE" w:rsidR="00771F12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2A8513" wp14:editId="6227D61E">
            <wp:extent cx="5543699" cy="2124000"/>
            <wp:effectExtent l="0" t="0" r="0" b="0"/>
            <wp:docPr id="19091341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8" r="5334" b="68735"/>
                    <a:stretch/>
                  </pic:blipFill>
                  <pic:spPr bwMode="auto">
                    <a:xfrm>
                      <a:off x="0" y="0"/>
                      <a:ext cx="5543699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FA743" w14:textId="34EC0B53" w:rsidR="00771F12" w:rsidRPr="00206CC9" w:rsidRDefault="00260AFC" w:rsidP="00206CC9">
      <w:pPr>
        <w:spacing w:before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06CC9">
        <w:rPr>
          <w:rFonts w:ascii="Times New Roman" w:hAnsi="Times New Roman" w:cs="Times New Roman"/>
          <w:b/>
          <w:sz w:val="24"/>
          <w:szCs w:val="24"/>
        </w:rPr>
        <w:t>Figure. S3</w:t>
      </w:r>
      <w:r w:rsidR="00206CC9" w:rsidRPr="00206CC9">
        <w:rPr>
          <w:rFonts w:ascii="Times New Roman" w:hAnsi="Times New Roman" w:cs="Times New Roman"/>
          <w:b/>
          <w:sz w:val="24"/>
          <w:szCs w:val="24"/>
        </w:rPr>
        <w:t xml:space="preserve"> AKT signaling is activated in THCA </w:t>
      </w:r>
      <w:proofErr w:type="spellStart"/>
      <w:r w:rsidR="00206CC9" w:rsidRPr="00206CC9">
        <w:rPr>
          <w:rFonts w:ascii="Times New Roman" w:hAnsi="Times New Roman" w:cs="Times New Roman"/>
          <w:b/>
          <w:sz w:val="24"/>
          <w:szCs w:val="24"/>
        </w:rPr>
        <w:t>sepecimens</w:t>
      </w:r>
      <w:proofErr w:type="spellEnd"/>
      <w:r w:rsidR="00206CC9" w:rsidRPr="00206CC9">
        <w:rPr>
          <w:rFonts w:ascii="Times New Roman" w:hAnsi="Times New Roman" w:cs="Times New Roman"/>
          <w:b/>
          <w:sz w:val="24"/>
          <w:szCs w:val="24"/>
        </w:rPr>
        <w:t>.</w:t>
      </w:r>
    </w:p>
    <w:p w14:paraId="191D3DC0" w14:textId="5C629DE3" w:rsidR="00771F12" w:rsidRPr="00260AFC" w:rsidRDefault="00BE1F6D" w:rsidP="007F12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0AFC">
        <w:rPr>
          <w:rFonts w:ascii="Times New Roman" w:hAnsi="Times New Roman" w:cs="Times New Roman"/>
          <w:sz w:val="24"/>
          <w:szCs w:val="24"/>
        </w:rPr>
        <w:t xml:space="preserve">A. GSEA </w:t>
      </w:r>
      <w:r w:rsidR="00206CC9">
        <w:rPr>
          <w:rFonts w:ascii="Times New Roman" w:hAnsi="Times New Roman" w:cs="Times New Roman"/>
          <w:sz w:val="24"/>
          <w:szCs w:val="24"/>
        </w:rPr>
        <w:t>was used to analyze differentially expressed proteins in THCA specimens</w:t>
      </w:r>
      <w:r w:rsidRPr="00260AFC">
        <w:rPr>
          <w:rFonts w:ascii="Times New Roman" w:hAnsi="Times New Roman" w:cs="Times New Roman"/>
          <w:sz w:val="24"/>
          <w:szCs w:val="24"/>
        </w:rPr>
        <w:t>.</w:t>
      </w:r>
      <w:r w:rsidR="00206CC9">
        <w:rPr>
          <w:rFonts w:ascii="Times New Roman" w:hAnsi="Times New Roman" w:cs="Times New Roman"/>
          <w:sz w:val="24"/>
          <w:szCs w:val="24"/>
        </w:rPr>
        <w:t xml:space="preserve"> The enrichment of PI3K-AKT signaling was presented.</w:t>
      </w:r>
    </w:p>
    <w:p w14:paraId="2CF59760" w14:textId="62444230" w:rsidR="00BE1F6D" w:rsidRPr="00260AFC" w:rsidRDefault="00BE1F6D" w:rsidP="007F12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0AFC">
        <w:rPr>
          <w:rFonts w:ascii="Times New Roman" w:hAnsi="Times New Roman" w:cs="Times New Roman"/>
          <w:sz w:val="24"/>
          <w:szCs w:val="24"/>
        </w:rPr>
        <w:t xml:space="preserve">B. The expression of p-AKT (Ser 473) were detected in tumor and para-tumor tissues by IHC staining. Left: representative histological micrographs. Scale bar: 200 </w:t>
      </w:r>
      <w:proofErr w:type="spellStart"/>
      <w:r w:rsidRPr="00260AF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260AFC">
        <w:rPr>
          <w:rFonts w:ascii="Times New Roman" w:hAnsi="Times New Roman" w:cs="Times New Roman"/>
          <w:sz w:val="24"/>
          <w:szCs w:val="24"/>
        </w:rPr>
        <w:t xml:space="preserve"> (up panel), 100 </w:t>
      </w:r>
      <w:proofErr w:type="spellStart"/>
      <w:r w:rsidR="00A3646E" w:rsidRPr="00260AFC">
        <w:rPr>
          <w:rFonts w:ascii="Times New Roman" w:hAnsi="Times New Roman" w:cs="Times New Roman"/>
          <w:sz w:val="24"/>
          <w:szCs w:val="24"/>
        </w:rPr>
        <w:t>μ</w:t>
      </w:r>
      <w:r w:rsidRPr="00260AFC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260AFC">
        <w:rPr>
          <w:rFonts w:ascii="Times New Roman" w:hAnsi="Times New Roman" w:cs="Times New Roman"/>
          <w:sz w:val="24"/>
          <w:szCs w:val="24"/>
        </w:rPr>
        <w:t xml:space="preserve"> (bottom panel). Right: statistics of THCA microarray. Data presented as mean </w:t>
      </w:r>
      <w:r w:rsidRPr="00260AFC">
        <w:rPr>
          <w:rFonts w:ascii="Times New Roman" w:eastAsia="等线" w:hAnsi="Times New Roman" w:cs="Times New Roman"/>
          <w:sz w:val="24"/>
          <w:szCs w:val="24"/>
        </w:rPr>
        <w:t xml:space="preserve">± </w:t>
      </w:r>
      <w:r w:rsidRPr="00260AFC">
        <w:rPr>
          <w:rFonts w:ascii="Times New Roman" w:hAnsi="Times New Roman" w:cs="Times New Roman"/>
          <w:sz w:val="24"/>
          <w:szCs w:val="24"/>
        </w:rPr>
        <w:t xml:space="preserve">SD, n=58. ***: </w:t>
      </w:r>
      <w:r w:rsidRPr="00260AFC">
        <w:rPr>
          <w:rFonts w:ascii="Times New Roman" w:hAnsi="Times New Roman" w:cs="Times New Roman"/>
          <w:i/>
          <w:sz w:val="24"/>
          <w:szCs w:val="24"/>
        </w:rPr>
        <w:t>p</w:t>
      </w:r>
      <w:r w:rsidRPr="00260AFC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10D50AFB" w14:textId="77777777" w:rsidR="00BE1F6D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0865B19" w14:textId="195C8784" w:rsidR="00AD608C" w:rsidRDefault="00AD608C" w:rsidP="008B2AFB">
      <w:pPr>
        <w:spacing w:before="24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2EB3355" wp14:editId="5597F4C4">
            <wp:extent cx="5281329" cy="1764000"/>
            <wp:effectExtent l="0" t="0" r="0" b="8255"/>
            <wp:docPr id="51504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7" t="3727" r="15391" b="76222"/>
                    <a:stretch/>
                  </pic:blipFill>
                  <pic:spPr bwMode="auto">
                    <a:xfrm>
                      <a:off x="0" y="0"/>
                      <a:ext cx="5281329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988AE" w14:textId="00166A69" w:rsidR="00AD608C" w:rsidRPr="008B2AFB" w:rsidRDefault="008B2AFB" w:rsidP="008B2AFB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2AFB">
        <w:rPr>
          <w:rFonts w:ascii="Times New Roman" w:hAnsi="Times New Roman" w:cs="Times New Roman"/>
          <w:b/>
          <w:sz w:val="24"/>
          <w:szCs w:val="24"/>
        </w:rPr>
        <w:t>Figure. S4 Expression of PTEN were determined in THCA specimens.</w:t>
      </w:r>
    </w:p>
    <w:p w14:paraId="5DDA4E0F" w14:textId="7AC6D9CA" w:rsidR="00806921" w:rsidRPr="008B2AFB" w:rsidRDefault="00806921" w:rsidP="00806921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B2AFB">
        <w:rPr>
          <w:rFonts w:ascii="Times New Roman" w:hAnsi="Times New Roman" w:cs="Times New Roman"/>
          <w:sz w:val="24"/>
          <w:szCs w:val="24"/>
        </w:rPr>
        <w:t xml:space="preserve">A. The expression of PTEN were detected in tumor and para-tumor tissues by IHC staining. Left: representative histological micrographs. Scale bar: 100 </w:t>
      </w:r>
      <w:proofErr w:type="spellStart"/>
      <w:r w:rsidRPr="008B2AF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B2AFB">
        <w:rPr>
          <w:rFonts w:ascii="Times New Roman" w:hAnsi="Times New Roman" w:cs="Times New Roman"/>
          <w:sz w:val="24"/>
          <w:szCs w:val="24"/>
        </w:rPr>
        <w:t xml:space="preserve">. Right: statistics of THCA microarray. Data presented as mean </w:t>
      </w:r>
      <w:r w:rsidRPr="008B2AFB">
        <w:rPr>
          <w:rFonts w:ascii="Times New Roman" w:eastAsia="等线" w:hAnsi="Times New Roman" w:cs="Times New Roman"/>
          <w:sz w:val="24"/>
          <w:szCs w:val="24"/>
        </w:rPr>
        <w:t xml:space="preserve">± </w:t>
      </w:r>
      <w:r w:rsidRPr="008B2AFB">
        <w:rPr>
          <w:rFonts w:ascii="Times New Roman" w:hAnsi="Times New Roman" w:cs="Times New Roman"/>
          <w:sz w:val="24"/>
          <w:szCs w:val="24"/>
        </w:rPr>
        <w:t>SD, n=</w:t>
      </w:r>
      <w:r w:rsidR="00450249" w:rsidRPr="008B2AFB">
        <w:rPr>
          <w:rFonts w:ascii="Times New Roman" w:hAnsi="Times New Roman" w:cs="Times New Roman"/>
          <w:sz w:val="24"/>
          <w:szCs w:val="24"/>
        </w:rPr>
        <w:t>14</w:t>
      </w:r>
      <w:r w:rsidRPr="008B2AFB">
        <w:rPr>
          <w:rFonts w:ascii="Times New Roman" w:hAnsi="Times New Roman" w:cs="Times New Roman"/>
          <w:sz w:val="24"/>
          <w:szCs w:val="24"/>
        </w:rPr>
        <w:t xml:space="preserve">. ***: </w:t>
      </w:r>
      <w:r w:rsidRPr="008B2AFB">
        <w:rPr>
          <w:rFonts w:ascii="Times New Roman" w:hAnsi="Times New Roman" w:cs="Times New Roman"/>
          <w:i/>
          <w:sz w:val="24"/>
          <w:szCs w:val="24"/>
        </w:rPr>
        <w:t>p</w:t>
      </w:r>
      <w:r w:rsidRPr="008B2AFB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321494E9" w14:textId="60A23FE4" w:rsidR="00806921" w:rsidRPr="008B2AFB" w:rsidRDefault="00806921" w:rsidP="00806921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B2AFB">
        <w:rPr>
          <w:rFonts w:ascii="Times New Roman" w:hAnsi="Times New Roman" w:cs="Times New Roman"/>
          <w:sz w:val="24"/>
          <w:szCs w:val="24"/>
        </w:rPr>
        <w:t xml:space="preserve">B. The mRNA expression levels of </w:t>
      </w:r>
      <w:r w:rsidRPr="008B2AFB">
        <w:rPr>
          <w:rFonts w:ascii="Times New Roman" w:hAnsi="Times New Roman" w:cs="Times New Roman"/>
          <w:i/>
          <w:iCs/>
          <w:sz w:val="24"/>
          <w:szCs w:val="24"/>
        </w:rPr>
        <w:t>PTEN</w:t>
      </w:r>
      <w:r w:rsidRPr="008B2AFB">
        <w:rPr>
          <w:rFonts w:ascii="Times New Roman" w:hAnsi="Times New Roman" w:cs="Times New Roman"/>
          <w:sz w:val="24"/>
          <w:szCs w:val="24"/>
        </w:rPr>
        <w:t xml:space="preserve"> were detected in para-tumor and tumor samples</w:t>
      </w:r>
      <w:r w:rsidR="00E00E1B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E00E1B">
        <w:rPr>
          <w:rFonts w:ascii="Times New Roman" w:hAnsi="Times New Roman" w:cs="Times New Roman"/>
          <w:sz w:val="24"/>
          <w:szCs w:val="24"/>
        </w:rPr>
        <w:t>Qilu</w:t>
      </w:r>
      <w:proofErr w:type="spellEnd"/>
      <w:r w:rsidR="00E00E1B">
        <w:rPr>
          <w:rFonts w:ascii="Times New Roman" w:hAnsi="Times New Roman" w:cs="Times New Roman"/>
          <w:sz w:val="24"/>
          <w:szCs w:val="24"/>
        </w:rPr>
        <w:t xml:space="preserve"> Hospital</w:t>
      </w:r>
      <w:r w:rsidRPr="008B2AFB">
        <w:rPr>
          <w:rFonts w:ascii="Times New Roman" w:hAnsi="Times New Roman" w:cs="Times New Roman"/>
          <w:sz w:val="24"/>
          <w:szCs w:val="24"/>
        </w:rPr>
        <w:t xml:space="preserve"> by </w:t>
      </w:r>
      <w:r w:rsidR="00AC6454" w:rsidRPr="008B2AFB">
        <w:rPr>
          <w:rFonts w:ascii="Times New Roman" w:hAnsi="Times New Roman" w:cs="Times New Roman"/>
          <w:sz w:val="24"/>
          <w:szCs w:val="24"/>
        </w:rPr>
        <w:t>RT-</w:t>
      </w:r>
      <w:r w:rsidRPr="008B2AFB">
        <w:rPr>
          <w:rFonts w:ascii="Times New Roman" w:hAnsi="Times New Roman" w:cs="Times New Roman"/>
          <w:sz w:val="24"/>
          <w:szCs w:val="24"/>
        </w:rPr>
        <w:t xml:space="preserve">qPCR. Data presented as mean </w:t>
      </w:r>
      <w:r w:rsidRPr="008B2AFB">
        <w:rPr>
          <w:rFonts w:ascii="Times New Roman" w:eastAsia="等线" w:hAnsi="Times New Roman" w:cs="Times New Roman"/>
          <w:sz w:val="24"/>
          <w:szCs w:val="24"/>
        </w:rPr>
        <w:t xml:space="preserve">± </w:t>
      </w:r>
      <w:r w:rsidRPr="008B2AFB">
        <w:rPr>
          <w:rFonts w:ascii="Times New Roman" w:hAnsi="Times New Roman" w:cs="Times New Roman"/>
          <w:sz w:val="24"/>
          <w:szCs w:val="24"/>
        </w:rPr>
        <w:t>SD,</w:t>
      </w:r>
      <w:r w:rsidR="00450249" w:rsidRPr="008B2AFB">
        <w:rPr>
          <w:rFonts w:ascii="Times New Roman" w:hAnsi="Times New Roman" w:cs="Times New Roman"/>
          <w:sz w:val="24"/>
          <w:szCs w:val="24"/>
        </w:rPr>
        <w:t xml:space="preserve"> </w:t>
      </w:r>
      <w:r w:rsidRPr="008B2AFB">
        <w:rPr>
          <w:rFonts w:ascii="Times New Roman" w:hAnsi="Times New Roman" w:cs="Times New Roman"/>
          <w:sz w:val="24"/>
          <w:szCs w:val="24"/>
        </w:rPr>
        <w:t>n=</w:t>
      </w:r>
      <w:r w:rsidR="00450249" w:rsidRPr="008B2AFB">
        <w:rPr>
          <w:rFonts w:ascii="Times New Roman" w:hAnsi="Times New Roman" w:cs="Times New Roman"/>
          <w:sz w:val="24"/>
          <w:szCs w:val="24"/>
        </w:rPr>
        <w:t>34</w:t>
      </w:r>
      <w:r w:rsidRPr="008B2AFB">
        <w:rPr>
          <w:rFonts w:ascii="Times New Roman" w:hAnsi="Times New Roman" w:cs="Times New Roman"/>
          <w:sz w:val="24"/>
          <w:szCs w:val="24"/>
        </w:rPr>
        <w:t xml:space="preserve">. ***: </w:t>
      </w:r>
      <w:r w:rsidRPr="008B2AFB">
        <w:rPr>
          <w:rFonts w:ascii="Times New Roman" w:hAnsi="Times New Roman" w:cs="Times New Roman"/>
          <w:i/>
          <w:sz w:val="24"/>
          <w:szCs w:val="24"/>
        </w:rPr>
        <w:t>p</w:t>
      </w:r>
      <w:r w:rsidRPr="008B2AFB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1AF186BE" w14:textId="4D00EF52" w:rsidR="00806921" w:rsidRPr="00E00E1B" w:rsidRDefault="00806921" w:rsidP="00806921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D0F6E63" w14:textId="77777777" w:rsidR="00806921" w:rsidRDefault="00806921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8C3D347" w14:textId="77777777" w:rsidR="00806921" w:rsidRDefault="00806921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477FDF01" w14:textId="77777777" w:rsidR="00806921" w:rsidRDefault="00806921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6B1F019D" w14:textId="77777777" w:rsidR="00BE1F6D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06B9611" w14:textId="77777777" w:rsidR="00BE1F6D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00CA4FA0" w14:textId="77777777" w:rsidR="00BE1F6D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56DF53A4" w14:textId="77777777" w:rsidR="00BE1F6D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0A9386C0" w14:textId="77777777" w:rsidR="00BE1F6D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3D7E5E0" w14:textId="77777777" w:rsidR="00837A2E" w:rsidRDefault="007F1272" w:rsidP="00502B96">
      <w:pPr>
        <w:spacing w:before="240"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 w:rsidRPr="0006409D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lastRenderedPageBreak/>
        <w:t>Supplementary table</w:t>
      </w:r>
    </w:p>
    <w:p w14:paraId="082D1EC2" w14:textId="20A1A231" w:rsidR="00974CBD" w:rsidRPr="00837A2E" w:rsidRDefault="00837A2E" w:rsidP="00837A2E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 w:rsidRPr="00837A2E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8"/>
          <w:szCs w:val="28"/>
        </w:rPr>
        <w:t>Se</w:t>
      </w:r>
      <w:r w:rsidRPr="00837A2E"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quences of oligos were used in this work.</w:t>
      </w:r>
    </w:p>
    <w:tbl>
      <w:tblPr>
        <w:tblW w:w="9036" w:type="dxa"/>
        <w:tblInd w:w="-359" w:type="dxa"/>
        <w:tblLook w:val="04A0" w:firstRow="1" w:lastRow="0" w:firstColumn="1" w:lastColumn="0" w:noHBand="0" w:noVBand="1"/>
      </w:tblPr>
      <w:tblGrid>
        <w:gridCol w:w="2116"/>
        <w:gridCol w:w="3723"/>
        <w:gridCol w:w="1203"/>
        <w:gridCol w:w="2787"/>
      </w:tblGrid>
      <w:tr w:rsidR="007F1272" w:rsidRPr="00974CBD" w14:paraId="080DD541" w14:textId="77777777" w:rsidTr="00CB5CC0">
        <w:trPr>
          <w:trHeight w:val="312"/>
        </w:trPr>
        <w:tc>
          <w:tcPr>
            <w:tcW w:w="9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3C6C8" w14:textId="4546B778" w:rsidR="007F1272" w:rsidRPr="00974CBD" w:rsidRDefault="007F1272" w:rsidP="007F1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RT-qPCR primers</w:t>
            </w:r>
          </w:p>
        </w:tc>
      </w:tr>
      <w:tr w:rsidR="007F1272" w:rsidRPr="00974CBD" w14:paraId="1F6A9898" w14:textId="77777777" w:rsidTr="00CB5CC0">
        <w:trPr>
          <w:trHeight w:val="312"/>
        </w:trPr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D5FD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Gene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074E" w14:textId="2F23918D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Forward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FE3F" w14:textId="27658337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Reverse</w:t>
            </w:r>
          </w:p>
        </w:tc>
      </w:tr>
      <w:tr w:rsidR="007F1272" w:rsidRPr="00974CBD" w14:paraId="42C7A24B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D3A9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SHMT2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EF70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CCCTTCTGCAACCTCACGAC</w:t>
            </w: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4487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TGAGCTTATAGGGCATAGACTCG</w:t>
            </w:r>
          </w:p>
        </w:tc>
      </w:tr>
      <w:tr w:rsidR="007F1272" w:rsidRPr="00974CBD" w14:paraId="6EF6B9E9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FA5F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1AA1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AGTTGCGTTACACCCTTTC</w:t>
            </w: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5FBD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CCTTCACCGTTCCAGTTT</w:t>
            </w:r>
          </w:p>
        </w:tc>
      </w:tr>
      <w:tr w:rsidR="007F1272" w:rsidRPr="00974CBD" w14:paraId="2FF17061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2133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E-cadherin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5740" w14:textId="77777777" w:rsidR="007F1272" w:rsidRPr="00974CBD" w:rsidRDefault="007F1272" w:rsidP="007F127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CGGGAATGCAGTTGAGGATC</w:t>
            </w: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1528" w14:textId="77777777" w:rsidR="007F1272" w:rsidRPr="00974CBD" w:rsidRDefault="007F1272" w:rsidP="007F127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AGGATGGTGTAAGCGATGGC</w:t>
            </w:r>
          </w:p>
        </w:tc>
      </w:tr>
      <w:tr w:rsidR="007F1272" w:rsidRPr="00974CBD" w14:paraId="1448A9FB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12B4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N-cadherin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5895" w14:textId="77777777" w:rsidR="007F1272" w:rsidRPr="00974CBD" w:rsidRDefault="007F1272" w:rsidP="007F127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AGCCAACCTTAACTGAGGAGT</w:t>
            </w: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3A1F" w14:textId="77777777" w:rsidR="007F1272" w:rsidRPr="00974CBD" w:rsidRDefault="007F1272" w:rsidP="007F127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GAAACCGGGCTATCTGCTCG</w:t>
            </w:r>
          </w:p>
        </w:tc>
      </w:tr>
      <w:tr w:rsidR="007F1272" w:rsidRPr="00974CBD" w14:paraId="1ACB896F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B92E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Vimentin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FFFE" w14:textId="77777777" w:rsidR="007F1272" w:rsidRPr="00974CBD" w:rsidRDefault="007F1272" w:rsidP="007F127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AGTCCACTGAGTACCGGAGAC</w:t>
            </w: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646E" w14:textId="77777777" w:rsidR="007F1272" w:rsidRPr="00974CBD" w:rsidRDefault="007F1272" w:rsidP="007F127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CATTTCACGCATCTGGCGTTC</w:t>
            </w:r>
          </w:p>
        </w:tc>
      </w:tr>
      <w:tr w:rsidR="007F1272" w:rsidRPr="00974CBD" w14:paraId="1A9FFAA8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2704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PTEN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8710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AGGGACGAACTGGTGTAATGA</w:t>
            </w: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5D02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CTGGTCCTTACTTCCCCATAGAA</w:t>
            </w:r>
          </w:p>
        </w:tc>
      </w:tr>
      <w:tr w:rsidR="007F1272" w:rsidRPr="00974CBD" w14:paraId="4F52F118" w14:textId="77777777" w:rsidTr="00CB5CC0">
        <w:trPr>
          <w:trHeight w:val="312"/>
        </w:trPr>
        <w:tc>
          <w:tcPr>
            <w:tcW w:w="9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63101" w14:textId="09E8061E" w:rsidR="007F1272" w:rsidRPr="00974CBD" w:rsidRDefault="007F1272" w:rsidP="007F1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MSP primer</w:t>
            </w:r>
            <w:r w:rsidR="00CB5CC0" w:rsidRPr="00974C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7F1272" w:rsidRPr="00974CBD" w14:paraId="41895C4E" w14:textId="77777777" w:rsidTr="00CB5CC0">
        <w:trPr>
          <w:trHeight w:val="312"/>
        </w:trPr>
        <w:tc>
          <w:tcPr>
            <w:tcW w:w="90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C286" w14:textId="56C07A62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PTEN-Methylated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GATGAGGTGATATACGTTGGCG</w:t>
            </w:r>
          </w:p>
        </w:tc>
      </w:tr>
      <w:tr w:rsidR="007F1272" w:rsidRPr="00974CBD" w14:paraId="7D470521" w14:textId="77777777" w:rsidTr="00CB5CC0">
        <w:trPr>
          <w:trHeight w:val="312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1D26" w14:textId="4A9D2D95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PTEN-Methylated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TTTACACCGCTATCGAATCACAAT</w:t>
            </w:r>
          </w:p>
        </w:tc>
      </w:tr>
      <w:tr w:rsidR="007F1272" w:rsidRPr="00974CBD" w14:paraId="7202D0E9" w14:textId="77777777" w:rsidTr="00CB5CC0">
        <w:trPr>
          <w:trHeight w:val="312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90B8" w14:textId="60268256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PTEN-Unmethylated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GGATGAGGTGATATATGTTGGTGAT</w:t>
            </w:r>
          </w:p>
        </w:tc>
      </w:tr>
      <w:tr w:rsidR="007F1272" w:rsidRPr="00974CBD" w14:paraId="665D39D7" w14:textId="77777777" w:rsidTr="00CB5CC0">
        <w:trPr>
          <w:trHeight w:val="312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93C1" w14:textId="31F817EB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PTEN-Unmethylated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TTTTACACCACTATCAAATCACAATCA</w:t>
            </w:r>
          </w:p>
        </w:tc>
      </w:tr>
      <w:tr w:rsidR="007F1272" w:rsidRPr="00974CBD" w14:paraId="1CB0948F" w14:textId="77777777" w:rsidTr="00CB5CC0">
        <w:trPr>
          <w:trHeight w:val="312"/>
        </w:trPr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6C6A1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siRNA sequences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EC0C5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5F478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74CBD" w:rsidRPr="00974CBD" w14:paraId="74E77FE3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F075" w14:textId="36419B65" w:rsidR="00974CBD" w:rsidRPr="00974CBD" w:rsidRDefault="00974CBD" w:rsidP="00974C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7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Srcamble</w:t>
            </w:r>
            <w:proofErr w:type="spellEnd"/>
            <w:r w:rsidRPr="0097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-sense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7DE2" w14:textId="3E46C0C3" w:rsidR="00974CBD" w:rsidRPr="00974CBD" w:rsidRDefault="00974CBD" w:rsidP="00974CBD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UUCUCCGAACGUGUCACGUTT 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4EF2" w14:textId="77777777" w:rsidR="00974CBD" w:rsidRPr="00974CBD" w:rsidRDefault="00974CBD" w:rsidP="00974C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74CBD" w:rsidRPr="00974CBD" w14:paraId="517DC62D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946F" w14:textId="0DF34F6E" w:rsidR="00974CBD" w:rsidRPr="00974CBD" w:rsidRDefault="00974CBD" w:rsidP="00974C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7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Srcamble</w:t>
            </w:r>
            <w:proofErr w:type="spellEnd"/>
            <w:r w:rsidRPr="0097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-antisense 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2B7B" w14:textId="3B5DBDC6" w:rsidR="00974CBD" w:rsidRPr="00974CBD" w:rsidRDefault="00974CBD" w:rsidP="00974CBD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ACGUGACACGUUCGGAGAATT 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009F" w14:textId="77777777" w:rsidR="00974CBD" w:rsidRPr="00974CBD" w:rsidRDefault="00974CBD" w:rsidP="00974CB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1272" w:rsidRPr="00974CBD" w14:paraId="72BE0281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6BB7" w14:textId="320D3031" w:rsidR="007F1272" w:rsidRPr="00974CBD" w:rsidRDefault="00CB5CC0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SHMT2 1#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2684" w14:textId="77777777" w:rsidR="007F1272" w:rsidRPr="00974CBD" w:rsidRDefault="007F1272" w:rsidP="00CB5CC0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CUUCGAGUCUAUGCCCUAUAATT 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8A64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1272" w:rsidRPr="00974CBD" w14:paraId="359BAC5E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C3CB" w14:textId="69C5BC77" w:rsidR="007F1272" w:rsidRPr="00974CBD" w:rsidRDefault="00CB5CC0" w:rsidP="00CB5C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SHMT2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1A0A" w14:textId="77777777" w:rsidR="007F1272" w:rsidRPr="00974CBD" w:rsidRDefault="007F1272" w:rsidP="00CB5CC0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CCGAAUCAACUUUGCCGUGUUTT 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BC8F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1272" w:rsidRPr="00974CBD" w14:paraId="7B21E45A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D866" w14:textId="7C2EA7C8" w:rsidR="007F1272" w:rsidRPr="00974CBD" w:rsidRDefault="00CB5CC0" w:rsidP="00CB5C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PTEN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A981" w14:textId="77777777" w:rsidR="007F1272" w:rsidRPr="00974CBD" w:rsidRDefault="007F1272" w:rsidP="00CB5CC0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CGACUUAGACUUGACCUAUAUTT </w:t>
            </w:r>
          </w:p>
        </w:tc>
        <w:tc>
          <w:tcPr>
            <w:tcW w:w="24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9BA6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1272" w:rsidRPr="00974CBD" w14:paraId="7FEEBE1C" w14:textId="77777777" w:rsidTr="00CB5CC0">
        <w:trPr>
          <w:trHeight w:val="312"/>
        </w:trPr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59567" w14:textId="5B36CE7A" w:rsidR="007F1272" w:rsidRPr="00974CBD" w:rsidRDefault="00CB5CC0" w:rsidP="00CB5C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PTEN 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#</w:t>
            </w:r>
            <w:r w:rsidR="007F1272"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14865" w14:textId="77777777" w:rsidR="007F1272" w:rsidRPr="00974CBD" w:rsidRDefault="007F1272" w:rsidP="00CB5CC0">
            <w:pPr>
              <w:widowControl/>
              <w:ind w:firstLineChars="100" w:firstLine="2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74C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GCCAGCYAAAGGUGAAGAUAUTT 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2F21B" w14:textId="77777777" w:rsidR="007F1272" w:rsidRPr="00974CBD" w:rsidRDefault="007F1272" w:rsidP="007F12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469C807" w14:textId="77777777" w:rsidR="00BE1F6D" w:rsidRPr="00502B96" w:rsidRDefault="00BE1F6D" w:rsidP="00502B9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sectPr w:rsidR="00BE1F6D" w:rsidRPr="00502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BFA4" w14:textId="77777777" w:rsidR="00354B17" w:rsidRDefault="00354B17" w:rsidP="00266CA4">
      <w:r>
        <w:separator/>
      </w:r>
    </w:p>
  </w:endnote>
  <w:endnote w:type="continuationSeparator" w:id="0">
    <w:p w14:paraId="1D87D95D" w14:textId="77777777" w:rsidR="00354B17" w:rsidRDefault="00354B17" w:rsidP="0026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3990" w14:textId="77777777" w:rsidR="00354B17" w:rsidRDefault="00354B17" w:rsidP="00266CA4">
      <w:r>
        <w:separator/>
      </w:r>
    </w:p>
  </w:footnote>
  <w:footnote w:type="continuationSeparator" w:id="0">
    <w:p w14:paraId="57754C09" w14:textId="77777777" w:rsidR="00354B17" w:rsidRDefault="00354B17" w:rsidP="00266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D38C2"/>
    <w:multiLevelType w:val="hybridMultilevel"/>
    <w:tmpl w:val="7C566A34"/>
    <w:lvl w:ilvl="0" w:tplc="B1E053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4311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80A"/>
    <w:rsid w:val="000307A0"/>
    <w:rsid w:val="0006409D"/>
    <w:rsid w:val="00157458"/>
    <w:rsid w:val="001D580A"/>
    <w:rsid w:val="00206CC9"/>
    <w:rsid w:val="00260AFC"/>
    <w:rsid w:val="00266CA4"/>
    <w:rsid w:val="002E6C9C"/>
    <w:rsid w:val="0031189F"/>
    <w:rsid w:val="00354B17"/>
    <w:rsid w:val="003C2AC0"/>
    <w:rsid w:val="00450249"/>
    <w:rsid w:val="004C2150"/>
    <w:rsid w:val="00502B96"/>
    <w:rsid w:val="00673AF0"/>
    <w:rsid w:val="00771F12"/>
    <w:rsid w:val="007F1272"/>
    <w:rsid w:val="007F1282"/>
    <w:rsid w:val="00806921"/>
    <w:rsid w:val="00814B97"/>
    <w:rsid w:val="00837A2E"/>
    <w:rsid w:val="008B2AFB"/>
    <w:rsid w:val="00974CBD"/>
    <w:rsid w:val="00A3646E"/>
    <w:rsid w:val="00A403C6"/>
    <w:rsid w:val="00AC6454"/>
    <w:rsid w:val="00AD608C"/>
    <w:rsid w:val="00B352D6"/>
    <w:rsid w:val="00BA3CD9"/>
    <w:rsid w:val="00BE1F6D"/>
    <w:rsid w:val="00C4074D"/>
    <w:rsid w:val="00CB5CC0"/>
    <w:rsid w:val="00DA15A9"/>
    <w:rsid w:val="00E00E1B"/>
    <w:rsid w:val="00E7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81199"/>
  <w15:chartTrackingRefBased/>
  <w15:docId w15:val="{407A412F-8D4E-4B90-BF51-8AB9A6CB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9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C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6C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6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6CA4"/>
    <w:rPr>
      <w:sz w:val="18"/>
      <w:szCs w:val="18"/>
    </w:rPr>
  </w:style>
  <w:style w:type="paragraph" w:styleId="a7">
    <w:name w:val="List Paragraph"/>
    <w:basedOn w:val="a"/>
    <w:uiPriority w:val="34"/>
    <w:qFormat/>
    <w:rsid w:val="00BE1F6D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BE1F6D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E1F6D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E1F6D"/>
  </w:style>
  <w:style w:type="paragraph" w:styleId="ab">
    <w:name w:val="Balloon Text"/>
    <w:basedOn w:val="a"/>
    <w:link w:val="ac"/>
    <w:uiPriority w:val="99"/>
    <w:semiHidden/>
    <w:unhideWhenUsed/>
    <w:rsid w:val="0031189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118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孙</dc:creator>
  <cp:keywords/>
  <dc:description/>
  <cp:lastModifiedBy>敏 孙</cp:lastModifiedBy>
  <cp:revision>23</cp:revision>
  <dcterms:created xsi:type="dcterms:W3CDTF">2023-07-19T14:24:00Z</dcterms:created>
  <dcterms:modified xsi:type="dcterms:W3CDTF">2023-07-21T08:09:00Z</dcterms:modified>
</cp:coreProperties>
</file>