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523" w:type="dxa"/>
        <w:tblInd w:w="-1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"/>
        <w:gridCol w:w="1984"/>
        <w:gridCol w:w="1841"/>
        <w:gridCol w:w="1701"/>
        <w:gridCol w:w="1989"/>
      </w:tblGrid>
      <w:tr w:rsidR="00BE5979" w:rsidRPr="00AC59E5" w:rsidTr="007A3ACF">
        <w:trPr>
          <w:trHeight w:val="270"/>
        </w:trPr>
        <w:tc>
          <w:tcPr>
            <w:tcW w:w="7523" w:type="dxa"/>
            <w:gridSpan w:val="5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806F2C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9765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Table S</w:t>
            </w:r>
            <w:r w:rsidR="00806F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bookmarkStart w:id="0" w:name="_GoBack"/>
            <w:bookmarkEnd w:id="0"/>
            <w:r w:rsidRPr="009765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</w:t>
            </w:r>
            <w:r w:rsidRPr="0097653A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9765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opulation coverage 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analysis for the predicted CD4</w:t>
            </w:r>
            <w:r w:rsidRPr="009765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+</w:t>
            </w:r>
            <w:r w:rsidRPr="009765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T-cell epitopes in the most-affected countries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by COVID-19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hAnsiTheme="majorBidi" w:cstheme="majorBidi"/>
                <w:sz w:val="20"/>
                <w:szCs w:val="20"/>
              </w:rPr>
              <w:t>DRB1*01:01)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(Epitope:</w:t>
            </w:r>
            <w:r w:rsidRPr="00AC59E5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YRVVVLSFELLHAPATVCGPKKS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  <w:trHeight w:val="131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1.44%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22.74%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16.46%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3.92%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2.25%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2.77%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16.88%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15.11%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18.65%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  <w:trHeight w:val="20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10.23%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  <w:trHeight w:val="20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1.45%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  <w:trHeight w:val="48"/>
        </w:trPr>
        <w:tc>
          <w:tcPr>
            <w:tcW w:w="1984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12.54%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1989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  <w:trHeight w:val="20"/>
        </w:trPr>
        <w:tc>
          <w:tcPr>
            <w:tcW w:w="1984" w:type="dxa"/>
            <w:tcBorders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9.09%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989" w:type="dxa"/>
            <w:tcBorders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10.43%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16.05%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8.99%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</w:trPr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13.62%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  <w:trHeight w:val="250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10.74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</w:tr>
      <w:tr w:rsidR="00BE5979" w:rsidRPr="00AC59E5" w:rsidTr="007A3ACF">
        <w:tblPrEx>
          <w:shd w:val="clear" w:color="auto" w:fill="FFFFFF"/>
          <w:tblCellMar>
            <w:left w:w="0" w:type="dxa"/>
            <w:right w:w="0" w:type="dxa"/>
          </w:tblCellMar>
        </w:tblPrEx>
        <w:trPr>
          <w:gridBefore w:val="1"/>
          <w:wBefore w:w="8" w:type="dxa"/>
          <w:trHeight w:val="114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6.4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DRB1*13:02; DRB3*01:01; DRB3*02:02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(Epitope:</w:t>
            </w:r>
            <w:r w:rsidRPr="00AC59E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HFPREGVFVSNGTHWFVTQRNF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12.02%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6.88%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3.54%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5" w:anchor="Canada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Canada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1.12%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6" w:anchor="China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China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3.43%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7" w:anchor="England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England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6.31%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8" w:anchor="France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France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9.17%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9" w:anchor="Germany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Germany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8.22%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10" w:anchor="Iran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Iran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3.61%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11" w:anchor="Italy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Italy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0.92%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17.74%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12" w:anchor="Portugal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Portugal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6.55%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13" w:anchor="Spain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Spain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7.01%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14" w:anchor="Sweden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Sweden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7.09%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806F2C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15" w:anchor="Turkey" w:history="1">
              <w:r w:rsidR="00BE5979" w:rsidRPr="00AC59E5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Turkey</w:t>
              </w:r>
            </w:hyperlink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9.75%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8.34%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6.98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4.07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HLA-II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(DRB1*01:01; DRB1*11:01)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MFVFLVLLPLVSSQCVNLT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1.44%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37.75%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28.94%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10.17%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4.47%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9.39%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25.04%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26.03%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31.35%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26.89%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4.86%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19.76%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18.33%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20.84%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30.68%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27.75%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23.75%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20.44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10.42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DRB1*09:01; DRB1*01:01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TITSGWTFGAGAALQIPFAMQ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1.44%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24.14%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16.46%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10.56%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2.25%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17.86%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19.19%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15.68%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20.39%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10.91%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1.81%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29.61%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11.86%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11.58%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37.10%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8.99%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18.57%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15.2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0.15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9.3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DRB1*03:01; DRB3*01:01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(Epitope:</w:t>
            </w:r>
            <w:r w:rsidRPr="00AC59E5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SKHTPINLVRDLPQGFSALEP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6.38%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22.21%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28.94%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11.24%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4.45%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6.30%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25.32%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23.93%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20.52%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18.61%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59.99%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4.89%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19.21%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19.21%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14.39%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17.55%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21.82%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19.12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12.55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0.13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DRB1*04:05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FGGFNFSQILPDPSK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4.94%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2.98%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1.64%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1.12%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6.15%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1.87%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2.66%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0.64%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1.69%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24.31%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15.74%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4.08%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3.73%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0.68%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3.57%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1.22%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4.81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6.13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DRB1*04:01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ALNTLVKQLSSNFGAIS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0.72%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13.14%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11.83%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2.27%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1.12%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1.92%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22.67%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18.87%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15.52%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0.40%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2.44%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1.29%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5.08%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4.55%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14.73%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3.96%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15.54%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7.17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DRB1*15:01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) 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LTDEMIAQYTSALLAGT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6.38%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23.79%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3.46%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5.60%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12.96%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27.35%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21.23%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27.01%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8.58%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1.41%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14.90%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14.16%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18.19%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19.87%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12.39%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22.86%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15.01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0.15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8.07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DRB1*04:05; DRB1*15:01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VQPTESIVRFPNITNLCPFG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11.16%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23.79%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2.98%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5.06%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6.68%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18.69%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28.94%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23.59%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27.55%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10.20%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25.54%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29.37%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17.94%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21.55%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20.47%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15.73%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23.93%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18.42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8.21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DRB1*04:01; DRB3*02:02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DLFLPFFSNVTWFHAI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0.72%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13.14%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11.83%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2.27%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1.12%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1.92%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22.67%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18.87%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15.52%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0.40%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2.44%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1.29%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5.08%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4.55%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14.73%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3.96%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15.54%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8.0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7.17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DRB1*11:01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KVGGNYNYLYRLFRKSNLKPFER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17.19%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13.70%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6.37%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2.25%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6.72%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8.97%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11.89%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14.14%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17.63%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3.43%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7.73%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9.70%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11.02%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16.03%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19.72%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10.92%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11.09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4.95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DRB1*07:01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IAIPTNFTISVTTEILPVSMT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5.68%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25.00%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20.97%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10.67%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8.26%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25.65%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19.97%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22.69%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14.43%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11.72%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12.82%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28.10%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29.07%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5.55%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17.19%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19.84%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17.35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7.49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DRB1*09:01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KCVNFNFNGLTGTGVLTES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1.59%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6.78%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15.31%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2.54%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0.62%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1.93%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0.72%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18.31%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2.90%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1.22%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23.12%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5.33%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6.21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7.34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DRB1*15:01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ECSNLLLQYGSFCTQLNR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6.38%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23.79%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3.46%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5.60%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12.96%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27.35%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21.23%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27.01%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8.58%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1.41%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14.90%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14.16%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18.19%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19.87%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12.39%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22.86%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15.01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0.15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8.07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DRB1*13:02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GNCDVVIGIVNNTVYDPL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12.02%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6.88%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3.54%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1.12%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3.43%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6.31%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9.17%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8.22%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3.61%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0.92%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17.74%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6.55%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7.01%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7.09%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9.75%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8.34%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6.98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4.07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DRB1*04:01; DRB1*13:02; DRB3*02:02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TLDSKTQSLLIVNNATNVVIKVCEFQF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0.72%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24.31%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18.28%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5.77%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2.23%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5.32%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28.21%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27.10%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23.06%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4.00%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3.35%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18.91%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11.46%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11.40%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21.27%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13.51%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23.19%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14.24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0.15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9.16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0.01</w:t>
            </w:r>
          </w:p>
        </w:tc>
      </w:tr>
      <w:tr w:rsidR="00BE5979" w:rsidRPr="00AC59E5" w:rsidTr="007A3ACF">
        <w:trPr>
          <w:trHeight w:val="270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5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HLA-II (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DRB1*01:01; DRB1*15:01; DRB5*01:01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C59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IGINITRFQTLLALHRSYLTP</w:t>
            </w: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 hit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pc90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7.77%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43.45%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16.46%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7.31%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7.78%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15.54%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41.62%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34.57%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42.80%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18.34%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2.86%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26.44%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22.57%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27.59%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34.16%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18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20.79%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34.76%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23.81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0.25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0.14</w:t>
            </w:r>
          </w:p>
        </w:tc>
      </w:tr>
      <w:tr w:rsidR="00BE5979" w:rsidRPr="00AC59E5" w:rsidTr="007A3ACF">
        <w:trPr>
          <w:trHeight w:val="331"/>
        </w:trPr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12.87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5979" w:rsidRPr="00AC59E5" w:rsidRDefault="00BE5979" w:rsidP="007A3ACF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C59E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0.02</w:t>
            </w:r>
          </w:p>
        </w:tc>
      </w:tr>
    </w:tbl>
    <w:p w:rsidR="00C7462F" w:rsidRDefault="00C7462F"/>
    <w:sectPr w:rsidR="00C74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26ED5"/>
    <w:multiLevelType w:val="hybridMultilevel"/>
    <w:tmpl w:val="AE42C4D4"/>
    <w:lvl w:ilvl="0" w:tplc="E4B2417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NTI3MTA0tLA0MzVQ0lEKTi0uzszPAykwrAUAFenXXSwAAAA="/>
  </w:docVars>
  <w:rsids>
    <w:rsidRoot w:val="00BE5979"/>
    <w:rsid w:val="00806F2C"/>
    <w:rsid w:val="00BE5979"/>
    <w:rsid w:val="00C7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B4541"/>
  <w15:chartTrackingRefBased/>
  <w15:docId w15:val="{7721F153-2109-40BB-AF5B-4918EAAD0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5979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5979"/>
    <w:rPr>
      <w:color w:val="0000FF"/>
      <w:u w:val="single"/>
    </w:rPr>
  </w:style>
  <w:style w:type="table" w:styleId="TableGrid">
    <w:name w:val="Table Grid"/>
    <w:basedOn w:val="TableNormal"/>
    <w:uiPriority w:val="39"/>
    <w:rsid w:val="00BE5979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ature">
    <w:name w:val="feature"/>
    <w:basedOn w:val="DefaultParagraphFont"/>
    <w:rsid w:val="00BE5979"/>
  </w:style>
  <w:style w:type="paragraph" w:styleId="ListParagraph">
    <w:name w:val="List Paragraph"/>
    <w:basedOn w:val="Normal"/>
    <w:uiPriority w:val="34"/>
    <w:qFormat/>
    <w:rsid w:val="00BE59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ools.iedb.org/population/result/" TargetMode="External"/><Relationship Id="rId13" Type="http://schemas.openxmlformats.org/officeDocument/2006/relationships/hyperlink" Target="http://tools.iedb.org/population/resu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ools.iedb.org/population/result/" TargetMode="External"/><Relationship Id="rId12" Type="http://schemas.openxmlformats.org/officeDocument/2006/relationships/hyperlink" Target="http://tools.iedb.org/population/result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tools.iedb.org/population/result/" TargetMode="External"/><Relationship Id="rId11" Type="http://schemas.openxmlformats.org/officeDocument/2006/relationships/hyperlink" Target="http://tools.iedb.org/population/result/" TargetMode="External"/><Relationship Id="rId5" Type="http://schemas.openxmlformats.org/officeDocument/2006/relationships/hyperlink" Target="http://tools.iedb.org/population/result/" TargetMode="External"/><Relationship Id="rId15" Type="http://schemas.openxmlformats.org/officeDocument/2006/relationships/hyperlink" Target="http://tools.iedb.org/population/result/" TargetMode="External"/><Relationship Id="rId10" Type="http://schemas.openxmlformats.org/officeDocument/2006/relationships/hyperlink" Target="http://tools.iedb.org/population/resul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ools.iedb.org/population/result/" TargetMode="External"/><Relationship Id="rId14" Type="http://schemas.openxmlformats.org/officeDocument/2006/relationships/hyperlink" Target="http://tools.iedb.org/population/resul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1572</Words>
  <Characters>8963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</dc:creator>
  <cp:keywords/>
  <dc:description/>
  <cp:lastModifiedBy>YO</cp:lastModifiedBy>
  <cp:revision>2</cp:revision>
  <dcterms:created xsi:type="dcterms:W3CDTF">2020-05-19T09:05:00Z</dcterms:created>
  <dcterms:modified xsi:type="dcterms:W3CDTF">2020-05-19T09:20:00Z</dcterms:modified>
</cp:coreProperties>
</file>