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C5BF0B" w14:textId="77777777" w:rsidR="0020796F" w:rsidRPr="00662DC5" w:rsidRDefault="0020796F" w:rsidP="0020796F">
      <w:pPr>
        <w:spacing w:line="360" w:lineRule="auto"/>
        <w:ind w:left="567" w:right="-24"/>
        <w:rPr>
          <w:rFonts w:ascii="Times New Roman" w:hAnsi="Times New Roman" w:cs="Times New Roman"/>
          <w:b/>
          <w:bCs/>
          <w:color w:val="000000" w:themeColor="text1"/>
          <w:sz w:val="22"/>
          <w:szCs w:val="22"/>
        </w:rPr>
      </w:pPr>
      <w:r w:rsidRPr="00662DC5">
        <w:rPr>
          <w:rFonts w:ascii="Times New Roman" w:hAnsi="Times New Roman" w:cs="Times New Roman"/>
          <w:b/>
          <w:bCs/>
          <w:color w:val="000000" w:themeColor="text1"/>
          <w:sz w:val="22"/>
          <w:szCs w:val="22"/>
        </w:rPr>
        <w:t>Appendix 1</w:t>
      </w:r>
      <w:r>
        <w:rPr>
          <w:rFonts w:ascii="Times New Roman" w:hAnsi="Times New Roman" w:cs="Times New Roman"/>
          <w:b/>
          <w:bCs/>
          <w:color w:val="000000" w:themeColor="text1"/>
          <w:sz w:val="22"/>
          <w:szCs w:val="22"/>
        </w:rPr>
        <w:t>. Table of samples-g</w:t>
      </w:r>
      <w:r w:rsidRPr="00662DC5">
        <w:rPr>
          <w:rFonts w:ascii="Times New Roman" w:hAnsi="Times New Roman" w:cs="Times New Roman"/>
          <w:b/>
          <w:bCs/>
          <w:color w:val="000000" w:themeColor="text1"/>
          <w:sz w:val="22"/>
          <w:szCs w:val="22"/>
        </w:rPr>
        <w:t xml:space="preserve">eneral </w:t>
      </w:r>
      <w:r>
        <w:rPr>
          <w:rFonts w:ascii="Times New Roman" w:hAnsi="Times New Roman" w:cs="Times New Roman"/>
          <w:b/>
          <w:bCs/>
          <w:color w:val="000000" w:themeColor="text1"/>
          <w:sz w:val="22"/>
          <w:szCs w:val="22"/>
        </w:rPr>
        <w:t>i</w:t>
      </w:r>
      <w:r w:rsidRPr="00662DC5">
        <w:rPr>
          <w:rFonts w:ascii="Times New Roman" w:hAnsi="Times New Roman" w:cs="Times New Roman"/>
          <w:b/>
          <w:bCs/>
          <w:color w:val="000000" w:themeColor="text1"/>
          <w:sz w:val="22"/>
          <w:szCs w:val="22"/>
        </w:rPr>
        <w:t>nformation</w:t>
      </w:r>
    </w:p>
    <w:p w14:paraId="773EBB6B" w14:textId="77777777" w:rsidR="0020796F" w:rsidRPr="00662DC5" w:rsidRDefault="0020796F" w:rsidP="0020796F">
      <w:pPr>
        <w:spacing w:line="360" w:lineRule="auto"/>
        <w:ind w:left="567" w:right="-24"/>
        <w:rPr>
          <w:rFonts w:ascii="Times New Roman" w:hAnsi="Times New Roman" w:cs="Times New Roman"/>
          <w:color w:val="000000" w:themeColor="text1"/>
          <w:sz w:val="22"/>
          <w:szCs w:val="22"/>
        </w:rPr>
      </w:pPr>
      <w:r w:rsidRPr="00662DC5">
        <w:rPr>
          <w:rFonts w:ascii="Times New Roman" w:hAnsi="Times New Roman" w:cs="Times New Roman"/>
          <w:color w:val="000000" w:themeColor="text1"/>
          <w:sz w:val="22"/>
          <w:szCs w:val="22"/>
        </w:rPr>
        <w:t>Due to the unavailability of some articles through their DOI, we have included the web page link to the article after its DOI.</w:t>
      </w:r>
    </w:p>
    <w:tbl>
      <w:tblPr>
        <w:tblStyle w:val="TableGrid"/>
        <w:tblW w:w="11170" w:type="dxa"/>
        <w:jc w:val="center"/>
        <w:tblLayout w:type="fixed"/>
        <w:tblLook w:val="04A0" w:firstRow="1" w:lastRow="0" w:firstColumn="1" w:lastColumn="0" w:noHBand="0" w:noVBand="1"/>
      </w:tblPr>
      <w:tblGrid>
        <w:gridCol w:w="1067"/>
        <w:gridCol w:w="1584"/>
        <w:gridCol w:w="1885"/>
        <w:gridCol w:w="1418"/>
        <w:gridCol w:w="5216"/>
      </w:tblGrid>
      <w:tr w:rsidR="0020796F" w:rsidRPr="007D2180" w14:paraId="5F535B8C" w14:textId="77777777" w:rsidTr="00B7761A">
        <w:trPr>
          <w:trHeight w:val="703"/>
          <w:jc w:val="center"/>
        </w:trPr>
        <w:tc>
          <w:tcPr>
            <w:tcW w:w="1067" w:type="dxa"/>
            <w:tcBorders>
              <w:left w:val="nil"/>
              <w:bottom w:val="single" w:sz="4" w:space="0" w:color="auto"/>
              <w:right w:val="nil"/>
            </w:tcBorders>
            <w:vAlign w:val="center"/>
          </w:tcPr>
          <w:p w14:paraId="3CA90171" w14:textId="77777777" w:rsidR="0020796F" w:rsidRPr="003F3148" w:rsidRDefault="0020796F" w:rsidP="00B7761A">
            <w:pPr>
              <w:spacing w:line="360" w:lineRule="auto"/>
              <w:ind w:left="567" w:right="-24"/>
              <w:jc w:val="both"/>
              <w:rPr>
                <w:rFonts w:ascii="Times New Roman" w:hAnsi="Times New Roman" w:cs="Times New Roman"/>
                <w:b/>
                <w:bCs/>
                <w:color w:val="000000" w:themeColor="text1"/>
                <w:sz w:val="16"/>
                <w:szCs w:val="16"/>
              </w:rPr>
            </w:pPr>
            <w:r w:rsidRPr="003F3148">
              <w:rPr>
                <w:rFonts w:ascii="Times New Roman" w:hAnsi="Times New Roman" w:cs="Times New Roman"/>
                <w:b/>
                <w:bCs/>
                <w:color w:val="000000" w:themeColor="text1"/>
                <w:sz w:val="16"/>
                <w:szCs w:val="16"/>
              </w:rPr>
              <w:t xml:space="preserve">Article </w:t>
            </w:r>
            <w:r w:rsidRPr="003F3148">
              <w:rPr>
                <w:rFonts w:ascii="Times New Roman" w:hAnsi="Times New Roman" w:cs="Times New Roman" w:hint="eastAsia"/>
                <w:b/>
                <w:bCs/>
                <w:color w:val="000000" w:themeColor="text1"/>
                <w:sz w:val="16"/>
                <w:szCs w:val="16"/>
              </w:rPr>
              <w:t>N</w:t>
            </w:r>
            <w:r w:rsidRPr="003F3148">
              <w:rPr>
                <w:rFonts w:ascii="Times New Roman" w:hAnsi="Times New Roman" w:cs="Times New Roman"/>
                <w:b/>
                <w:bCs/>
                <w:color w:val="000000" w:themeColor="text1"/>
                <w:sz w:val="16"/>
                <w:szCs w:val="16"/>
              </w:rPr>
              <w:t>umber</w:t>
            </w:r>
          </w:p>
        </w:tc>
        <w:tc>
          <w:tcPr>
            <w:tcW w:w="1584" w:type="dxa"/>
            <w:tcBorders>
              <w:left w:val="nil"/>
              <w:bottom w:val="single" w:sz="4" w:space="0" w:color="auto"/>
              <w:right w:val="nil"/>
            </w:tcBorders>
            <w:vAlign w:val="center"/>
          </w:tcPr>
          <w:p w14:paraId="3AA9297D" w14:textId="77777777" w:rsidR="0020796F" w:rsidRPr="003F3148" w:rsidRDefault="0020796F" w:rsidP="00B7761A">
            <w:pPr>
              <w:spacing w:line="360" w:lineRule="auto"/>
              <w:ind w:left="567" w:right="-24"/>
              <w:jc w:val="both"/>
              <w:rPr>
                <w:rFonts w:ascii="Times New Roman" w:hAnsi="Times New Roman" w:cs="Times New Roman"/>
                <w:b/>
                <w:bCs/>
                <w:color w:val="000000" w:themeColor="text1"/>
                <w:sz w:val="16"/>
                <w:szCs w:val="16"/>
              </w:rPr>
            </w:pPr>
            <w:r w:rsidRPr="003F3148">
              <w:rPr>
                <w:rFonts w:ascii="Times New Roman" w:hAnsi="Times New Roman" w:cs="Times New Roman" w:hint="eastAsia"/>
                <w:b/>
                <w:bCs/>
                <w:color w:val="000000" w:themeColor="text1"/>
                <w:sz w:val="16"/>
                <w:szCs w:val="16"/>
              </w:rPr>
              <w:t>A</w:t>
            </w:r>
            <w:r w:rsidRPr="003F3148">
              <w:rPr>
                <w:rFonts w:ascii="Times New Roman" w:hAnsi="Times New Roman" w:cs="Times New Roman"/>
                <w:b/>
                <w:bCs/>
                <w:color w:val="000000" w:themeColor="text1"/>
                <w:sz w:val="16"/>
                <w:szCs w:val="16"/>
              </w:rPr>
              <w:t>rticle title</w:t>
            </w:r>
          </w:p>
        </w:tc>
        <w:tc>
          <w:tcPr>
            <w:tcW w:w="1885" w:type="dxa"/>
            <w:tcBorders>
              <w:left w:val="nil"/>
              <w:bottom w:val="single" w:sz="4" w:space="0" w:color="auto"/>
              <w:right w:val="nil"/>
            </w:tcBorders>
            <w:vAlign w:val="center"/>
          </w:tcPr>
          <w:p w14:paraId="06A9674C" w14:textId="77777777" w:rsidR="0020796F" w:rsidRPr="003F3148" w:rsidRDefault="0020796F" w:rsidP="00B7761A">
            <w:pPr>
              <w:spacing w:line="360" w:lineRule="auto"/>
              <w:ind w:left="567" w:right="-24"/>
              <w:jc w:val="both"/>
              <w:rPr>
                <w:rFonts w:ascii="Times New Roman" w:hAnsi="Times New Roman" w:cs="Times New Roman"/>
                <w:b/>
                <w:bCs/>
                <w:color w:val="000000" w:themeColor="text1"/>
                <w:sz w:val="16"/>
                <w:szCs w:val="16"/>
              </w:rPr>
            </w:pPr>
            <w:r w:rsidRPr="003F3148">
              <w:rPr>
                <w:rFonts w:ascii="Times New Roman" w:hAnsi="Times New Roman" w:cs="Times New Roman" w:hint="eastAsia"/>
                <w:b/>
                <w:bCs/>
                <w:color w:val="000000" w:themeColor="text1"/>
                <w:sz w:val="16"/>
                <w:szCs w:val="16"/>
              </w:rPr>
              <w:t>J</w:t>
            </w:r>
            <w:r w:rsidRPr="003F3148">
              <w:rPr>
                <w:rFonts w:ascii="Times New Roman" w:hAnsi="Times New Roman" w:cs="Times New Roman"/>
                <w:b/>
                <w:bCs/>
                <w:color w:val="000000" w:themeColor="text1"/>
                <w:sz w:val="16"/>
                <w:szCs w:val="16"/>
              </w:rPr>
              <w:t>ournal’s name</w:t>
            </w:r>
          </w:p>
        </w:tc>
        <w:tc>
          <w:tcPr>
            <w:tcW w:w="1418" w:type="dxa"/>
            <w:tcBorders>
              <w:left w:val="nil"/>
              <w:bottom w:val="single" w:sz="4" w:space="0" w:color="auto"/>
              <w:right w:val="nil"/>
            </w:tcBorders>
            <w:vAlign w:val="center"/>
          </w:tcPr>
          <w:p w14:paraId="2BEC7BA5" w14:textId="77777777" w:rsidR="0020796F" w:rsidRPr="003F3148" w:rsidRDefault="0020796F" w:rsidP="00B7761A">
            <w:pPr>
              <w:spacing w:line="360" w:lineRule="auto"/>
              <w:ind w:left="567" w:right="-24"/>
              <w:jc w:val="both"/>
              <w:rPr>
                <w:rFonts w:ascii="Times New Roman" w:hAnsi="Times New Roman" w:cs="Times New Roman"/>
                <w:b/>
                <w:bCs/>
                <w:color w:val="000000" w:themeColor="text1"/>
                <w:sz w:val="16"/>
                <w:szCs w:val="16"/>
              </w:rPr>
            </w:pPr>
            <w:r w:rsidRPr="003F3148">
              <w:rPr>
                <w:rFonts w:ascii="Times New Roman" w:eastAsia="DengXian" w:hAnsi="Times New Roman" w:cs="Times New Roman"/>
                <w:b/>
                <w:bCs/>
                <w:color w:val="000000"/>
                <w:sz w:val="16"/>
                <w:szCs w:val="16"/>
              </w:rPr>
              <w:t>DOI or links</w:t>
            </w:r>
          </w:p>
        </w:tc>
        <w:tc>
          <w:tcPr>
            <w:tcW w:w="5216" w:type="dxa"/>
            <w:tcBorders>
              <w:left w:val="nil"/>
              <w:bottom w:val="single" w:sz="4" w:space="0" w:color="auto"/>
              <w:right w:val="nil"/>
            </w:tcBorders>
            <w:vAlign w:val="center"/>
          </w:tcPr>
          <w:p w14:paraId="2A5022CA" w14:textId="77777777" w:rsidR="0020796F" w:rsidRPr="003F3148" w:rsidRDefault="0020796F" w:rsidP="00B7761A">
            <w:pPr>
              <w:spacing w:line="360" w:lineRule="auto"/>
              <w:ind w:left="567" w:right="-24"/>
              <w:jc w:val="both"/>
              <w:rPr>
                <w:rFonts w:ascii="Times New Roman" w:hAnsi="Times New Roman" w:cs="Times New Roman"/>
                <w:b/>
                <w:bCs/>
                <w:color w:val="000000" w:themeColor="text1"/>
                <w:sz w:val="16"/>
                <w:szCs w:val="16"/>
              </w:rPr>
            </w:pPr>
            <w:r w:rsidRPr="003F3148">
              <w:rPr>
                <w:rFonts w:ascii="Times New Roman" w:hAnsi="Times New Roman" w:cs="Times New Roman"/>
                <w:b/>
                <w:bCs/>
                <w:color w:val="000000" w:themeColor="text1"/>
                <w:sz w:val="16"/>
                <w:szCs w:val="16"/>
              </w:rPr>
              <w:t>AIGC Footprints</w:t>
            </w:r>
          </w:p>
        </w:tc>
      </w:tr>
      <w:tr w:rsidR="0020796F" w14:paraId="4FFBF1A5" w14:textId="77777777" w:rsidTr="00B7761A">
        <w:trPr>
          <w:trHeight w:val="2480"/>
          <w:jc w:val="center"/>
        </w:trPr>
        <w:tc>
          <w:tcPr>
            <w:tcW w:w="1067" w:type="dxa"/>
            <w:tcBorders>
              <w:left w:val="nil"/>
              <w:bottom w:val="single" w:sz="4" w:space="0" w:color="auto"/>
              <w:right w:val="nil"/>
            </w:tcBorders>
            <w:vAlign w:val="center"/>
          </w:tcPr>
          <w:p w14:paraId="1BEC0498" w14:textId="77777777" w:rsidR="0020796F" w:rsidRPr="003F3148" w:rsidRDefault="0020796F" w:rsidP="00B7761A">
            <w:pPr>
              <w:spacing w:line="360" w:lineRule="auto"/>
              <w:ind w:left="567" w:right="-24"/>
              <w:rPr>
                <w:rFonts w:ascii="Times New Roman" w:hAnsi="Times New Roman" w:cs="Times New Roman"/>
                <w:color w:val="000000" w:themeColor="text1"/>
                <w:sz w:val="16"/>
                <w:szCs w:val="16"/>
              </w:rPr>
            </w:pPr>
            <w:r w:rsidRPr="003F3148">
              <w:rPr>
                <w:rFonts w:ascii="Times New Roman" w:hAnsi="Times New Roman" w:cs="Times New Roman" w:hint="eastAsia"/>
                <w:color w:val="000000" w:themeColor="text1"/>
                <w:sz w:val="16"/>
                <w:szCs w:val="16"/>
              </w:rPr>
              <w:t>1</w:t>
            </w:r>
          </w:p>
        </w:tc>
        <w:tc>
          <w:tcPr>
            <w:tcW w:w="1584" w:type="dxa"/>
            <w:tcBorders>
              <w:left w:val="nil"/>
              <w:bottom w:val="single" w:sz="4" w:space="0" w:color="auto"/>
              <w:right w:val="nil"/>
            </w:tcBorders>
            <w:vAlign w:val="center"/>
          </w:tcPr>
          <w:p w14:paraId="487902ED" w14:textId="77777777" w:rsidR="0020796F" w:rsidRPr="003F3148" w:rsidRDefault="0020796F" w:rsidP="00B7761A">
            <w:pPr>
              <w:spacing w:line="360" w:lineRule="auto"/>
              <w:ind w:left="567" w:right="-24"/>
              <w:rPr>
                <w:rFonts w:ascii="Times New Roman" w:hAnsi="Times New Roman" w:cs="Times New Roman"/>
                <w:color w:val="000000" w:themeColor="text1"/>
                <w:sz w:val="16"/>
                <w:szCs w:val="16"/>
              </w:rPr>
            </w:pPr>
            <w:r w:rsidRPr="003F3148">
              <w:rPr>
                <w:rFonts w:ascii="Times New Roman" w:hAnsi="Times New Roman" w:cs="Times New Roman"/>
                <w:color w:val="000000" w:themeColor="text1"/>
                <w:sz w:val="16"/>
                <w:szCs w:val="16"/>
              </w:rPr>
              <w:t>Topology Optimization of a Steering Knuckle</w:t>
            </w:r>
          </w:p>
        </w:tc>
        <w:tc>
          <w:tcPr>
            <w:tcW w:w="1885" w:type="dxa"/>
            <w:tcBorders>
              <w:left w:val="nil"/>
              <w:bottom w:val="single" w:sz="4" w:space="0" w:color="auto"/>
              <w:right w:val="nil"/>
            </w:tcBorders>
            <w:vAlign w:val="center"/>
          </w:tcPr>
          <w:p w14:paraId="6572116A" w14:textId="77777777" w:rsidR="0020796F" w:rsidRPr="003F3148" w:rsidRDefault="0020796F" w:rsidP="00B7761A">
            <w:pPr>
              <w:spacing w:line="360" w:lineRule="auto"/>
              <w:ind w:left="567" w:right="-24"/>
              <w:rPr>
                <w:rFonts w:ascii="Times New Roman" w:hAnsi="Times New Roman" w:cs="Times New Roman"/>
                <w:i/>
                <w:iCs/>
                <w:color w:val="000000" w:themeColor="text1"/>
                <w:sz w:val="16"/>
                <w:szCs w:val="16"/>
              </w:rPr>
            </w:pPr>
            <w:r w:rsidRPr="003F3148">
              <w:rPr>
                <w:rFonts w:ascii="Times New Roman" w:hAnsi="Times New Roman" w:cs="Times New Roman"/>
                <w:i/>
                <w:iCs/>
                <w:color w:val="000000" w:themeColor="text1"/>
                <w:sz w:val="16"/>
                <w:szCs w:val="16"/>
              </w:rPr>
              <w:t>International Journal for Multidisciplinary Research</w:t>
            </w:r>
          </w:p>
        </w:tc>
        <w:tc>
          <w:tcPr>
            <w:tcW w:w="1418" w:type="dxa"/>
            <w:tcBorders>
              <w:left w:val="nil"/>
              <w:bottom w:val="single" w:sz="4" w:space="0" w:color="auto"/>
              <w:right w:val="nil"/>
            </w:tcBorders>
            <w:vAlign w:val="center"/>
          </w:tcPr>
          <w:p w14:paraId="64130F1C" w14:textId="77777777" w:rsidR="0020796F" w:rsidRPr="003F3148" w:rsidRDefault="0020796F" w:rsidP="00B7761A">
            <w:pPr>
              <w:spacing w:line="360" w:lineRule="auto"/>
              <w:ind w:left="567" w:right="-24"/>
              <w:rPr>
                <w:rFonts w:ascii="Times New Roman" w:hAnsi="Times New Roman" w:cs="Times New Roman"/>
                <w:color w:val="000000" w:themeColor="text1"/>
                <w:sz w:val="16"/>
                <w:szCs w:val="16"/>
              </w:rPr>
            </w:pPr>
            <w:r w:rsidRPr="003F3148">
              <w:rPr>
                <w:rFonts w:ascii="Times New Roman" w:eastAsia="DengXian" w:hAnsi="Times New Roman" w:cs="Times New Roman"/>
                <w:color w:val="000000"/>
                <w:sz w:val="16"/>
                <w:szCs w:val="16"/>
              </w:rPr>
              <w:t>https://doi.org/10.36948/ijfmr.2023.v05i02.2503</w:t>
            </w:r>
          </w:p>
        </w:tc>
        <w:tc>
          <w:tcPr>
            <w:tcW w:w="5216" w:type="dxa"/>
            <w:tcBorders>
              <w:left w:val="nil"/>
              <w:bottom w:val="single" w:sz="4" w:space="0" w:color="auto"/>
              <w:right w:val="nil"/>
            </w:tcBorders>
            <w:vAlign w:val="center"/>
          </w:tcPr>
          <w:p w14:paraId="4A378BD3" w14:textId="77777777" w:rsidR="0020796F" w:rsidRPr="003F3148" w:rsidRDefault="0020796F" w:rsidP="00B7761A">
            <w:pPr>
              <w:spacing w:line="360" w:lineRule="auto"/>
              <w:ind w:left="567" w:right="-24"/>
              <w:rPr>
                <w:rFonts w:ascii="Times New Roman" w:hAnsi="Times New Roman" w:cs="Times New Roman"/>
                <w:color w:val="000000" w:themeColor="text1"/>
                <w:sz w:val="16"/>
                <w:szCs w:val="16"/>
              </w:rPr>
            </w:pPr>
            <w:r w:rsidRPr="003F3148">
              <w:rPr>
                <w:rFonts w:ascii="Times New Roman" w:hAnsi="Times New Roman" w:cs="Times New Roman"/>
                <w:color w:val="000000" w:themeColor="text1"/>
                <w:sz w:val="16"/>
                <w:szCs w:val="16"/>
              </w:rPr>
              <w:t>7. FUTURE SCOPE</w:t>
            </w:r>
            <w:r w:rsidRPr="003F3148">
              <w:rPr>
                <w:rFonts w:ascii="Times New Roman" w:hAnsi="Times New Roman" w:cs="Times New Roman" w:hint="eastAsia"/>
                <w:color w:val="000000" w:themeColor="text1"/>
                <w:sz w:val="16"/>
                <w:szCs w:val="16"/>
              </w:rPr>
              <w:t xml:space="preserve"> </w:t>
            </w:r>
            <w:r w:rsidRPr="003F3148">
              <w:rPr>
                <w:rFonts w:ascii="Times New Roman" w:hAnsi="Times New Roman" w:cs="Times New Roman"/>
                <w:b/>
                <w:bCs/>
                <w:color w:val="000000" w:themeColor="text1"/>
                <w:sz w:val="16"/>
                <w:szCs w:val="16"/>
              </w:rPr>
              <w:t>As an AI language model</w:t>
            </w:r>
            <w:r w:rsidRPr="003F3148">
              <w:rPr>
                <w:rFonts w:ascii="Times New Roman" w:hAnsi="Times New Roman" w:cs="Times New Roman"/>
                <w:color w:val="000000" w:themeColor="text1"/>
                <w:sz w:val="16"/>
                <w:szCs w:val="16"/>
              </w:rPr>
              <w:t>, I cannot predict the future. However, here are a few potential future scopes for topology optimization of steering knuckles</w:t>
            </w:r>
          </w:p>
        </w:tc>
      </w:tr>
      <w:tr w:rsidR="0020796F" w14:paraId="30A80781" w14:textId="77777777" w:rsidTr="00B7761A">
        <w:trPr>
          <w:trHeight w:val="703"/>
          <w:jc w:val="center"/>
        </w:trPr>
        <w:tc>
          <w:tcPr>
            <w:tcW w:w="1067" w:type="dxa"/>
            <w:tcBorders>
              <w:top w:val="single" w:sz="4" w:space="0" w:color="auto"/>
              <w:left w:val="nil"/>
              <w:bottom w:val="single" w:sz="4" w:space="0" w:color="auto"/>
              <w:right w:val="nil"/>
            </w:tcBorders>
            <w:vAlign w:val="center"/>
          </w:tcPr>
          <w:p w14:paraId="0F723889" w14:textId="77777777" w:rsidR="0020796F" w:rsidRPr="003F3148" w:rsidRDefault="0020796F" w:rsidP="00B7761A">
            <w:pPr>
              <w:spacing w:line="360" w:lineRule="auto"/>
              <w:ind w:left="567" w:right="-24"/>
              <w:rPr>
                <w:rFonts w:ascii="Times New Roman" w:hAnsi="Times New Roman" w:cs="Times New Roman"/>
                <w:color w:val="000000" w:themeColor="text1"/>
                <w:sz w:val="16"/>
                <w:szCs w:val="16"/>
              </w:rPr>
            </w:pPr>
            <w:r w:rsidRPr="003F3148">
              <w:rPr>
                <w:rFonts w:ascii="Times New Roman" w:hAnsi="Times New Roman" w:cs="Times New Roman" w:hint="eastAsia"/>
                <w:color w:val="000000" w:themeColor="text1"/>
                <w:sz w:val="16"/>
                <w:szCs w:val="16"/>
              </w:rPr>
              <w:t>2</w:t>
            </w:r>
          </w:p>
        </w:tc>
        <w:tc>
          <w:tcPr>
            <w:tcW w:w="1584" w:type="dxa"/>
            <w:tcBorders>
              <w:top w:val="single" w:sz="4" w:space="0" w:color="auto"/>
              <w:left w:val="nil"/>
              <w:bottom w:val="single" w:sz="4" w:space="0" w:color="auto"/>
              <w:right w:val="nil"/>
            </w:tcBorders>
            <w:vAlign w:val="center"/>
          </w:tcPr>
          <w:p w14:paraId="2BEFA155" w14:textId="77777777" w:rsidR="0020796F" w:rsidRPr="003F3148" w:rsidRDefault="0020796F" w:rsidP="00B7761A">
            <w:pPr>
              <w:spacing w:line="360" w:lineRule="auto"/>
              <w:ind w:left="567" w:right="-24"/>
              <w:rPr>
                <w:rFonts w:ascii="Times New Roman" w:hAnsi="Times New Roman" w:cs="Times New Roman"/>
                <w:color w:val="000000" w:themeColor="text1"/>
                <w:sz w:val="16"/>
                <w:szCs w:val="16"/>
              </w:rPr>
            </w:pPr>
            <w:r w:rsidRPr="003F3148">
              <w:rPr>
                <w:rFonts w:ascii="Times New Roman" w:hAnsi="Times New Roman" w:cs="Times New Roman"/>
                <w:color w:val="000000" w:themeColor="text1"/>
                <w:sz w:val="16"/>
                <w:szCs w:val="16"/>
              </w:rPr>
              <w:t>The Main Features of Analyses on “I, Robot” by Isaac Asimov</w:t>
            </w:r>
          </w:p>
        </w:tc>
        <w:tc>
          <w:tcPr>
            <w:tcW w:w="1885" w:type="dxa"/>
            <w:tcBorders>
              <w:top w:val="single" w:sz="4" w:space="0" w:color="auto"/>
              <w:left w:val="nil"/>
              <w:bottom w:val="single" w:sz="4" w:space="0" w:color="auto"/>
              <w:right w:val="nil"/>
            </w:tcBorders>
            <w:vAlign w:val="center"/>
          </w:tcPr>
          <w:p w14:paraId="230D113F" w14:textId="77777777" w:rsidR="0020796F" w:rsidRPr="003F3148" w:rsidRDefault="0020796F" w:rsidP="00B7761A">
            <w:pPr>
              <w:spacing w:line="360" w:lineRule="auto"/>
              <w:ind w:left="567" w:right="-24"/>
              <w:rPr>
                <w:rFonts w:ascii="Times New Roman" w:hAnsi="Times New Roman" w:cs="Times New Roman"/>
                <w:i/>
                <w:iCs/>
                <w:color w:val="000000" w:themeColor="text1"/>
                <w:sz w:val="16"/>
                <w:szCs w:val="16"/>
              </w:rPr>
            </w:pPr>
            <w:r w:rsidRPr="003F3148">
              <w:rPr>
                <w:rFonts w:ascii="Times New Roman" w:hAnsi="Times New Roman" w:cs="Times New Roman"/>
                <w:i/>
                <w:iCs/>
                <w:color w:val="000000" w:themeColor="text1"/>
                <w:sz w:val="16"/>
                <w:szCs w:val="16"/>
              </w:rPr>
              <w:t>International Journal of Language Learning and Applied Linguistics</w:t>
            </w:r>
          </w:p>
        </w:tc>
        <w:tc>
          <w:tcPr>
            <w:tcW w:w="1418" w:type="dxa"/>
            <w:tcBorders>
              <w:top w:val="single" w:sz="4" w:space="0" w:color="auto"/>
              <w:left w:val="nil"/>
              <w:bottom w:val="single" w:sz="4" w:space="0" w:color="auto"/>
              <w:right w:val="nil"/>
            </w:tcBorders>
            <w:vAlign w:val="center"/>
          </w:tcPr>
          <w:p w14:paraId="475B6FC9" w14:textId="77777777" w:rsidR="0020796F" w:rsidRPr="003F3148" w:rsidRDefault="0020796F" w:rsidP="00B7761A">
            <w:pPr>
              <w:spacing w:line="360" w:lineRule="auto"/>
              <w:ind w:left="567" w:right="-24"/>
              <w:rPr>
                <w:rFonts w:ascii="Times New Roman" w:hAnsi="Times New Roman" w:cs="Times New Roman"/>
                <w:color w:val="000000" w:themeColor="text1"/>
                <w:sz w:val="16"/>
                <w:szCs w:val="16"/>
              </w:rPr>
            </w:pPr>
            <w:r w:rsidRPr="003F3148">
              <w:rPr>
                <w:rFonts w:ascii="Times New Roman" w:eastAsia="DengXian" w:hAnsi="Times New Roman" w:cs="Times New Roman"/>
                <w:color w:val="000000"/>
                <w:sz w:val="16"/>
                <w:szCs w:val="16"/>
              </w:rPr>
              <w:t>http://inter-publishing.com/index.php/IJLLAL/article/view/1552</w:t>
            </w:r>
          </w:p>
        </w:tc>
        <w:tc>
          <w:tcPr>
            <w:tcW w:w="5216" w:type="dxa"/>
            <w:tcBorders>
              <w:top w:val="single" w:sz="4" w:space="0" w:color="auto"/>
              <w:left w:val="nil"/>
              <w:bottom w:val="single" w:sz="4" w:space="0" w:color="auto"/>
              <w:right w:val="nil"/>
            </w:tcBorders>
            <w:vAlign w:val="center"/>
          </w:tcPr>
          <w:p w14:paraId="19DC39F4" w14:textId="77777777" w:rsidR="0020796F" w:rsidRPr="003F3148" w:rsidRDefault="0020796F" w:rsidP="00B7761A">
            <w:pPr>
              <w:spacing w:line="360" w:lineRule="auto"/>
              <w:ind w:left="567" w:right="-24"/>
              <w:rPr>
                <w:rFonts w:ascii="Times New Roman" w:hAnsi="Times New Roman" w:cs="Times New Roman"/>
                <w:color w:val="000000" w:themeColor="text1"/>
                <w:sz w:val="16"/>
                <w:szCs w:val="16"/>
              </w:rPr>
            </w:pPr>
            <w:r w:rsidRPr="003F3148">
              <w:rPr>
                <w:rFonts w:ascii="Times New Roman" w:hAnsi="Times New Roman" w:cs="Times New Roman"/>
                <w:color w:val="000000" w:themeColor="text1"/>
                <w:sz w:val="16"/>
                <w:szCs w:val="16"/>
              </w:rPr>
              <w:t xml:space="preserve">Analyses: </w:t>
            </w:r>
            <w:r w:rsidRPr="003F3148">
              <w:rPr>
                <w:rFonts w:ascii="Times New Roman" w:hAnsi="Times New Roman" w:cs="Times New Roman"/>
                <w:b/>
                <w:bCs/>
                <w:color w:val="000000" w:themeColor="text1"/>
                <w:sz w:val="16"/>
                <w:szCs w:val="16"/>
              </w:rPr>
              <w:t>As an AI language model</w:t>
            </w:r>
            <w:r w:rsidRPr="003F3148">
              <w:rPr>
                <w:rFonts w:ascii="Times New Roman" w:hAnsi="Times New Roman" w:cs="Times New Roman"/>
                <w:color w:val="000000" w:themeColor="text1"/>
                <w:sz w:val="16"/>
                <w:szCs w:val="16"/>
              </w:rPr>
              <w:t>, I don't have the capability to read texts the way humans do, but I can provide general information to answer your question. "I, Robot" by Isaac Asimov is a science fiction novel that explores the relationship between humans and robots. The novel presents the following main features of translation</w:t>
            </w:r>
          </w:p>
        </w:tc>
      </w:tr>
      <w:tr w:rsidR="0020796F" w14:paraId="0AC8D9D6" w14:textId="77777777" w:rsidTr="00B7761A">
        <w:trPr>
          <w:trHeight w:val="684"/>
          <w:jc w:val="center"/>
        </w:trPr>
        <w:tc>
          <w:tcPr>
            <w:tcW w:w="1067" w:type="dxa"/>
            <w:tcBorders>
              <w:top w:val="single" w:sz="4" w:space="0" w:color="auto"/>
              <w:left w:val="nil"/>
              <w:bottom w:val="single" w:sz="4" w:space="0" w:color="auto"/>
              <w:right w:val="nil"/>
            </w:tcBorders>
            <w:vAlign w:val="center"/>
          </w:tcPr>
          <w:p w14:paraId="3934ACBE" w14:textId="77777777" w:rsidR="0020796F" w:rsidRPr="003F3148" w:rsidRDefault="0020796F" w:rsidP="00B7761A">
            <w:pPr>
              <w:spacing w:line="360" w:lineRule="auto"/>
              <w:ind w:left="567" w:right="-24"/>
              <w:rPr>
                <w:rFonts w:ascii="Times New Roman" w:hAnsi="Times New Roman" w:cs="Times New Roman"/>
                <w:color w:val="000000" w:themeColor="text1"/>
                <w:sz w:val="16"/>
                <w:szCs w:val="16"/>
              </w:rPr>
            </w:pPr>
            <w:r w:rsidRPr="003F3148">
              <w:rPr>
                <w:rFonts w:ascii="Times New Roman" w:hAnsi="Times New Roman" w:cs="Times New Roman" w:hint="eastAsia"/>
                <w:color w:val="000000" w:themeColor="text1"/>
                <w:sz w:val="16"/>
                <w:szCs w:val="16"/>
              </w:rPr>
              <w:t>3</w:t>
            </w:r>
          </w:p>
        </w:tc>
        <w:tc>
          <w:tcPr>
            <w:tcW w:w="1584" w:type="dxa"/>
            <w:tcBorders>
              <w:top w:val="single" w:sz="4" w:space="0" w:color="auto"/>
              <w:left w:val="nil"/>
              <w:bottom w:val="single" w:sz="4" w:space="0" w:color="auto"/>
              <w:right w:val="nil"/>
            </w:tcBorders>
            <w:vAlign w:val="center"/>
          </w:tcPr>
          <w:p w14:paraId="34D3B670" w14:textId="77777777" w:rsidR="0020796F" w:rsidRPr="003F3148" w:rsidRDefault="0020796F" w:rsidP="00B7761A">
            <w:pPr>
              <w:spacing w:line="360" w:lineRule="auto"/>
              <w:ind w:left="567" w:right="-24"/>
              <w:rPr>
                <w:rFonts w:ascii="Times New Roman" w:hAnsi="Times New Roman" w:cs="Times New Roman"/>
                <w:color w:val="000000" w:themeColor="text1"/>
                <w:sz w:val="16"/>
                <w:szCs w:val="16"/>
              </w:rPr>
            </w:pPr>
            <w:r w:rsidRPr="003F3148">
              <w:rPr>
                <w:rFonts w:ascii="Times New Roman" w:hAnsi="Times New Roman" w:cs="Times New Roman" w:hint="eastAsia"/>
                <w:color w:val="000000" w:themeColor="text1"/>
                <w:sz w:val="16"/>
                <w:szCs w:val="16"/>
              </w:rPr>
              <w:t>Q</w:t>
            </w:r>
            <w:r w:rsidRPr="003F3148">
              <w:rPr>
                <w:rFonts w:ascii="Times New Roman" w:hAnsi="Times New Roman" w:cs="Times New Roman"/>
                <w:color w:val="000000" w:themeColor="text1"/>
                <w:sz w:val="16"/>
                <w:szCs w:val="16"/>
              </w:rPr>
              <w:t>uinazolinone: Pharmacophore with Endless Pharmacological Actions</w:t>
            </w:r>
          </w:p>
        </w:tc>
        <w:tc>
          <w:tcPr>
            <w:tcW w:w="1885" w:type="dxa"/>
            <w:tcBorders>
              <w:top w:val="single" w:sz="4" w:space="0" w:color="auto"/>
              <w:left w:val="nil"/>
              <w:bottom w:val="single" w:sz="4" w:space="0" w:color="auto"/>
              <w:right w:val="nil"/>
            </w:tcBorders>
            <w:vAlign w:val="center"/>
          </w:tcPr>
          <w:p w14:paraId="390AB01E" w14:textId="77777777" w:rsidR="0020796F" w:rsidRPr="003F3148" w:rsidRDefault="0020796F" w:rsidP="00B7761A">
            <w:pPr>
              <w:spacing w:line="360" w:lineRule="auto"/>
              <w:ind w:left="567" w:right="-24"/>
              <w:rPr>
                <w:rFonts w:ascii="Times New Roman" w:hAnsi="Times New Roman" w:cs="Times New Roman"/>
                <w:i/>
                <w:iCs/>
                <w:color w:val="000000" w:themeColor="text1"/>
                <w:sz w:val="16"/>
                <w:szCs w:val="16"/>
              </w:rPr>
            </w:pPr>
            <w:r w:rsidRPr="003F3148">
              <w:rPr>
                <w:rFonts w:ascii="Times New Roman" w:hAnsi="Times New Roman" w:cs="Times New Roman" w:hint="eastAsia"/>
                <w:i/>
                <w:iCs/>
                <w:color w:val="000000" w:themeColor="text1"/>
                <w:sz w:val="16"/>
                <w:szCs w:val="16"/>
              </w:rPr>
              <w:t>Europ</w:t>
            </w:r>
            <w:r w:rsidRPr="003F3148">
              <w:rPr>
                <w:rFonts w:ascii="Times New Roman" w:hAnsi="Times New Roman" w:cs="Times New Roman"/>
                <w:i/>
                <w:iCs/>
                <w:color w:val="000000" w:themeColor="text1"/>
                <w:sz w:val="16"/>
                <w:szCs w:val="16"/>
              </w:rPr>
              <w:t>ean International Journal of Pedagogics</w:t>
            </w:r>
          </w:p>
        </w:tc>
        <w:tc>
          <w:tcPr>
            <w:tcW w:w="1418" w:type="dxa"/>
            <w:tcBorders>
              <w:top w:val="single" w:sz="4" w:space="0" w:color="auto"/>
              <w:left w:val="nil"/>
              <w:bottom w:val="single" w:sz="4" w:space="0" w:color="auto"/>
              <w:right w:val="nil"/>
            </w:tcBorders>
            <w:vAlign w:val="center"/>
          </w:tcPr>
          <w:p w14:paraId="6A134909" w14:textId="77777777" w:rsidR="0020796F" w:rsidRPr="003F3148" w:rsidRDefault="0020796F" w:rsidP="00B7761A">
            <w:pPr>
              <w:spacing w:line="360" w:lineRule="auto"/>
              <w:ind w:left="567" w:right="-24"/>
              <w:rPr>
                <w:rFonts w:ascii="Times New Roman" w:hAnsi="Times New Roman" w:cs="Times New Roman"/>
                <w:color w:val="000000" w:themeColor="text1"/>
                <w:sz w:val="16"/>
                <w:szCs w:val="16"/>
              </w:rPr>
            </w:pPr>
            <w:r w:rsidRPr="003F3148">
              <w:rPr>
                <w:rFonts w:ascii="Times New Roman" w:eastAsia="DengXian" w:hAnsi="Times New Roman" w:cs="Times New Roman"/>
                <w:color w:val="000000"/>
                <w:sz w:val="16"/>
                <w:szCs w:val="16"/>
              </w:rPr>
              <w:t>https://doi.org/10.55640/eijp-03-04-08(https://eipublication.com/index.php/eijp/article/view/760)</w:t>
            </w:r>
          </w:p>
        </w:tc>
        <w:tc>
          <w:tcPr>
            <w:tcW w:w="5216" w:type="dxa"/>
            <w:tcBorders>
              <w:top w:val="single" w:sz="4" w:space="0" w:color="auto"/>
              <w:left w:val="nil"/>
              <w:bottom w:val="single" w:sz="4" w:space="0" w:color="auto"/>
              <w:right w:val="nil"/>
            </w:tcBorders>
            <w:vAlign w:val="center"/>
          </w:tcPr>
          <w:p w14:paraId="00E5CBD2" w14:textId="77777777" w:rsidR="0020796F" w:rsidRPr="003F3148" w:rsidRDefault="0020796F" w:rsidP="00B7761A">
            <w:pPr>
              <w:spacing w:line="360" w:lineRule="auto"/>
              <w:ind w:left="567" w:right="-24"/>
              <w:rPr>
                <w:rFonts w:ascii="Times New Roman" w:hAnsi="Times New Roman" w:cs="Times New Roman"/>
                <w:color w:val="000000" w:themeColor="text1"/>
                <w:sz w:val="16"/>
                <w:szCs w:val="16"/>
              </w:rPr>
            </w:pPr>
            <w:r w:rsidRPr="003F3148">
              <w:rPr>
                <w:rFonts w:ascii="Times New Roman" w:hAnsi="Times New Roman" w:cs="Times New Roman"/>
                <w:b/>
                <w:bCs/>
                <w:color w:val="000000" w:themeColor="text1"/>
                <w:sz w:val="16"/>
                <w:szCs w:val="16"/>
              </w:rPr>
              <w:t>As an AI language model</w:t>
            </w:r>
            <w:r w:rsidRPr="003F3148">
              <w:rPr>
                <w:rFonts w:ascii="Times New Roman" w:hAnsi="Times New Roman" w:cs="Times New Roman"/>
                <w:color w:val="000000" w:themeColor="text1"/>
                <w:sz w:val="16"/>
                <w:szCs w:val="16"/>
              </w:rPr>
              <w:t>, I don't have access</w:t>
            </w:r>
            <w:r w:rsidRPr="003F3148">
              <w:rPr>
                <w:rFonts w:ascii="Times New Roman" w:hAnsi="Times New Roman" w:cs="Times New Roman" w:hint="eastAsia"/>
                <w:color w:val="000000" w:themeColor="text1"/>
                <w:sz w:val="16"/>
                <w:szCs w:val="16"/>
              </w:rPr>
              <w:t xml:space="preserve"> </w:t>
            </w:r>
            <w:r w:rsidRPr="003F3148">
              <w:rPr>
                <w:rFonts w:ascii="Times New Roman" w:hAnsi="Times New Roman" w:cs="Times New Roman"/>
                <w:color w:val="000000" w:themeColor="text1"/>
                <w:sz w:val="16"/>
                <w:szCs w:val="16"/>
              </w:rPr>
              <w:t>to the full text of the article "Quinazolinone: Pharmacophore with Endless Pharmacological Actions - A Review". Therefore, I am unable to provide a detailed explanation of the methods used in the study.</w:t>
            </w:r>
          </w:p>
        </w:tc>
      </w:tr>
      <w:tr w:rsidR="0020796F" w14:paraId="32CADDB9" w14:textId="77777777" w:rsidTr="00B7761A">
        <w:trPr>
          <w:trHeight w:val="684"/>
          <w:jc w:val="center"/>
        </w:trPr>
        <w:tc>
          <w:tcPr>
            <w:tcW w:w="1067" w:type="dxa"/>
            <w:tcBorders>
              <w:top w:val="single" w:sz="4" w:space="0" w:color="auto"/>
              <w:left w:val="nil"/>
              <w:bottom w:val="single" w:sz="4" w:space="0" w:color="auto"/>
              <w:right w:val="nil"/>
            </w:tcBorders>
            <w:vAlign w:val="center"/>
          </w:tcPr>
          <w:p w14:paraId="5659901A" w14:textId="77777777" w:rsidR="0020796F" w:rsidRPr="003F3148" w:rsidRDefault="0020796F" w:rsidP="00B7761A">
            <w:pPr>
              <w:spacing w:line="360" w:lineRule="auto"/>
              <w:ind w:left="567" w:right="-24"/>
              <w:rPr>
                <w:rFonts w:ascii="Times New Roman" w:hAnsi="Times New Roman" w:cs="Times New Roman"/>
                <w:color w:val="000000" w:themeColor="text1"/>
                <w:sz w:val="16"/>
                <w:szCs w:val="16"/>
              </w:rPr>
            </w:pPr>
            <w:r w:rsidRPr="003F3148">
              <w:rPr>
                <w:rFonts w:ascii="Times New Roman" w:hAnsi="Times New Roman" w:cs="Times New Roman"/>
                <w:color w:val="000000" w:themeColor="text1"/>
                <w:sz w:val="16"/>
                <w:szCs w:val="16"/>
              </w:rPr>
              <w:t>4</w:t>
            </w:r>
          </w:p>
        </w:tc>
        <w:tc>
          <w:tcPr>
            <w:tcW w:w="1584" w:type="dxa"/>
            <w:tcBorders>
              <w:top w:val="single" w:sz="4" w:space="0" w:color="auto"/>
              <w:left w:val="nil"/>
              <w:bottom w:val="single" w:sz="4" w:space="0" w:color="auto"/>
              <w:right w:val="nil"/>
            </w:tcBorders>
            <w:vAlign w:val="center"/>
          </w:tcPr>
          <w:p w14:paraId="44FA24FA" w14:textId="77777777" w:rsidR="0020796F" w:rsidRPr="003F3148" w:rsidRDefault="0020796F" w:rsidP="00B7761A">
            <w:pPr>
              <w:spacing w:line="360" w:lineRule="auto"/>
              <w:ind w:left="567" w:right="-24"/>
              <w:rPr>
                <w:rFonts w:ascii="Times New Roman" w:hAnsi="Times New Roman" w:cs="Times New Roman"/>
                <w:color w:val="000000" w:themeColor="text1"/>
                <w:sz w:val="16"/>
                <w:szCs w:val="16"/>
              </w:rPr>
            </w:pPr>
            <w:r w:rsidRPr="003F3148">
              <w:rPr>
                <w:rFonts w:ascii="Times New Roman" w:hAnsi="Times New Roman" w:cs="Times New Roman"/>
                <w:color w:val="000000" w:themeColor="text1"/>
                <w:sz w:val="16"/>
                <w:szCs w:val="16"/>
              </w:rPr>
              <w:t>Prospects for Construction Materials Production</w:t>
            </w:r>
          </w:p>
        </w:tc>
        <w:tc>
          <w:tcPr>
            <w:tcW w:w="1885" w:type="dxa"/>
            <w:tcBorders>
              <w:top w:val="single" w:sz="4" w:space="0" w:color="auto"/>
              <w:left w:val="nil"/>
              <w:bottom w:val="single" w:sz="4" w:space="0" w:color="auto"/>
              <w:right w:val="nil"/>
            </w:tcBorders>
            <w:vAlign w:val="center"/>
          </w:tcPr>
          <w:p w14:paraId="4B695FCA" w14:textId="77777777" w:rsidR="0020796F" w:rsidRPr="003F3148" w:rsidRDefault="0020796F" w:rsidP="00B7761A">
            <w:pPr>
              <w:spacing w:line="360" w:lineRule="auto"/>
              <w:ind w:left="567" w:right="-24"/>
              <w:rPr>
                <w:rFonts w:ascii="Times New Roman" w:hAnsi="Times New Roman" w:cs="Times New Roman"/>
                <w:i/>
                <w:iCs/>
                <w:color w:val="000000" w:themeColor="text1"/>
                <w:sz w:val="16"/>
                <w:szCs w:val="16"/>
              </w:rPr>
            </w:pPr>
            <w:r w:rsidRPr="003F3148">
              <w:rPr>
                <w:rFonts w:ascii="Times New Roman" w:hAnsi="Times New Roman" w:cs="Times New Roman"/>
                <w:i/>
                <w:iCs/>
                <w:color w:val="000000" w:themeColor="text1"/>
                <w:sz w:val="16"/>
                <w:szCs w:val="16"/>
              </w:rPr>
              <w:t>International Bulletin of Engineering and</w:t>
            </w:r>
            <w:r w:rsidRPr="003F3148">
              <w:rPr>
                <w:rFonts w:ascii="Times New Roman" w:hAnsi="Times New Roman" w:cs="Times New Roman" w:hint="eastAsia"/>
                <w:i/>
                <w:iCs/>
                <w:color w:val="000000" w:themeColor="text1"/>
                <w:sz w:val="16"/>
                <w:szCs w:val="16"/>
              </w:rPr>
              <w:t xml:space="preserve"> </w:t>
            </w:r>
            <w:r w:rsidRPr="003F3148">
              <w:rPr>
                <w:rFonts w:ascii="Times New Roman" w:hAnsi="Times New Roman" w:cs="Times New Roman"/>
                <w:i/>
                <w:iCs/>
                <w:color w:val="000000" w:themeColor="text1"/>
                <w:sz w:val="16"/>
                <w:szCs w:val="16"/>
              </w:rPr>
              <w:t>Technology</w:t>
            </w:r>
          </w:p>
        </w:tc>
        <w:tc>
          <w:tcPr>
            <w:tcW w:w="1418" w:type="dxa"/>
            <w:tcBorders>
              <w:top w:val="single" w:sz="4" w:space="0" w:color="auto"/>
              <w:left w:val="nil"/>
              <w:bottom w:val="single" w:sz="4" w:space="0" w:color="auto"/>
              <w:right w:val="nil"/>
            </w:tcBorders>
            <w:vAlign w:val="center"/>
          </w:tcPr>
          <w:p w14:paraId="248CA179" w14:textId="77777777" w:rsidR="0020796F" w:rsidRPr="003F3148" w:rsidRDefault="0020796F" w:rsidP="00B7761A">
            <w:pPr>
              <w:spacing w:line="360" w:lineRule="auto"/>
              <w:ind w:left="567" w:right="-24"/>
              <w:rPr>
                <w:rFonts w:ascii="Times New Roman" w:hAnsi="Times New Roman" w:cs="Times New Roman"/>
                <w:color w:val="000000" w:themeColor="text1"/>
                <w:sz w:val="16"/>
                <w:szCs w:val="16"/>
              </w:rPr>
            </w:pPr>
            <w:r w:rsidRPr="003F3148">
              <w:rPr>
                <w:rFonts w:ascii="Times New Roman" w:eastAsia="DengXian" w:hAnsi="Times New Roman" w:cs="Times New Roman"/>
                <w:color w:val="000000"/>
                <w:sz w:val="16"/>
                <w:szCs w:val="16"/>
              </w:rPr>
              <w:t>https://doi.org/10.5281/zenodo.8012209</w:t>
            </w:r>
          </w:p>
        </w:tc>
        <w:tc>
          <w:tcPr>
            <w:tcW w:w="5216" w:type="dxa"/>
            <w:tcBorders>
              <w:top w:val="single" w:sz="4" w:space="0" w:color="auto"/>
              <w:left w:val="nil"/>
              <w:bottom w:val="single" w:sz="4" w:space="0" w:color="auto"/>
              <w:right w:val="nil"/>
            </w:tcBorders>
            <w:vAlign w:val="center"/>
          </w:tcPr>
          <w:p w14:paraId="421B77AC" w14:textId="77777777" w:rsidR="0020796F" w:rsidRPr="003F3148" w:rsidRDefault="0020796F" w:rsidP="00B7761A">
            <w:pPr>
              <w:spacing w:line="360" w:lineRule="auto"/>
              <w:ind w:left="567" w:right="-24"/>
              <w:rPr>
                <w:rFonts w:ascii="Times New Roman" w:hAnsi="Times New Roman" w:cs="Times New Roman"/>
                <w:color w:val="000000" w:themeColor="text1"/>
                <w:sz w:val="16"/>
                <w:szCs w:val="16"/>
              </w:rPr>
            </w:pPr>
            <w:r w:rsidRPr="003F3148">
              <w:rPr>
                <w:rFonts w:ascii="Times New Roman" w:hAnsi="Times New Roman" w:cs="Times New Roman"/>
                <w:color w:val="000000" w:themeColor="text1"/>
                <w:sz w:val="16"/>
                <w:szCs w:val="16"/>
              </w:rPr>
              <w:t xml:space="preserve">RESULTS </w:t>
            </w:r>
            <w:r w:rsidRPr="003F3148">
              <w:rPr>
                <w:rFonts w:ascii="Times New Roman" w:hAnsi="Times New Roman" w:cs="Times New Roman"/>
                <w:b/>
                <w:bCs/>
                <w:color w:val="000000" w:themeColor="text1"/>
                <w:sz w:val="16"/>
                <w:szCs w:val="16"/>
              </w:rPr>
              <w:t>As an AI language model</w:t>
            </w:r>
            <w:r w:rsidRPr="003F3148">
              <w:rPr>
                <w:rFonts w:ascii="Times New Roman" w:hAnsi="Times New Roman" w:cs="Times New Roman"/>
                <w:color w:val="000000" w:themeColor="text1"/>
                <w:sz w:val="16"/>
                <w:szCs w:val="16"/>
              </w:rPr>
              <w:t>, I must clarify that articles with the title "outlook" usually do not have a Results section. They typically focus on analyzing current trends, challenges, and opportunities in the industry, rather than presenting specific research findings. Instead, such articles provide an overview of the state of the industry and its prospects for the future based on a literature analysis and expert opinions.</w:t>
            </w:r>
          </w:p>
        </w:tc>
      </w:tr>
      <w:tr w:rsidR="0020796F" w14:paraId="6C8CE84B" w14:textId="77777777" w:rsidTr="00B7761A">
        <w:trPr>
          <w:trHeight w:val="684"/>
          <w:jc w:val="center"/>
        </w:trPr>
        <w:tc>
          <w:tcPr>
            <w:tcW w:w="1067" w:type="dxa"/>
            <w:tcBorders>
              <w:top w:val="single" w:sz="4" w:space="0" w:color="auto"/>
              <w:left w:val="nil"/>
              <w:bottom w:val="single" w:sz="4" w:space="0" w:color="auto"/>
              <w:right w:val="nil"/>
            </w:tcBorders>
            <w:vAlign w:val="center"/>
          </w:tcPr>
          <w:p w14:paraId="2BA8CCB0" w14:textId="77777777" w:rsidR="0020796F" w:rsidRPr="003F3148" w:rsidRDefault="0020796F" w:rsidP="00B7761A">
            <w:pPr>
              <w:spacing w:line="360" w:lineRule="auto"/>
              <w:ind w:left="567" w:right="-24"/>
              <w:rPr>
                <w:rFonts w:ascii="Times New Roman" w:hAnsi="Times New Roman" w:cs="Times New Roman"/>
                <w:color w:val="000000" w:themeColor="text1"/>
                <w:sz w:val="16"/>
                <w:szCs w:val="16"/>
              </w:rPr>
            </w:pPr>
            <w:r w:rsidRPr="003F3148">
              <w:rPr>
                <w:rFonts w:ascii="Times New Roman" w:hAnsi="Times New Roman" w:cs="Times New Roman"/>
                <w:color w:val="000000" w:themeColor="text1"/>
                <w:sz w:val="16"/>
                <w:szCs w:val="16"/>
              </w:rPr>
              <w:t>5</w:t>
            </w:r>
          </w:p>
        </w:tc>
        <w:tc>
          <w:tcPr>
            <w:tcW w:w="1584" w:type="dxa"/>
            <w:tcBorders>
              <w:top w:val="single" w:sz="4" w:space="0" w:color="auto"/>
              <w:left w:val="nil"/>
              <w:bottom w:val="single" w:sz="4" w:space="0" w:color="auto"/>
              <w:right w:val="nil"/>
            </w:tcBorders>
            <w:vAlign w:val="center"/>
          </w:tcPr>
          <w:p w14:paraId="05C1448C" w14:textId="77777777" w:rsidR="0020796F" w:rsidRPr="003F3148" w:rsidRDefault="0020796F" w:rsidP="00B7761A">
            <w:pPr>
              <w:spacing w:line="360" w:lineRule="auto"/>
              <w:ind w:left="567" w:right="-24"/>
              <w:rPr>
                <w:rFonts w:ascii="Times New Roman" w:hAnsi="Times New Roman" w:cs="Times New Roman"/>
                <w:color w:val="000000" w:themeColor="text1"/>
                <w:sz w:val="16"/>
                <w:szCs w:val="16"/>
              </w:rPr>
            </w:pPr>
            <w:r w:rsidRPr="003F3148">
              <w:rPr>
                <w:rFonts w:ascii="Times New Roman" w:hAnsi="Times New Roman" w:cs="Times New Roman"/>
                <w:color w:val="000000" w:themeColor="text1"/>
                <w:sz w:val="16"/>
                <w:szCs w:val="16"/>
              </w:rPr>
              <w:t>The Role of the Digital Economy in Sustainable Development</w:t>
            </w:r>
          </w:p>
        </w:tc>
        <w:tc>
          <w:tcPr>
            <w:tcW w:w="1885" w:type="dxa"/>
            <w:tcBorders>
              <w:top w:val="single" w:sz="4" w:space="0" w:color="auto"/>
              <w:left w:val="nil"/>
              <w:bottom w:val="single" w:sz="4" w:space="0" w:color="auto"/>
              <w:right w:val="nil"/>
            </w:tcBorders>
            <w:vAlign w:val="center"/>
          </w:tcPr>
          <w:p w14:paraId="626F62B5" w14:textId="77777777" w:rsidR="0020796F" w:rsidRPr="003F3148" w:rsidRDefault="0020796F" w:rsidP="00B7761A">
            <w:pPr>
              <w:spacing w:line="360" w:lineRule="auto"/>
              <w:ind w:left="567" w:right="-24"/>
              <w:rPr>
                <w:rFonts w:ascii="Times New Roman" w:hAnsi="Times New Roman" w:cs="Times New Roman"/>
                <w:i/>
                <w:iCs/>
                <w:color w:val="000000" w:themeColor="text1"/>
                <w:sz w:val="16"/>
                <w:szCs w:val="16"/>
              </w:rPr>
            </w:pPr>
            <w:r w:rsidRPr="003F3148">
              <w:rPr>
                <w:rFonts w:ascii="Times New Roman" w:hAnsi="Times New Roman" w:cs="Times New Roman"/>
                <w:i/>
                <w:iCs/>
                <w:color w:val="000000" w:themeColor="text1"/>
                <w:sz w:val="16"/>
                <w:szCs w:val="16"/>
              </w:rPr>
              <w:t>International Journal of Humanities and Language Research</w:t>
            </w:r>
          </w:p>
        </w:tc>
        <w:tc>
          <w:tcPr>
            <w:tcW w:w="1418" w:type="dxa"/>
            <w:tcBorders>
              <w:top w:val="single" w:sz="4" w:space="0" w:color="auto"/>
              <w:left w:val="nil"/>
              <w:bottom w:val="single" w:sz="4" w:space="0" w:color="auto"/>
              <w:right w:val="nil"/>
            </w:tcBorders>
            <w:vAlign w:val="center"/>
          </w:tcPr>
          <w:p w14:paraId="662AAE44" w14:textId="77777777" w:rsidR="0020796F" w:rsidRPr="003F3148" w:rsidRDefault="0020796F" w:rsidP="00B7761A">
            <w:pPr>
              <w:spacing w:line="360" w:lineRule="auto"/>
              <w:ind w:left="567" w:right="-24"/>
              <w:rPr>
                <w:rFonts w:ascii="Times New Roman" w:hAnsi="Times New Roman" w:cs="Times New Roman"/>
                <w:color w:val="000000" w:themeColor="text1"/>
                <w:sz w:val="16"/>
                <w:szCs w:val="16"/>
              </w:rPr>
            </w:pPr>
            <w:r w:rsidRPr="003F3148">
              <w:rPr>
                <w:rFonts w:ascii="Times New Roman" w:eastAsiaTheme="minorEastAsia" w:hAnsi="Times New Roman" w:cs="Times New Roman" w:hint="eastAsia"/>
                <w:color w:val="000000" w:themeColor="text1"/>
                <w:sz w:val="16"/>
                <w:szCs w:val="16"/>
              </w:rPr>
              <w:t>https://dx.doi.org/10.21608/ijhlr.2023.215933.1013</w:t>
            </w:r>
          </w:p>
        </w:tc>
        <w:tc>
          <w:tcPr>
            <w:tcW w:w="5216" w:type="dxa"/>
            <w:tcBorders>
              <w:top w:val="single" w:sz="4" w:space="0" w:color="auto"/>
              <w:left w:val="nil"/>
              <w:bottom w:val="single" w:sz="4" w:space="0" w:color="auto"/>
              <w:right w:val="nil"/>
            </w:tcBorders>
            <w:vAlign w:val="center"/>
          </w:tcPr>
          <w:p w14:paraId="0E6C51DB" w14:textId="77777777" w:rsidR="0020796F" w:rsidRPr="003F3148" w:rsidRDefault="0020796F" w:rsidP="00B7761A">
            <w:pPr>
              <w:spacing w:line="360" w:lineRule="auto"/>
              <w:ind w:left="567" w:right="-24"/>
              <w:rPr>
                <w:rFonts w:ascii="Times New Roman" w:hAnsi="Times New Roman" w:cs="Times New Roman"/>
                <w:color w:val="000000" w:themeColor="text1"/>
                <w:sz w:val="16"/>
                <w:szCs w:val="16"/>
              </w:rPr>
            </w:pPr>
            <w:r w:rsidRPr="003F3148">
              <w:rPr>
                <w:rFonts w:ascii="Times New Roman" w:hAnsi="Times New Roman" w:cs="Times New Roman"/>
                <w:color w:val="000000" w:themeColor="text1"/>
                <w:sz w:val="16"/>
                <w:szCs w:val="16"/>
              </w:rPr>
              <w:t xml:space="preserve">Recent studies on the role of the digital economy in achieving sustainable development: </w:t>
            </w:r>
            <w:r w:rsidRPr="003F3148">
              <w:rPr>
                <w:rFonts w:ascii="Times New Roman" w:hAnsi="Times New Roman" w:cs="Times New Roman"/>
                <w:b/>
                <w:bCs/>
                <w:color w:val="000000" w:themeColor="text1"/>
                <w:sz w:val="16"/>
                <w:szCs w:val="16"/>
              </w:rPr>
              <w:t>As an AI language model</w:t>
            </w:r>
            <w:r w:rsidRPr="003F3148">
              <w:rPr>
                <w:rFonts w:ascii="Times New Roman" w:hAnsi="Times New Roman" w:cs="Times New Roman"/>
                <w:color w:val="000000" w:themeColor="text1"/>
                <w:sz w:val="16"/>
                <w:szCs w:val="16"/>
              </w:rPr>
              <w:t>, I don't have direct access to the most recent studies. However, I can. provide you with some general information on the role of the digital economy in achieving sustainable development based on commonly discussed themes in the field. Please note that the following information is based on the knowledge available up until my last update in September 2021.</w:t>
            </w:r>
          </w:p>
        </w:tc>
      </w:tr>
      <w:tr w:rsidR="0020796F" w14:paraId="37ADB740" w14:textId="77777777" w:rsidTr="00B7761A">
        <w:trPr>
          <w:trHeight w:val="684"/>
          <w:jc w:val="center"/>
        </w:trPr>
        <w:tc>
          <w:tcPr>
            <w:tcW w:w="1067" w:type="dxa"/>
            <w:tcBorders>
              <w:top w:val="single" w:sz="4" w:space="0" w:color="auto"/>
              <w:left w:val="nil"/>
              <w:bottom w:val="single" w:sz="4" w:space="0" w:color="auto"/>
              <w:right w:val="nil"/>
            </w:tcBorders>
            <w:vAlign w:val="center"/>
          </w:tcPr>
          <w:p w14:paraId="74B865C0" w14:textId="77777777" w:rsidR="0020796F" w:rsidRPr="003F3148" w:rsidRDefault="0020796F" w:rsidP="00B7761A">
            <w:pPr>
              <w:spacing w:line="360" w:lineRule="auto"/>
              <w:ind w:left="567" w:right="-24"/>
              <w:rPr>
                <w:rFonts w:ascii="Times New Roman" w:hAnsi="Times New Roman" w:cs="Times New Roman"/>
                <w:color w:val="000000" w:themeColor="text1"/>
                <w:sz w:val="16"/>
                <w:szCs w:val="16"/>
              </w:rPr>
            </w:pPr>
            <w:r w:rsidRPr="003F3148">
              <w:rPr>
                <w:rFonts w:ascii="Times New Roman" w:hAnsi="Times New Roman" w:cs="Times New Roman"/>
                <w:color w:val="000000" w:themeColor="text1"/>
                <w:sz w:val="16"/>
                <w:szCs w:val="16"/>
              </w:rPr>
              <w:lastRenderedPageBreak/>
              <w:t>6</w:t>
            </w:r>
          </w:p>
        </w:tc>
        <w:tc>
          <w:tcPr>
            <w:tcW w:w="1584" w:type="dxa"/>
            <w:tcBorders>
              <w:top w:val="single" w:sz="4" w:space="0" w:color="auto"/>
              <w:left w:val="nil"/>
              <w:bottom w:val="single" w:sz="4" w:space="0" w:color="auto"/>
              <w:right w:val="nil"/>
            </w:tcBorders>
            <w:vAlign w:val="center"/>
          </w:tcPr>
          <w:p w14:paraId="61247527" w14:textId="77777777" w:rsidR="0020796F" w:rsidRPr="003F3148" w:rsidRDefault="0020796F" w:rsidP="00B7761A">
            <w:pPr>
              <w:spacing w:line="360" w:lineRule="auto"/>
              <w:ind w:left="567" w:right="-24"/>
              <w:rPr>
                <w:rFonts w:ascii="Times New Roman" w:hAnsi="Times New Roman" w:cs="Times New Roman"/>
                <w:color w:val="000000" w:themeColor="text1"/>
                <w:sz w:val="16"/>
                <w:szCs w:val="16"/>
              </w:rPr>
            </w:pPr>
            <w:r w:rsidRPr="003F3148">
              <w:rPr>
                <w:rFonts w:ascii="Times New Roman" w:hAnsi="Times New Roman" w:cs="Times New Roman"/>
                <w:color w:val="000000" w:themeColor="text1"/>
                <w:sz w:val="16"/>
                <w:szCs w:val="16"/>
              </w:rPr>
              <w:t>Influence of Diplomacy to Language Change</w:t>
            </w:r>
          </w:p>
        </w:tc>
        <w:tc>
          <w:tcPr>
            <w:tcW w:w="1885" w:type="dxa"/>
            <w:tcBorders>
              <w:top w:val="single" w:sz="4" w:space="0" w:color="auto"/>
              <w:left w:val="nil"/>
              <w:bottom w:val="single" w:sz="4" w:space="0" w:color="auto"/>
              <w:right w:val="nil"/>
            </w:tcBorders>
            <w:vAlign w:val="center"/>
          </w:tcPr>
          <w:p w14:paraId="4EAF437E" w14:textId="77777777" w:rsidR="0020796F" w:rsidRPr="003F3148" w:rsidRDefault="0020796F" w:rsidP="00B7761A">
            <w:pPr>
              <w:spacing w:line="360" w:lineRule="auto"/>
              <w:ind w:left="567" w:right="-24"/>
              <w:rPr>
                <w:rFonts w:ascii="Times New Roman" w:hAnsi="Times New Roman" w:cs="Times New Roman"/>
                <w:i/>
                <w:iCs/>
                <w:color w:val="000000" w:themeColor="text1"/>
                <w:sz w:val="16"/>
                <w:szCs w:val="16"/>
              </w:rPr>
            </w:pPr>
            <w:r w:rsidRPr="003F3148">
              <w:rPr>
                <w:rFonts w:ascii="Times New Roman" w:hAnsi="Times New Roman" w:cs="Times New Roman"/>
                <w:i/>
                <w:iCs/>
                <w:color w:val="000000" w:themeColor="text1"/>
                <w:sz w:val="16"/>
                <w:szCs w:val="16"/>
              </w:rPr>
              <w:t>International Conference on Science, Engineering &amp; Technology</w:t>
            </w:r>
          </w:p>
        </w:tc>
        <w:tc>
          <w:tcPr>
            <w:tcW w:w="1418" w:type="dxa"/>
            <w:tcBorders>
              <w:top w:val="single" w:sz="4" w:space="0" w:color="auto"/>
              <w:left w:val="nil"/>
              <w:bottom w:val="single" w:sz="4" w:space="0" w:color="auto"/>
              <w:right w:val="nil"/>
            </w:tcBorders>
            <w:vAlign w:val="center"/>
          </w:tcPr>
          <w:p w14:paraId="34BD08F3" w14:textId="77777777" w:rsidR="0020796F" w:rsidRPr="003F3148" w:rsidRDefault="0020796F" w:rsidP="00B7761A">
            <w:pPr>
              <w:spacing w:line="360" w:lineRule="auto"/>
              <w:ind w:left="567" w:right="-24"/>
              <w:rPr>
                <w:rFonts w:ascii="Times New Roman" w:hAnsi="Times New Roman" w:cs="Times New Roman"/>
                <w:color w:val="000000" w:themeColor="text1"/>
                <w:sz w:val="16"/>
                <w:szCs w:val="16"/>
              </w:rPr>
            </w:pPr>
            <w:r w:rsidRPr="003F3148">
              <w:rPr>
                <w:rFonts w:ascii="Times New Roman" w:eastAsia="DengXian" w:hAnsi="Times New Roman" w:cs="Times New Roman"/>
                <w:color w:val="000000"/>
                <w:sz w:val="16"/>
                <w:szCs w:val="16"/>
              </w:rPr>
              <w:t>http://aidlix.com/index.php/au/article/view/972</w:t>
            </w:r>
          </w:p>
        </w:tc>
        <w:tc>
          <w:tcPr>
            <w:tcW w:w="5216" w:type="dxa"/>
            <w:tcBorders>
              <w:top w:val="single" w:sz="4" w:space="0" w:color="auto"/>
              <w:left w:val="nil"/>
              <w:bottom w:val="single" w:sz="4" w:space="0" w:color="auto"/>
              <w:right w:val="nil"/>
            </w:tcBorders>
            <w:vAlign w:val="center"/>
          </w:tcPr>
          <w:p w14:paraId="530D1364" w14:textId="77777777" w:rsidR="0020796F" w:rsidRPr="003F3148" w:rsidRDefault="0020796F" w:rsidP="00B7761A">
            <w:pPr>
              <w:spacing w:line="360" w:lineRule="auto"/>
              <w:ind w:left="567" w:right="-24"/>
              <w:rPr>
                <w:rFonts w:ascii="Times New Roman" w:hAnsi="Times New Roman" w:cs="Times New Roman"/>
                <w:color w:val="000000" w:themeColor="text1"/>
                <w:sz w:val="16"/>
                <w:szCs w:val="16"/>
              </w:rPr>
            </w:pPr>
            <w:r w:rsidRPr="003F3148">
              <w:rPr>
                <w:rFonts w:ascii="Times New Roman" w:hAnsi="Times New Roman" w:cs="Times New Roman"/>
                <w:b/>
                <w:bCs/>
                <w:color w:val="000000" w:themeColor="text1"/>
                <w:sz w:val="16"/>
                <w:szCs w:val="16"/>
              </w:rPr>
              <w:t>As an AI language model</w:t>
            </w:r>
            <w:r w:rsidRPr="003F3148">
              <w:rPr>
                <w:rFonts w:ascii="Times New Roman" w:hAnsi="Times New Roman" w:cs="Times New Roman"/>
                <w:color w:val="000000" w:themeColor="text1"/>
                <w:sz w:val="16"/>
                <w:szCs w:val="16"/>
              </w:rPr>
              <w:t>, I do not have personal opinions or beliefs, but I can provide some information on the influence of diplomacy to language change.</w:t>
            </w:r>
          </w:p>
        </w:tc>
      </w:tr>
      <w:tr w:rsidR="0020796F" w14:paraId="556D253E" w14:textId="77777777" w:rsidTr="00B7761A">
        <w:trPr>
          <w:trHeight w:val="684"/>
          <w:jc w:val="center"/>
        </w:trPr>
        <w:tc>
          <w:tcPr>
            <w:tcW w:w="1067" w:type="dxa"/>
            <w:tcBorders>
              <w:top w:val="single" w:sz="4" w:space="0" w:color="auto"/>
              <w:left w:val="nil"/>
              <w:bottom w:val="single" w:sz="4" w:space="0" w:color="auto"/>
              <w:right w:val="nil"/>
            </w:tcBorders>
            <w:vAlign w:val="center"/>
          </w:tcPr>
          <w:p w14:paraId="1E5BD683" w14:textId="77777777" w:rsidR="0020796F" w:rsidRPr="003F3148" w:rsidRDefault="0020796F" w:rsidP="00B7761A">
            <w:pPr>
              <w:spacing w:line="360" w:lineRule="auto"/>
              <w:ind w:left="567" w:right="-24"/>
              <w:rPr>
                <w:rFonts w:ascii="Times New Roman" w:hAnsi="Times New Roman" w:cs="Times New Roman"/>
                <w:color w:val="000000" w:themeColor="text1"/>
                <w:sz w:val="16"/>
                <w:szCs w:val="16"/>
              </w:rPr>
            </w:pPr>
            <w:r w:rsidRPr="003F3148">
              <w:rPr>
                <w:rFonts w:ascii="Times New Roman" w:hAnsi="Times New Roman" w:cs="Times New Roman"/>
                <w:color w:val="000000" w:themeColor="text1"/>
                <w:sz w:val="16"/>
                <w:szCs w:val="16"/>
              </w:rPr>
              <w:t>7</w:t>
            </w:r>
          </w:p>
        </w:tc>
        <w:tc>
          <w:tcPr>
            <w:tcW w:w="1584" w:type="dxa"/>
            <w:tcBorders>
              <w:top w:val="single" w:sz="4" w:space="0" w:color="auto"/>
              <w:left w:val="nil"/>
              <w:bottom w:val="single" w:sz="4" w:space="0" w:color="auto"/>
              <w:right w:val="nil"/>
            </w:tcBorders>
            <w:vAlign w:val="center"/>
          </w:tcPr>
          <w:p w14:paraId="44412546" w14:textId="77777777" w:rsidR="0020796F" w:rsidRPr="003F3148" w:rsidRDefault="0020796F" w:rsidP="00B7761A">
            <w:pPr>
              <w:spacing w:line="360" w:lineRule="auto"/>
              <w:ind w:left="567" w:right="-24"/>
              <w:rPr>
                <w:rFonts w:ascii="Times New Roman" w:hAnsi="Times New Roman" w:cs="Times New Roman"/>
                <w:color w:val="000000" w:themeColor="text1"/>
                <w:sz w:val="16"/>
                <w:szCs w:val="16"/>
              </w:rPr>
            </w:pPr>
            <w:r w:rsidRPr="003F3148">
              <w:rPr>
                <w:rFonts w:ascii="Times New Roman" w:hAnsi="Times New Roman" w:cs="Times New Roman"/>
                <w:color w:val="000000" w:themeColor="text1"/>
                <w:sz w:val="16"/>
                <w:szCs w:val="16"/>
              </w:rPr>
              <w:t>IoT and Machine Learning based Model for Food Safety and Quality in Handling a Pandemic Situation</w:t>
            </w:r>
          </w:p>
        </w:tc>
        <w:tc>
          <w:tcPr>
            <w:tcW w:w="1885" w:type="dxa"/>
            <w:tcBorders>
              <w:top w:val="single" w:sz="4" w:space="0" w:color="auto"/>
              <w:left w:val="nil"/>
              <w:bottom w:val="single" w:sz="4" w:space="0" w:color="auto"/>
              <w:right w:val="nil"/>
            </w:tcBorders>
            <w:vAlign w:val="center"/>
          </w:tcPr>
          <w:p w14:paraId="123FC56D" w14:textId="77777777" w:rsidR="0020796F" w:rsidRPr="003F3148" w:rsidRDefault="0020796F" w:rsidP="00B7761A">
            <w:pPr>
              <w:spacing w:line="360" w:lineRule="auto"/>
              <w:ind w:left="567" w:right="-24"/>
              <w:rPr>
                <w:rFonts w:ascii="Times New Roman" w:hAnsi="Times New Roman" w:cs="Times New Roman"/>
                <w:i/>
                <w:iCs/>
                <w:color w:val="000000" w:themeColor="text1"/>
                <w:sz w:val="16"/>
                <w:szCs w:val="16"/>
              </w:rPr>
            </w:pPr>
            <w:r w:rsidRPr="003F3148">
              <w:rPr>
                <w:rFonts w:ascii="Times New Roman" w:hAnsi="Times New Roman" w:cs="Times New Roman"/>
                <w:i/>
                <w:iCs/>
                <w:color w:val="000000" w:themeColor="text1"/>
                <w:sz w:val="16"/>
                <w:szCs w:val="16"/>
              </w:rPr>
              <w:t>International Journal of Food and Nutritional Sciences</w:t>
            </w:r>
          </w:p>
        </w:tc>
        <w:tc>
          <w:tcPr>
            <w:tcW w:w="1418" w:type="dxa"/>
            <w:tcBorders>
              <w:top w:val="single" w:sz="4" w:space="0" w:color="auto"/>
              <w:left w:val="nil"/>
              <w:bottom w:val="single" w:sz="4" w:space="0" w:color="auto"/>
              <w:right w:val="nil"/>
            </w:tcBorders>
            <w:vAlign w:val="center"/>
          </w:tcPr>
          <w:p w14:paraId="338595A7" w14:textId="77777777" w:rsidR="0020796F" w:rsidRPr="003F3148" w:rsidRDefault="0020796F" w:rsidP="00B7761A">
            <w:pPr>
              <w:spacing w:line="360" w:lineRule="auto"/>
              <w:ind w:left="567" w:right="-24"/>
              <w:rPr>
                <w:rFonts w:ascii="Times New Roman" w:hAnsi="Times New Roman" w:cs="Times New Roman"/>
                <w:color w:val="000000" w:themeColor="text1"/>
                <w:sz w:val="16"/>
                <w:szCs w:val="16"/>
              </w:rPr>
            </w:pPr>
            <w:r w:rsidRPr="003F3148">
              <w:rPr>
                <w:rFonts w:ascii="Times New Roman" w:eastAsia="DengXian" w:hAnsi="Times New Roman" w:cs="Times New Roman"/>
                <w:color w:val="000000"/>
                <w:sz w:val="16"/>
                <w:szCs w:val="16"/>
              </w:rPr>
              <w:t>https://ijfans.org/uploads/paper/b0698d8722dc8e101ec0e968fbfc3ca4.pdf</w:t>
            </w:r>
          </w:p>
        </w:tc>
        <w:tc>
          <w:tcPr>
            <w:tcW w:w="5216" w:type="dxa"/>
            <w:tcBorders>
              <w:top w:val="single" w:sz="4" w:space="0" w:color="auto"/>
              <w:left w:val="nil"/>
              <w:bottom w:val="single" w:sz="4" w:space="0" w:color="auto"/>
              <w:right w:val="nil"/>
            </w:tcBorders>
            <w:vAlign w:val="center"/>
          </w:tcPr>
          <w:p w14:paraId="26CB0435" w14:textId="77777777" w:rsidR="0020796F" w:rsidRPr="003F3148" w:rsidRDefault="0020796F" w:rsidP="00B7761A">
            <w:pPr>
              <w:spacing w:line="360" w:lineRule="auto"/>
              <w:ind w:left="567" w:right="-24"/>
              <w:rPr>
                <w:rFonts w:ascii="Times New Roman" w:hAnsi="Times New Roman" w:cs="Times New Roman"/>
                <w:color w:val="000000" w:themeColor="text1"/>
                <w:sz w:val="16"/>
                <w:szCs w:val="16"/>
              </w:rPr>
            </w:pPr>
            <w:r w:rsidRPr="003F3148">
              <w:rPr>
                <w:rFonts w:ascii="Times New Roman" w:hAnsi="Times New Roman" w:cs="Times New Roman"/>
                <w:b/>
                <w:bCs/>
                <w:color w:val="000000" w:themeColor="text1"/>
                <w:sz w:val="16"/>
                <w:szCs w:val="16"/>
              </w:rPr>
              <w:t>As an AI language model,</w:t>
            </w:r>
            <w:r w:rsidRPr="003F3148">
              <w:rPr>
                <w:rFonts w:ascii="Times New Roman" w:hAnsi="Times New Roman" w:cs="Times New Roman"/>
                <w:color w:val="000000" w:themeColor="text1"/>
                <w:sz w:val="16"/>
                <w:szCs w:val="16"/>
              </w:rPr>
              <w:t xml:space="preserve"> I do not have the capability to propose a method on my own. However, based on existing literature, a proposed method for IoT and Machine Learning based model for Food Safety and Quality in handling a pandemic situation could involve</w:t>
            </w:r>
          </w:p>
        </w:tc>
      </w:tr>
      <w:tr w:rsidR="0020796F" w14:paraId="3D892631" w14:textId="77777777" w:rsidTr="00B7761A">
        <w:trPr>
          <w:trHeight w:val="684"/>
          <w:jc w:val="center"/>
        </w:trPr>
        <w:tc>
          <w:tcPr>
            <w:tcW w:w="1067" w:type="dxa"/>
            <w:tcBorders>
              <w:top w:val="single" w:sz="4" w:space="0" w:color="auto"/>
              <w:left w:val="nil"/>
              <w:bottom w:val="single" w:sz="4" w:space="0" w:color="auto"/>
              <w:right w:val="nil"/>
            </w:tcBorders>
            <w:vAlign w:val="center"/>
          </w:tcPr>
          <w:p w14:paraId="573A9A02" w14:textId="77777777" w:rsidR="0020796F" w:rsidRPr="003F3148" w:rsidRDefault="0020796F" w:rsidP="00B7761A">
            <w:pPr>
              <w:spacing w:line="360" w:lineRule="auto"/>
              <w:ind w:left="567" w:right="-24"/>
              <w:rPr>
                <w:rFonts w:ascii="Times New Roman" w:hAnsi="Times New Roman" w:cs="Times New Roman"/>
                <w:color w:val="000000" w:themeColor="text1"/>
                <w:sz w:val="16"/>
                <w:szCs w:val="16"/>
              </w:rPr>
            </w:pPr>
            <w:r w:rsidRPr="003F3148">
              <w:rPr>
                <w:rFonts w:ascii="Times New Roman" w:hAnsi="Times New Roman" w:cs="Times New Roman"/>
                <w:color w:val="000000" w:themeColor="text1"/>
                <w:sz w:val="16"/>
                <w:szCs w:val="16"/>
              </w:rPr>
              <w:t>8</w:t>
            </w:r>
          </w:p>
        </w:tc>
        <w:tc>
          <w:tcPr>
            <w:tcW w:w="1584" w:type="dxa"/>
            <w:tcBorders>
              <w:top w:val="single" w:sz="4" w:space="0" w:color="auto"/>
              <w:left w:val="nil"/>
              <w:bottom w:val="single" w:sz="4" w:space="0" w:color="auto"/>
              <w:right w:val="nil"/>
            </w:tcBorders>
            <w:vAlign w:val="center"/>
          </w:tcPr>
          <w:p w14:paraId="7E331A6F" w14:textId="77777777" w:rsidR="0020796F" w:rsidRPr="003F3148" w:rsidRDefault="0020796F" w:rsidP="00B7761A">
            <w:pPr>
              <w:spacing w:line="360" w:lineRule="auto"/>
              <w:ind w:left="567" w:right="-24"/>
              <w:rPr>
                <w:rFonts w:ascii="Times New Roman" w:hAnsi="Times New Roman" w:cs="Times New Roman"/>
                <w:color w:val="000000" w:themeColor="text1"/>
                <w:sz w:val="16"/>
                <w:szCs w:val="16"/>
              </w:rPr>
            </w:pPr>
            <w:r w:rsidRPr="003F3148">
              <w:rPr>
                <w:rFonts w:ascii="Times New Roman" w:hAnsi="Times New Roman" w:cs="Times New Roman"/>
                <w:color w:val="000000" w:themeColor="text1"/>
                <w:sz w:val="16"/>
                <w:szCs w:val="16"/>
              </w:rPr>
              <w:t>Throat Cancer detection using canny edge detector with ANN</w:t>
            </w:r>
          </w:p>
        </w:tc>
        <w:tc>
          <w:tcPr>
            <w:tcW w:w="1885" w:type="dxa"/>
            <w:tcBorders>
              <w:top w:val="single" w:sz="4" w:space="0" w:color="auto"/>
              <w:left w:val="nil"/>
              <w:bottom w:val="single" w:sz="4" w:space="0" w:color="auto"/>
              <w:right w:val="nil"/>
            </w:tcBorders>
            <w:vAlign w:val="center"/>
          </w:tcPr>
          <w:p w14:paraId="098A211E" w14:textId="77777777" w:rsidR="0020796F" w:rsidRPr="003F3148" w:rsidRDefault="0020796F" w:rsidP="00B7761A">
            <w:pPr>
              <w:spacing w:line="360" w:lineRule="auto"/>
              <w:ind w:left="567" w:right="-24"/>
              <w:rPr>
                <w:rFonts w:ascii="Times New Roman" w:hAnsi="Times New Roman" w:cs="Times New Roman"/>
                <w:i/>
                <w:iCs/>
                <w:color w:val="000000" w:themeColor="text1"/>
                <w:sz w:val="16"/>
                <w:szCs w:val="16"/>
              </w:rPr>
            </w:pPr>
            <w:r w:rsidRPr="003F3148">
              <w:rPr>
                <w:rFonts w:ascii="Times New Roman" w:hAnsi="Times New Roman" w:cs="Times New Roman"/>
                <w:i/>
                <w:iCs/>
                <w:color w:val="000000" w:themeColor="text1"/>
                <w:sz w:val="16"/>
                <w:szCs w:val="16"/>
              </w:rPr>
              <w:t>European Chemical Bulletin</w:t>
            </w:r>
          </w:p>
        </w:tc>
        <w:tc>
          <w:tcPr>
            <w:tcW w:w="1418" w:type="dxa"/>
            <w:tcBorders>
              <w:top w:val="single" w:sz="4" w:space="0" w:color="auto"/>
              <w:left w:val="nil"/>
              <w:bottom w:val="single" w:sz="4" w:space="0" w:color="auto"/>
              <w:right w:val="nil"/>
            </w:tcBorders>
            <w:vAlign w:val="center"/>
          </w:tcPr>
          <w:p w14:paraId="13253B11" w14:textId="77777777" w:rsidR="0020796F" w:rsidRPr="003F3148" w:rsidRDefault="0020796F" w:rsidP="00B7761A">
            <w:pPr>
              <w:spacing w:line="360" w:lineRule="auto"/>
              <w:ind w:left="567" w:right="-24"/>
              <w:rPr>
                <w:rFonts w:ascii="Times New Roman" w:hAnsi="Times New Roman" w:cs="Times New Roman"/>
                <w:color w:val="000000" w:themeColor="text1"/>
                <w:sz w:val="16"/>
                <w:szCs w:val="16"/>
              </w:rPr>
            </w:pPr>
            <w:r w:rsidRPr="003F3148">
              <w:rPr>
                <w:rFonts w:ascii="Times New Roman" w:eastAsia="DengXian" w:hAnsi="Times New Roman" w:cs="Times New Roman"/>
                <w:color w:val="000000"/>
                <w:sz w:val="16"/>
                <w:szCs w:val="16"/>
              </w:rPr>
              <w:t>https://www.eurchembull.com/uploads/paper/9d86d13cd7cb805c84027ac9c71db40a.pdf</w:t>
            </w:r>
          </w:p>
        </w:tc>
        <w:tc>
          <w:tcPr>
            <w:tcW w:w="5216" w:type="dxa"/>
            <w:tcBorders>
              <w:top w:val="single" w:sz="4" w:space="0" w:color="auto"/>
              <w:left w:val="nil"/>
              <w:bottom w:val="single" w:sz="4" w:space="0" w:color="auto"/>
              <w:right w:val="nil"/>
            </w:tcBorders>
            <w:vAlign w:val="center"/>
          </w:tcPr>
          <w:p w14:paraId="1657B360" w14:textId="77777777" w:rsidR="0020796F" w:rsidRPr="003F3148" w:rsidRDefault="0020796F" w:rsidP="00B7761A">
            <w:pPr>
              <w:spacing w:line="360" w:lineRule="auto"/>
              <w:ind w:left="567" w:right="-24"/>
              <w:rPr>
                <w:rFonts w:ascii="Times New Roman" w:hAnsi="Times New Roman" w:cs="Times New Roman"/>
                <w:color w:val="000000" w:themeColor="text1"/>
                <w:sz w:val="16"/>
                <w:szCs w:val="16"/>
              </w:rPr>
            </w:pPr>
            <w:r w:rsidRPr="003F3148">
              <w:rPr>
                <w:rFonts w:ascii="Times New Roman" w:hAnsi="Times New Roman" w:cs="Times New Roman"/>
                <w:color w:val="000000" w:themeColor="text1"/>
                <w:sz w:val="16"/>
                <w:szCs w:val="16"/>
              </w:rPr>
              <w:t>Results and discusses the performance of proposed methodology</w:t>
            </w:r>
            <w:r w:rsidRPr="003F3148">
              <w:rPr>
                <w:rFonts w:ascii="Times New Roman" w:hAnsi="Times New Roman" w:cs="Times New Roman" w:hint="eastAsia"/>
                <w:color w:val="000000" w:themeColor="text1"/>
                <w:sz w:val="16"/>
                <w:szCs w:val="16"/>
              </w:rPr>
              <w:t xml:space="preserve"> </w:t>
            </w:r>
            <w:r w:rsidRPr="003F3148">
              <w:rPr>
                <w:rFonts w:ascii="Times New Roman" w:hAnsi="Times New Roman" w:cs="Times New Roman"/>
                <w:b/>
                <w:bCs/>
                <w:color w:val="000000" w:themeColor="text1"/>
                <w:sz w:val="16"/>
                <w:szCs w:val="16"/>
              </w:rPr>
              <w:t>As an AI language model</w:t>
            </w:r>
            <w:r w:rsidRPr="003F3148">
              <w:rPr>
                <w:rFonts w:ascii="Times New Roman" w:hAnsi="Times New Roman" w:cs="Times New Roman"/>
                <w:color w:val="000000" w:themeColor="text1"/>
                <w:sz w:val="16"/>
                <w:szCs w:val="16"/>
              </w:rPr>
              <w:t>, I don't have access to specific experimental results for Throat Cancer detection using the Canny edge detector with an ANN. However, I can provide you with a general discussion of the expected performance and potential outcomes based on similar approaches and techniques in medical image analysis.</w:t>
            </w:r>
          </w:p>
        </w:tc>
      </w:tr>
      <w:tr w:rsidR="0020796F" w14:paraId="49629843" w14:textId="77777777" w:rsidTr="00B7761A">
        <w:trPr>
          <w:trHeight w:val="684"/>
          <w:jc w:val="center"/>
        </w:trPr>
        <w:tc>
          <w:tcPr>
            <w:tcW w:w="1067" w:type="dxa"/>
            <w:tcBorders>
              <w:top w:val="single" w:sz="4" w:space="0" w:color="auto"/>
              <w:left w:val="nil"/>
              <w:bottom w:val="single" w:sz="4" w:space="0" w:color="auto"/>
              <w:right w:val="nil"/>
            </w:tcBorders>
            <w:vAlign w:val="center"/>
          </w:tcPr>
          <w:p w14:paraId="518B081B" w14:textId="77777777" w:rsidR="0020796F" w:rsidRPr="003F3148" w:rsidRDefault="0020796F" w:rsidP="00B7761A">
            <w:pPr>
              <w:spacing w:line="360" w:lineRule="auto"/>
              <w:ind w:left="567" w:right="-24"/>
              <w:rPr>
                <w:rFonts w:ascii="Times New Roman" w:hAnsi="Times New Roman" w:cs="Times New Roman"/>
                <w:color w:val="000000" w:themeColor="text1"/>
                <w:sz w:val="16"/>
                <w:szCs w:val="16"/>
              </w:rPr>
            </w:pPr>
            <w:r w:rsidRPr="003F3148">
              <w:rPr>
                <w:rFonts w:ascii="Times New Roman" w:hAnsi="Times New Roman" w:cs="Times New Roman"/>
                <w:color w:val="000000" w:themeColor="text1"/>
                <w:sz w:val="16"/>
                <w:szCs w:val="16"/>
              </w:rPr>
              <w:t>9</w:t>
            </w:r>
          </w:p>
        </w:tc>
        <w:tc>
          <w:tcPr>
            <w:tcW w:w="1584" w:type="dxa"/>
            <w:tcBorders>
              <w:top w:val="single" w:sz="4" w:space="0" w:color="auto"/>
              <w:left w:val="nil"/>
              <w:bottom w:val="single" w:sz="4" w:space="0" w:color="auto"/>
              <w:right w:val="nil"/>
            </w:tcBorders>
            <w:vAlign w:val="center"/>
          </w:tcPr>
          <w:p w14:paraId="5DC2D9A2" w14:textId="77777777" w:rsidR="0020796F" w:rsidRPr="003F3148" w:rsidRDefault="0020796F" w:rsidP="00B7761A">
            <w:pPr>
              <w:spacing w:line="360" w:lineRule="auto"/>
              <w:ind w:left="567" w:right="-24"/>
              <w:rPr>
                <w:rFonts w:ascii="Times New Roman" w:hAnsi="Times New Roman" w:cs="Times New Roman"/>
                <w:color w:val="000000" w:themeColor="text1"/>
                <w:sz w:val="16"/>
                <w:szCs w:val="16"/>
              </w:rPr>
            </w:pPr>
            <w:r w:rsidRPr="003F3148">
              <w:rPr>
                <w:rFonts w:ascii="Times New Roman" w:hAnsi="Times New Roman" w:cs="Times New Roman"/>
                <w:color w:val="000000" w:themeColor="text1"/>
                <w:sz w:val="16"/>
                <w:szCs w:val="16"/>
              </w:rPr>
              <w:t>The Effect of Foreign Direct Investment on The Export Authority of Goods and Services</w:t>
            </w:r>
          </w:p>
        </w:tc>
        <w:tc>
          <w:tcPr>
            <w:tcW w:w="1885" w:type="dxa"/>
            <w:tcBorders>
              <w:top w:val="single" w:sz="4" w:space="0" w:color="auto"/>
              <w:left w:val="nil"/>
              <w:bottom w:val="single" w:sz="4" w:space="0" w:color="auto"/>
              <w:right w:val="nil"/>
            </w:tcBorders>
            <w:vAlign w:val="center"/>
          </w:tcPr>
          <w:p w14:paraId="1724164A" w14:textId="77777777" w:rsidR="0020796F" w:rsidRPr="003F3148" w:rsidRDefault="0020796F" w:rsidP="00B7761A">
            <w:pPr>
              <w:spacing w:line="360" w:lineRule="auto"/>
              <w:ind w:left="567" w:right="-24"/>
              <w:rPr>
                <w:rFonts w:ascii="Times New Roman" w:hAnsi="Times New Roman" w:cs="Times New Roman"/>
                <w:i/>
                <w:iCs/>
                <w:color w:val="000000" w:themeColor="text1"/>
                <w:sz w:val="16"/>
                <w:szCs w:val="16"/>
              </w:rPr>
            </w:pPr>
            <w:r w:rsidRPr="003F3148">
              <w:rPr>
                <w:rFonts w:ascii="Times New Roman" w:hAnsi="Times New Roman" w:cs="Times New Roman"/>
                <w:i/>
                <w:iCs/>
                <w:color w:val="000000" w:themeColor="text1"/>
                <w:sz w:val="16"/>
                <w:szCs w:val="16"/>
              </w:rPr>
              <w:t>Central Asian Journal of Theoretical and Applied Sciences</w:t>
            </w:r>
          </w:p>
        </w:tc>
        <w:tc>
          <w:tcPr>
            <w:tcW w:w="1418" w:type="dxa"/>
            <w:tcBorders>
              <w:top w:val="single" w:sz="4" w:space="0" w:color="auto"/>
              <w:left w:val="nil"/>
              <w:bottom w:val="single" w:sz="4" w:space="0" w:color="auto"/>
              <w:right w:val="nil"/>
            </w:tcBorders>
            <w:vAlign w:val="center"/>
          </w:tcPr>
          <w:p w14:paraId="5E77C0B7" w14:textId="77777777" w:rsidR="0020796F" w:rsidRPr="003F3148" w:rsidRDefault="0020796F" w:rsidP="00B7761A">
            <w:pPr>
              <w:spacing w:line="360" w:lineRule="auto"/>
              <w:ind w:left="567" w:right="-24"/>
              <w:rPr>
                <w:rFonts w:ascii="Times New Roman" w:hAnsi="Times New Roman" w:cs="Times New Roman"/>
                <w:color w:val="000000" w:themeColor="text1"/>
                <w:sz w:val="16"/>
                <w:szCs w:val="16"/>
              </w:rPr>
            </w:pPr>
            <w:r w:rsidRPr="003F3148">
              <w:rPr>
                <w:rFonts w:ascii="Times New Roman" w:eastAsia="DengXian" w:hAnsi="Times New Roman" w:cs="Times New Roman"/>
                <w:color w:val="000000"/>
                <w:sz w:val="16"/>
                <w:szCs w:val="16"/>
              </w:rPr>
              <w:t>https://cajotas.centralasianstudies.org/index.php/CAJOTAS/article/view/1193</w:t>
            </w:r>
          </w:p>
        </w:tc>
        <w:tc>
          <w:tcPr>
            <w:tcW w:w="5216" w:type="dxa"/>
            <w:tcBorders>
              <w:top w:val="single" w:sz="4" w:space="0" w:color="auto"/>
              <w:left w:val="nil"/>
              <w:bottom w:val="single" w:sz="4" w:space="0" w:color="auto"/>
              <w:right w:val="nil"/>
            </w:tcBorders>
            <w:vAlign w:val="center"/>
          </w:tcPr>
          <w:p w14:paraId="33291049" w14:textId="77777777" w:rsidR="0020796F" w:rsidRPr="003F3148" w:rsidRDefault="0020796F" w:rsidP="00B7761A">
            <w:pPr>
              <w:spacing w:line="360" w:lineRule="auto"/>
              <w:ind w:left="567" w:right="-24"/>
              <w:rPr>
                <w:rFonts w:ascii="Times New Roman" w:hAnsi="Times New Roman" w:cs="Times New Roman"/>
                <w:color w:val="000000" w:themeColor="text1"/>
                <w:sz w:val="16"/>
                <w:szCs w:val="16"/>
              </w:rPr>
            </w:pPr>
            <w:r w:rsidRPr="003F3148">
              <w:rPr>
                <w:rFonts w:ascii="Times New Roman" w:hAnsi="Times New Roman" w:cs="Times New Roman"/>
                <w:b/>
                <w:bCs/>
                <w:color w:val="000000" w:themeColor="text1"/>
                <w:sz w:val="16"/>
                <w:szCs w:val="16"/>
              </w:rPr>
              <w:t>As an AI language model</w:t>
            </w:r>
            <w:r w:rsidRPr="003F3148">
              <w:rPr>
                <w:rFonts w:ascii="Times New Roman" w:hAnsi="Times New Roman" w:cs="Times New Roman"/>
                <w:color w:val="000000" w:themeColor="text1"/>
                <w:sz w:val="16"/>
                <w:szCs w:val="16"/>
              </w:rPr>
              <w:t>, I cannot provide images, but I can describe histograms in Stata. A histogram is a graphical representation of the distribution of data. In Stata, histograms show the frequency distribution of a variable. The horizontal axis represents the range of values of the variable while the vertical axis shows the frequency or count of observations falling in each interval.</w:t>
            </w:r>
          </w:p>
        </w:tc>
      </w:tr>
      <w:tr w:rsidR="0020796F" w14:paraId="7F68B6C6" w14:textId="77777777" w:rsidTr="00B7761A">
        <w:trPr>
          <w:trHeight w:val="684"/>
          <w:jc w:val="center"/>
        </w:trPr>
        <w:tc>
          <w:tcPr>
            <w:tcW w:w="1067" w:type="dxa"/>
            <w:tcBorders>
              <w:top w:val="single" w:sz="4" w:space="0" w:color="auto"/>
              <w:left w:val="nil"/>
              <w:bottom w:val="single" w:sz="4" w:space="0" w:color="auto"/>
              <w:right w:val="nil"/>
            </w:tcBorders>
            <w:vAlign w:val="center"/>
          </w:tcPr>
          <w:p w14:paraId="667810B6" w14:textId="77777777" w:rsidR="0020796F" w:rsidRPr="003F3148" w:rsidRDefault="0020796F" w:rsidP="00B7761A">
            <w:pPr>
              <w:spacing w:line="360" w:lineRule="auto"/>
              <w:ind w:left="567" w:right="-24"/>
              <w:rPr>
                <w:rFonts w:ascii="Times New Roman" w:hAnsi="Times New Roman" w:cs="Times New Roman"/>
                <w:color w:val="000000" w:themeColor="text1"/>
                <w:sz w:val="16"/>
                <w:szCs w:val="16"/>
              </w:rPr>
            </w:pPr>
            <w:r w:rsidRPr="003F3148">
              <w:rPr>
                <w:rFonts w:ascii="Times New Roman" w:hAnsi="Times New Roman" w:cs="Times New Roman" w:hint="eastAsia"/>
                <w:color w:val="000000" w:themeColor="text1"/>
                <w:sz w:val="16"/>
                <w:szCs w:val="16"/>
              </w:rPr>
              <w:t>1</w:t>
            </w:r>
            <w:r w:rsidRPr="003F3148">
              <w:rPr>
                <w:rFonts w:ascii="Times New Roman" w:hAnsi="Times New Roman" w:cs="Times New Roman"/>
                <w:color w:val="000000" w:themeColor="text1"/>
                <w:sz w:val="16"/>
                <w:szCs w:val="16"/>
              </w:rPr>
              <w:t>0</w:t>
            </w:r>
          </w:p>
        </w:tc>
        <w:tc>
          <w:tcPr>
            <w:tcW w:w="1584" w:type="dxa"/>
            <w:tcBorders>
              <w:top w:val="single" w:sz="4" w:space="0" w:color="auto"/>
              <w:left w:val="nil"/>
              <w:bottom w:val="single" w:sz="4" w:space="0" w:color="auto"/>
              <w:right w:val="nil"/>
            </w:tcBorders>
            <w:vAlign w:val="center"/>
          </w:tcPr>
          <w:p w14:paraId="2726162C" w14:textId="77777777" w:rsidR="0020796F" w:rsidRPr="003F3148" w:rsidRDefault="0020796F" w:rsidP="00B7761A">
            <w:pPr>
              <w:spacing w:line="360" w:lineRule="auto"/>
              <w:ind w:left="567" w:right="-24"/>
              <w:rPr>
                <w:rFonts w:ascii="Times New Roman" w:hAnsi="Times New Roman" w:cs="Times New Roman"/>
                <w:color w:val="000000" w:themeColor="text1"/>
                <w:sz w:val="16"/>
                <w:szCs w:val="16"/>
              </w:rPr>
            </w:pPr>
            <w:r w:rsidRPr="003F3148">
              <w:rPr>
                <w:rFonts w:ascii="Times New Roman" w:hAnsi="Times New Roman" w:cs="Times New Roman"/>
                <w:color w:val="000000" w:themeColor="text1"/>
                <w:sz w:val="16"/>
                <w:szCs w:val="16"/>
              </w:rPr>
              <w:t>Participation of AI Technologies in Financial Services DEFENSE AGAINST CYBER-ATTACKS</w:t>
            </w:r>
          </w:p>
        </w:tc>
        <w:tc>
          <w:tcPr>
            <w:tcW w:w="1885" w:type="dxa"/>
            <w:tcBorders>
              <w:top w:val="single" w:sz="4" w:space="0" w:color="auto"/>
              <w:left w:val="nil"/>
              <w:bottom w:val="single" w:sz="4" w:space="0" w:color="auto"/>
              <w:right w:val="nil"/>
            </w:tcBorders>
            <w:vAlign w:val="center"/>
          </w:tcPr>
          <w:p w14:paraId="7B2D59B7" w14:textId="77777777" w:rsidR="0020796F" w:rsidRPr="003F3148" w:rsidRDefault="0020796F" w:rsidP="00B7761A">
            <w:pPr>
              <w:spacing w:line="360" w:lineRule="auto"/>
              <w:ind w:left="567" w:right="-24"/>
              <w:rPr>
                <w:rFonts w:ascii="Times New Roman" w:hAnsi="Times New Roman" w:cs="Times New Roman"/>
                <w:i/>
                <w:iCs/>
                <w:color w:val="000000" w:themeColor="text1"/>
                <w:sz w:val="16"/>
                <w:szCs w:val="16"/>
              </w:rPr>
            </w:pPr>
            <w:r w:rsidRPr="003F3148">
              <w:rPr>
                <w:rFonts w:ascii="Times New Roman" w:hAnsi="Times New Roman" w:cs="Times New Roman"/>
                <w:i/>
                <w:iCs/>
                <w:color w:val="000000" w:themeColor="text1"/>
                <w:sz w:val="16"/>
                <w:szCs w:val="16"/>
              </w:rPr>
              <w:t>European Chemical Bulletin</w:t>
            </w:r>
          </w:p>
        </w:tc>
        <w:tc>
          <w:tcPr>
            <w:tcW w:w="1418" w:type="dxa"/>
            <w:tcBorders>
              <w:top w:val="single" w:sz="4" w:space="0" w:color="auto"/>
              <w:left w:val="nil"/>
              <w:bottom w:val="single" w:sz="4" w:space="0" w:color="auto"/>
              <w:right w:val="nil"/>
            </w:tcBorders>
            <w:vAlign w:val="center"/>
          </w:tcPr>
          <w:p w14:paraId="15D7C97A" w14:textId="77777777" w:rsidR="0020796F" w:rsidRPr="003F3148" w:rsidRDefault="0020796F" w:rsidP="00B7761A">
            <w:pPr>
              <w:spacing w:line="360" w:lineRule="auto"/>
              <w:ind w:left="567" w:right="-24"/>
              <w:rPr>
                <w:rFonts w:ascii="Times New Roman" w:hAnsi="Times New Roman" w:cs="Times New Roman"/>
                <w:color w:val="000000" w:themeColor="text1"/>
                <w:sz w:val="16"/>
                <w:szCs w:val="16"/>
              </w:rPr>
            </w:pPr>
            <w:r w:rsidRPr="003F3148">
              <w:rPr>
                <w:rFonts w:ascii="Times New Roman" w:eastAsia="DengXian" w:hAnsi="Times New Roman" w:cs="Times New Roman"/>
                <w:color w:val="000000"/>
                <w:sz w:val="16"/>
                <w:szCs w:val="16"/>
              </w:rPr>
              <w:t>https://www.eurchembull.com/uploads/paper/2e8285e62ac16c6623785797e5a263fa.pdf</w:t>
            </w:r>
          </w:p>
        </w:tc>
        <w:tc>
          <w:tcPr>
            <w:tcW w:w="5216" w:type="dxa"/>
            <w:tcBorders>
              <w:top w:val="single" w:sz="4" w:space="0" w:color="auto"/>
              <w:left w:val="nil"/>
              <w:bottom w:val="single" w:sz="4" w:space="0" w:color="auto"/>
              <w:right w:val="nil"/>
            </w:tcBorders>
            <w:vAlign w:val="center"/>
          </w:tcPr>
          <w:p w14:paraId="12591AE0" w14:textId="77777777" w:rsidR="0020796F" w:rsidRPr="003F3148" w:rsidRDefault="0020796F" w:rsidP="00B7761A">
            <w:pPr>
              <w:spacing w:line="360" w:lineRule="auto"/>
              <w:ind w:left="567" w:right="-24"/>
              <w:rPr>
                <w:rFonts w:ascii="Times New Roman" w:hAnsi="Times New Roman" w:cs="Times New Roman"/>
                <w:color w:val="000000" w:themeColor="text1"/>
                <w:sz w:val="16"/>
                <w:szCs w:val="16"/>
              </w:rPr>
            </w:pPr>
            <w:r w:rsidRPr="003F3148">
              <w:rPr>
                <w:rFonts w:ascii="Times New Roman" w:hAnsi="Times New Roman" w:cs="Times New Roman"/>
                <w:color w:val="000000" w:themeColor="text1"/>
                <w:sz w:val="16"/>
                <w:szCs w:val="16"/>
              </w:rPr>
              <w:t>Results and discussion</w:t>
            </w:r>
            <w:r w:rsidRPr="003F3148">
              <w:rPr>
                <w:rFonts w:ascii="Times New Roman" w:hAnsi="Times New Roman" w:cs="Times New Roman" w:hint="eastAsia"/>
                <w:color w:val="000000" w:themeColor="text1"/>
                <w:sz w:val="16"/>
                <w:szCs w:val="16"/>
              </w:rPr>
              <w:t xml:space="preserve"> </w:t>
            </w:r>
            <w:r w:rsidRPr="003F3148">
              <w:rPr>
                <w:rFonts w:ascii="Times New Roman" w:hAnsi="Times New Roman" w:cs="Times New Roman"/>
                <w:b/>
                <w:bCs/>
                <w:color w:val="000000" w:themeColor="text1"/>
                <w:sz w:val="16"/>
                <w:szCs w:val="16"/>
              </w:rPr>
              <w:t>As an AI language model,</w:t>
            </w:r>
            <w:r w:rsidRPr="003F3148">
              <w:rPr>
                <w:rFonts w:ascii="Times New Roman" w:hAnsi="Times New Roman" w:cs="Times New Roman"/>
                <w:color w:val="000000" w:themeColor="text1"/>
                <w:sz w:val="16"/>
                <w:szCs w:val="16"/>
              </w:rPr>
              <w:t xml:space="preserve"> I don't have access to real-time data or the ability to conduct studies. Therefore, I can't provide specific results on the participation of AI technologies in financial services' defense against cyber-attacks. However, I can provide some general insights and potential outcomes that have been observed in research and industry practices:</w:t>
            </w:r>
          </w:p>
        </w:tc>
      </w:tr>
      <w:tr w:rsidR="0020796F" w14:paraId="65FED4D7" w14:textId="77777777" w:rsidTr="00B7761A">
        <w:trPr>
          <w:trHeight w:val="684"/>
          <w:jc w:val="center"/>
        </w:trPr>
        <w:tc>
          <w:tcPr>
            <w:tcW w:w="1067" w:type="dxa"/>
            <w:tcBorders>
              <w:top w:val="single" w:sz="4" w:space="0" w:color="auto"/>
              <w:left w:val="nil"/>
              <w:bottom w:val="single" w:sz="4" w:space="0" w:color="auto"/>
              <w:right w:val="nil"/>
            </w:tcBorders>
            <w:vAlign w:val="center"/>
          </w:tcPr>
          <w:p w14:paraId="6F38BAFE" w14:textId="77777777" w:rsidR="0020796F" w:rsidRPr="003F3148" w:rsidRDefault="0020796F" w:rsidP="00B7761A">
            <w:pPr>
              <w:spacing w:line="360" w:lineRule="auto"/>
              <w:ind w:left="567" w:right="-24"/>
              <w:rPr>
                <w:rFonts w:ascii="Times New Roman" w:hAnsi="Times New Roman" w:cs="Times New Roman"/>
                <w:color w:val="000000" w:themeColor="text1"/>
                <w:sz w:val="16"/>
                <w:szCs w:val="16"/>
              </w:rPr>
            </w:pPr>
            <w:r w:rsidRPr="003F3148">
              <w:rPr>
                <w:rFonts w:ascii="Times New Roman" w:hAnsi="Times New Roman" w:cs="Times New Roman" w:hint="eastAsia"/>
                <w:color w:val="000000" w:themeColor="text1"/>
                <w:sz w:val="16"/>
                <w:szCs w:val="16"/>
              </w:rPr>
              <w:t>1</w:t>
            </w:r>
            <w:r w:rsidRPr="003F3148">
              <w:rPr>
                <w:rFonts w:ascii="Times New Roman" w:hAnsi="Times New Roman" w:cs="Times New Roman"/>
                <w:color w:val="000000" w:themeColor="text1"/>
                <w:sz w:val="16"/>
                <w:szCs w:val="16"/>
              </w:rPr>
              <w:t>1</w:t>
            </w:r>
          </w:p>
        </w:tc>
        <w:tc>
          <w:tcPr>
            <w:tcW w:w="1584" w:type="dxa"/>
            <w:tcBorders>
              <w:top w:val="single" w:sz="4" w:space="0" w:color="auto"/>
              <w:left w:val="nil"/>
              <w:bottom w:val="single" w:sz="4" w:space="0" w:color="auto"/>
              <w:right w:val="nil"/>
            </w:tcBorders>
            <w:vAlign w:val="center"/>
          </w:tcPr>
          <w:p w14:paraId="6E6AA638" w14:textId="77777777" w:rsidR="0020796F" w:rsidRPr="003F3148" w:rsidRDefault="0020796F" w:rsidP="00B7761A">
            <w:pPr>
              <w:spacing w:line="360" w:lineRule="auto"/>
              <w:ind w:left="567" w:right="-24"/>
              <w:rPr>
                <w:rFonts w:ascii="Times New Roman" w:hAnsi="Times New Roman" w:cs="Times New Roman"/>
                <w:color w:val="000000" w:themeColor="text1"/>
                <w:sz w:val="16"/>
                <w:szCs w:val="16"/>
              </w:rPr>
            </w:pPr>
            <w:r w:rsidRPr="003F3148">
              <w:rPr>
                <w:rFonts w:ascii="Times New Roman" w:hAnsi="Times New Roman" w:cs="Times New Roman"/>
                <w:color w:val="000000" w:themeColor="text1"/>
                <w:sz w:val="16"/>
                <w:szCs w:val="16"/>
              </w:rPr>
              <w:t>Distributive Justice as a gateway for access to justice</w:t>
            </w:r>
          </w:p>
        </w:tc>
        <w:tc>
          <w:tcPr>
            <w:tcW w:w="1885" w:type="dxa"/>
            <w:tcBorders>
              <w:top w:val="single" w:sz="4" w:space="0" w:color="auto"/>
              <w:left w:val="nil"/>
              <w:bottom w:val="single" w:sz="4" w:space="0" w:color="auto"/>
              <w:right w:val="nil"/>
            </w:tcBorders>
            <w:vAlign w:val="center"/>
          </w:tcPr>
          <w:p w14:paraId="0C77AD9B" w14:textId="77777777" w:rsidR="0020796F" w:rsidRPr="003F3148" w:rsidRDefault="0020796F" w:rsidP="00B7761A">
            <w:pPr>
              <w:spacing w:line="360" w:lineRule="auto"/>
              <w:ind w:left="567" w:right="-24"/>
              <w:rPr>
                <w:rFonts w:ascii="Times New Roman" w:hAnsi="Times New Roman" w:cs="Times New Roman"/>
                <w:i/>
                <w:iCs/>
                <w:color w:val="000000" w:themeColor="text1"/>
                <w:sz w:val="16"/>
                <w:szCs w:val="16"/>
              </w:rPr>
            </w:pPr>
            <w:r w:rsidRPr="003F3148">
              <w:rPr>
                <w:rFonts w:ascii="Times New Roman" w:hAnsi="Times New Roman" w:cs="Times New Roman"/>
                <w:i/>
                <w:iCs/>
                <w:color w:val="000000" w:themeColor="text1"/>
                <w:sz w:val="16"/>
                <w:szCs w:val="16"/>
              </w:rPr>
              <w:t>International Journal of Research in Engineering and Science</w:t>
            </w:r>
          </w:p>
        </w:tc>
        <w:tc>
          <w:tcPr>
            <w:tcW w:w="1418" w:type="dxa"/>
            <w:tcBorders>
              <w:top w:val="single" w:sz="4" w:space="0" w:color="auto"/>
              <w:left w:val="nil"/>
              <w:bottom w:val="single" w:sz="4" w:space="0" w:color="auto"/>
              <w:right w:val="nil"/>
            </w:tcBorders>
            <w:vAlign w:val="center"/>
          </w:tcPr>
          <w:p w14:paraId="664BBF24" w14:textId="77777777" w:rsidR="0020796F" w:rsidRPr="003F3148" w:rsidRDefault="0020796F" w:rsidP="00B7761A">
            <w:pPr>
              <w:spacing w:line="360" w:lineRule="auto"/>
              <w:ind w:left="567" w:right="-24"/>
              <w:rPr>
                <w:rFonts w:ascii="Times New Roman" w:hAnsi="Times New Roman" w:cs="Times New Roman"/>
                <w:color w:val="000000" w:themeColor="text1"/>
                <w:sz w:val="16"/>
                <w:szCs w:val="16"/>
              </w:rPr>
            </w:pPr>
            <w:r w:rsidRPr="003F3148">
              <w:rPr>
                <w:rFonts w:ascii="Times New Roman" w:eastAsia="DengXian" w:hAnsi="Times New Roman" w:cs="Times New Roman"/>
                <w:color w:val="000000"/>
                <w:sz w:val="16"/>
                <w:szCs w:val="16"/>
              </w:rPr>
              <w:t>https://www.ijres.org/papers/Volume-11/Issue-3/1103607612.pdf</w:t>
            </w:r>
          </w:p>
        </w:tc>
        <w:tc>
          <w:tcPr>
            <w:tcW w:w="5216" w:type="dxa"/>
            <w:tcBorders>
              <w:top w:val="single" w:sz="4" w:space="0" w:color="auto"/>
              <w:left w:val="nil"/>
              <w:bottom w:val="single" w:sz="4" w:space="0" w:color="auto"/>
              <w:right w:val="nil"/>
            </w:tcBorders>
            <w:vAlign w:val="center"/>
          </w:tcPr>
          <w:p w14:paraId="02F0ABE3" w14:textId="77777777" w:rsidR="0020796F" w:rsidRPr="003F3148" w:rsidRDefault="0020796F" w:rsidP="00B7761A">
            <w:pPr>
              <w:spacing w:line="360" w:lineRule="auto"/>
              <w:ind w:left="567" w:right="-24"/>
              <w:rPr>
                <w:rFonts w:ascii="Times New Roman" w:hAnsi="Times New Roman" w:cs="Times New Roman"/>
                <w:color w:val="000000" w:themeColor="text1"/>
                <w:sz w:val="16"/>
                <w:szCs w:val="16"/>
              </w:rPr>
            </w:pPr>
            <w:r w:rsidRPr="003F3148">
              <w:rPr>
                <w:rFonts w:ascii="Times New Roman" w:hAnsi="Times New Roman" w:cs="Times New Roman"/>
                <w:color w:val="000000" w:themeColor="text1"/>
                <w:sz w:val="16"/>
                <w:szCs w:val="16"/>
              </w:rPr>
              <w:t>Results and discussion</w:t>
            </w:r>
            <w:r w:rsidRPr="003F3148">
              <w:rPr>
                <w:rFonts w:ascii="Times New Roman" w:hAnsi="Times New Roman" w:cs="Times New Roman" w:hint="eastAsia"/>
                <w:color w:val="000000" w:themeColor="text1"/>
                <w:sz w:val="16"/>
                <w:szCs w:val="16"/>
              </w:rPr>
              <w:t xml:space="preserve"> </w:t>
            </w:r>
            <w:r w:rsidRPr="003F3148">
              <w:rPr>
                <w:rFonts w:ascii="Times New Roman" w:hAnsi="Times New Roman" w:cs="Times New Roman"/>
                <w:color w:val="000000" w:themeColor="text1"/>
                <w:sz w:val="16"/>
                <w:szCs w:val="16"/>
              </w:rPr>
              <w:t>Future of Distributive law in Indian Judicial System</w:t>
            </w:r>
            <w:r w:rsidRPr="003F3148">
              <w:rPr>
                <w:rFonts w:ascii="Times New Roman" w:hAnsi="Times New Roman" w:cs="Times New Roman" w:hint="eastAsia"/>
                <w:color w:val="000000" w:themeColor="text1"/>
                <w:sz w:val="16"/>
                <w:szCs w:val="16"/>
              </w:rPr>
              <w:t xml:space="preserve"> </w:t>
            </w:r>
            <w:r w:rsidRPr="003F3148">
              <w:rPr>
                <w:rFonts w:ascii="Times New Roman" w:hAnsi="Times New Roman" w:cs="Times New Roman"/>
                <w:b/>
                <w:bCs/>
                <w:color w:val="000000" w:themeColor="text1"/>
                <w:sz w:val="16"/>
                <w:szCs w:val="16"/>
              </w:rPr>
              <w:t xml:space="preserve">As an AI language model, </w:t>
            </w:r>
            <w:r w:rsidRPr="003F3148">
              <w:rPr>
                <w:rFonts w:ascii="Times New Roman" w:hAnsi="Times New Roman" w:cs="Times New Roman"/>
                <w:color w:val="000000" w:themeColor="text1"/>
                <w:sz w:val="16"/>
                <w:szCs w:val="16"/>
              </w:rPr>
              <w:t>I cannot predict the future with certainty. However, I can provide some information on the current status and potential developments regarding the distributive law in the Indian judicial system</w:t>
            </w:r>
          </w:p>
        </w:tc>
      </w:tr>
      <w:tr w:rsidR="0020796F" w14:paraId="642C17BC" w14:textId="77777777" w:rsidTr="00B7761A">
        <w:trPr>
          <w:trHeight w:val="684"/>
          <w:jc w:val="center"/>
        </w:trPr>
        <w:tc>
          <w:tcPr>
            <w:tcW w:w="1067" w:type="dxa"/>
            <w:tcBorders>
              <w:top w:val="single" w:sz="4" w:space="0" w:color="auto"/>
              <w:left w:val="nil"/>
              <w:bottom w:val="single" w:sz="4" w:space="0" w:color="auto"/>
              <w:right w:val="nil"/>
            </w:tcBorders>
            <w:vAlign w:val="center"/>
          </w:tcPr>
          <w:p w14:paraId="7C3830D8" w14:textId="77777777" w:rsidR="0020796F" w:rsidRPr="003F3148" w:rsidRDefault="0020796F" w:rsidP="00B7761A">
            <w:pPr>
              <w:spacing w:line="360" w:lineRule="auto"/>
              <w:ind w:left="567" w:right="-24"/>
              <w:rPr>
                <w:rFonts w:ascii="Times New Roman" w:hAnsi="Times New Roman" w:cs="Times New Roman"/>
                <w:color w:val="000000" w:themeColor="text1"/>
                <w:sz w:val="16"/>
                <w:szCs w:val="16"/>
              </w:rPr>
            </w:pPr>
            <w:r w:rsidRPr="003F3148">
              <w:rPr>
                <w:rFonts w:ascii="Times New Roman" w:hAnsi="Times New Roman" w:cs="Times New Roman" w:hint="eastAsia"/>
                <w:color w:val="000000" w:themeColor="text1"/>
                <w:sz w:val="16"/>
                <w:szCs w:val="16"/>
              </w:rPr>
              <w:t>1</w:t>
            </w:r>
            <w:r w:rsidRPr="003F3148">
              <w:rPr>
                <w:rFonts w:ascii="Times New Roman" w:hAnsi="Times New Roman" w:cs="Times New Roman"/>
                <w:color w:val="000000" w:themeColor="text1"/>
                <w:sz w:val="16"/>
                <w:szCs w:val="16"/>
              </w:rPr>
              <w:t>2</w:t>
            </w:r>
          </w:p>
        </w:tc>
        <w:tc>
          <w:tcPr>
            <w:tcW w:w="1584" w:type="dxa"/>
            <w:tcBorders>
              <w:top w:val="single" w:sz="4" w:space="0" w:color="auto"/>
              <w:left w:val="nil"/>
              <w:bottom w:val="single" w:sz="4" w:space="0" w:color="auto"/>
              <w:right w:val="nil"/>
            </w:tcBorders>
            <w:vAlign w:val="center"/>
          </w:tcPr>
          <w:p w14:paraId="12B6BF2A" w14:textId="77777777" w:rsidR="0020796F" w:rsidRPr="003F3148" w:rsidRDefault="0020796F" w:rsidP="00B7761A">
            <w:pPr>
              <w:spacing w:line="360" w:lineRule="auto"/>
              <w:ind w:left="567" w:right="-24"/>
              <w:rPr>
                <w:rFonts w:ascii="Times New Roman" w:hAnsi="Times New Roman" w:cs="Times New Roman"/>
                <w:color w:val="000000" w:themeColor="text1"/>
                <w:sz w:val="16"/>
                <w:szCs w:val="16"/>
              </w:rPr>
            </w:pPr>
            <w:r w:rsidRPr="003F3148">
              <w:rPr>
                <w:rFonts w:ascii="Times New Roman" w:hAnsi="Times New Roman" w:cs="Times New Roman"/>
                <w:color w:val="000000" w:themeColor="text1"/>
                <w:sz w:val="16"/>
                <w:szCs w:val="16"/>
              </w:rPr>
              <w:t xml:space="preserve">Augmented reality applications </w:t>
            </w:r>
            <w:r w:rsidRPr="003F3148">
              <w:rPr>
                <w:rFonts w:ascii="Times New Roman" w:hAnsi="Times New Roman" w:cs="Times New Roman"/>
                <w:color w:val="000000" w:themeColor="text1"/>
                <w:sz w:val="16"/>
                <w:szCs w:val="16"/>
              </w:rPr>
              <w:lastRenderedPageBreak/>
              <w:t>in the fields of civil engineering</w:t>
            </w:r>
          </w:p>
        </w:tc>
        <w:tc>
          <w:tcPr>
            <w:tcW w:w="1885" w:type="dxa"/>
            <w:tcBorders>
              <w:top w:val="single" w:sz="4" w:space="0" w:color="auto"/>
              <w:left w:val="nil"/>
              <w:bottom w:val="single" w:sz="4" w:space="0" w:color="auto"/>
              <w:right w:val="nil"/>
            </w:tcBorders>
            <w:vAlign w:val="center"/>
          </w:tcPr>
          <w:p w14:paraId="07D068EE" w14:textId="77777777" w:rsidR="0020796F" w:rsidRPr="003F3148" w:rsidRDefault="0020796F" w:rsidP="00B7761A">
            <w:pPr>
              <w:spacing w:line="360" w:lineRule="auto"/>
              <w:ind w:left="567" w:right="-24"/>
              <w:rPr>
                <w:rFonts w:ascii="Times New Roman" w:hAnsi="Times New Roman" w:cs="Times New Roman"/>
                <w:i/>
                <w:iCs/>
                <w:color w:val="000000" w:themeColor="text1"/>
                <w:sz w:val="16"/>
                <w:szCs w:val="16"/>
              </w:rPr>
            </w:pPr>
            <w:r w:rsidRPr="003F3148">
              <w:rPr>
                <w:rFonts w:ascii="Times New Roman" w:hAnsi="Times New Roman" w:cs="Times New Roman"/>
                <w:i/>
                <w:iCs/>
                <w:color w:val="000000" w:themeColor="text1"/>
                <w:sz w:val="16"/>
                <w:szCs w:val="16"/>
              </w:rPr>
              <w:lastRenderedPageBreak/>
              <w:t xml:space="preserve">International Journal of Advances </w:t>
            </w:r>
            <w:r w:rsidRPr="003F3148">
              <w:rPr>
                <w:rFonts w:ascii="Times New Roman" w:hAnsi="Times New Roman" w:cs="Times New Roman"/>
                <w:i/>
                <w:iCs/>
                <w:color w:val="000000" w:themeColor="text1"/>
                <w:sz w:val="16"/>
                <w:szCs w:val="16"/>
              </w:rPr>
              <w:lastRenderedPageBreak/>
              <w:t>Engineering and Civil Research</w:t>
            </w:r>
          </w:p>
        </w:tc>
        <w:tc>
          <w:tcPr>
            <w:tcW w:w="1418" w:type="dxa"/>
            <w:tcBorders>
              <w:top w:val="single" w:sz="4" w:space="0" w:color="auto"/>
              <w:left w:val="nil"/>
              <w:bottom w:val="single" w:sz="4" w:space="0" w:color="auto"/>
              <w:right w:val="nil"/>
            </w:tcBorders>
            <w:vAlign w:val="center"/>
          </w:tcPr>
          <w:p w14:paraId="61562E8D" w14:textId="77777777" w:rsidR="0020796F" w:rsidRPr="003F3148" w:rsidRDefault="0020796F" w:rsidP="00B7761A">
            <w:pPr>
              <w:spacing w:line="360" w:lineRule="auto"/>
              <w:ind w:left="567" w:right="-24"/>
              <w:rPr>
                <w:rFonts w:ascii="Times New Roman" w:hAnsi="Times New Roman" w:cs="Times New Roman"/>
                <w:color w:val="000000" w:themeColor="text1"/>
                <w:sz w:val="16"/>
                <w:szCs w:val="16"/>
              </w:rPr>
            </w:pPr>
            <w:r w:rsidRPr="003F3148">
              <w:rPr>
                <w:rFonts w:ascii="Times New Roman" w:eastAsia="DengXian" w:hAnsi="Times New Roman" w:cs="Times New Roman"/>
                <w:color w:val="000000"/>
                <w:sz w:val="16"/>
                <w:szCs w:val="16"/>
              </w:rPr>
              <w:lastRenderedPageBreak/>
              <w:t>https://dx.doi.org/10.21608/ij</w:t>
            </w:r>
            <w:r w:rsidRPr="003F3148">
              <w:rPr>
                <w:rFonts w:ascii="Times New Roman" w:eastAsia="DengXian" w:hAnsi="Times New Roman" w:cs="Times New Roman"/>
                <w:color w:val="000000"/>
                <w:sz w:val="16"/>
                <w:szCs w:val="16"/>
              </w:rPr>
              <w:lastRenderedPageBreak/>
              <w:t>aecr.2023.216401.1019</w:t>
            </w:r>
          </w:p>
        </w:tc>
        <w:tc>
          <w:tcPr>
            <w:tcW w:w="5216" w:type="dxa"/>
            <w:tcBorders>
              <w:top w:val="single" w:sz="4" w:space="0" w:color="auto"/>
              <w:left w:val="nil"/>
              <w:bottom w:val="single" w:sz="4" w:space="0" w:color="auto"/>
              <w:right w:val="nil"/>
            </w:tcBorders>
            <w:vAlign w:val="center"/>
          </w:tcPr>
          <w:p w14:paraId="4244CAFD" w14:textId="77777777" w:rsidR="0020796F" w:rsidRPr="003F3148" w:rsidRDefault="0020796F" w:rsidP="00B7761A">
            <w:pPr>
              <w:spacing w:line="360" w:lineRule="auto"/>
              <w:ind w:left="567" w:right="-24"/>
              <w:rPr>
                <w:rFonts w:ascii="Times New Roman" w:hAnsi="Times New Roman" w:cs="Times New Roman"/>
                <w:color w:val="000000" w:themeColor="text1"/>
                <w:sz w:val="16"/>
                <w:szCs w:val="16"/>
              </w:rPr>
            </w:pPr>
            <w:r w:rsidRPr="003F3148">
              <w:rPr>
                <w:rFonts w:ascii="Times New Roman" w:hAnsi="Times New Roman" w:cs="Times New Roman"/>
                <w:color w:val="000000" w:themeColor="text1"/>
                <w:sz w:val="16"/>
                <w:szCs w:val="16"/>
              </w:rPr>
              <w:lastRenderedPageBreak/>
              <w:t>Recent studies on the applications of augmented reality in the fields of civil engineering.</w:t>
            </w:r>
            <w:r w:rsidRPr="003F3148">
              <w:rPr>
                <w:rFonts w:ascii="Times New Roman" w:hAnsi="Times New Roman" w:cs="Times New Roman" w:hint="eastAsia"/>
                <w:color w:val="000000" w:themeColor="text1"/>
                <w:sz w:val="16"/>
                <w:szCs w:val="16"/>
              </w:rPr>
              <w:t xml:space="preserve"> </w:t>
            </w:r>
            <w:r w:rsidRPr="003F3148">
              <w:rPr>
                <w:rFonts w:ascii="Times New Roman" w:hAnsi="Times New Roman" w:cs="Times New Roman"/>
                <w:b/>
                <w:bCs/>
                <w:color w:val="000000" w:themeColor="text1"/>
                <w:sz w:val="16"/>
                <w:szCs w:val="16"/>
              </w:rPr>
              <w:t>As an AI language model,</w:t>
            </w:r>
            <w:r w:rsidRPr="003F3148">
              <w:rPr>
                <w:rFonts w:ascii="Times New Roman" w:hAnsi="Times New Roman" w:cs="Times New Roman"/>
                <w:color w:val="000000" w:themeColor="text1"/>
                <w:sz w:val="16"/>
                <w:szCs w:val="16"/>
              </w:rPr>
              <w:t xml:space="preserve"> I don't have direct access to current research articles or studies. However, I can provide </w:t>
            </w:r>
            <w:r w:rsidRPr="003F3148">
              <w:rPr>
                <w:rFonts w:ascii="Times New Roman" w:hAnsi="Times New Roman" w:cs="Times New Roman"/>
                <w:color w:val="000000" w:themeColor="text1"/>
                <w:sz w:val="16"/>
                <w:szCs w:val="16"/>
              </w:rPr>
              <w:lastRenderedPageBreak/>
              <w:t>you with an overview of some recent trends and applications of augmented reality (AR) in the field of civil engineering.</w:t>
            </w:r>
          </w:p>
        </w:tc>
      </w:tr>
      <w:tr w:rsidR="0020796F" w14:paraId="6E57CF7F" w14:textId="77777777" w:rsidTr="00B7761A">
        <w:trPr>
          <w:trHeight w:val="684"/>
          <w:jc w:val="center"/>
        </w:trPr>
        <w:tc>
          <w:tcPr>
            <w:tcW w:w="1067" w:type="dxa"/>
            <w:tcBorders>
              <w:top w:val="single" w:sz="4" w:space="0" w:color="auto"/>
              <w:left w:val="nil"/>
              <w:bottom w:val="single" w:sz="4" w:space="0" w:color="auto"/>
              <w:right w:val="nil"/>
            </w:tcBorders>
            <w:vAlign w:val="center"/>
          </w:tcPr>
          <w:p w14:paraId="0A97809C" w14:textId="77777777" w:rsidR="0020796F" w:rsidRPr="003F3148" w:rsidRDefault="0020796F" w:rsidP="00B7761A">
            <w:pPr>
              <w:spacing w:line="360" w:lineRule="auto"/>
              <w:ind w:left="567" w:right="-24"/>
              <w:rPr>
                <w:rFonts w:ascii="Times New Roman" w:hAnsi="Times New Roman" w:cs="Times New Roman"/>
                <w:color w:val="000000" w:themeColor="text1"/>
                <w:sz w:val="16"/>
                <w:szCs w:val="16"/>
              </w:rPr>
            </w:pPr>
            <w:r w:rsidRPr="003F3148">
              <w:rPr>
                <w:rFonts w:ascii="Times New Roman" w:hAnsi="Times New Roman" w:cs="Times New Roman" w:hint="eastAsia"/>
                <w:color w:val="000000" w:themeColor="text1"/>
                <w:sz w:val="16"/>
                <w:szCs w:val="16"/>
              </w:rPr>
              <w:lastRenderedPageBreak/>
              <w:t>1</w:t>
            </w:r>
            <w:r w:rsidRPr="003F3148">
              <w:rPr>
                <w:rFonts w:ascii="Times New Roman" w:hAnsi="Times New Roman" w:cs="Times New Roman"/>
                <w:color w:val="000000" w:themeColor="text1"/>
                <w:sz w:val="16"/>
                <w:szCs w:val="16"/>
              </w:rPr>
              <w:t>3</w:t>
            </w:r>
          </w:p>
        </w:tc>
        <w:tc>
          <w:tcPr>
            <w:tcW w:w="1584" w:type="dxa"/>
            <w:tcBorders>
              <w:top w:val="single" w:sz="4" w:space="0" w:color="auto"/>
              <w:left w:val="nil"/>
              <w:bottom w:val="single" w:sz="4" w:space="0" w:color="auto"/>
              <w:right w:val="nil"/>
            </w:tcBorders>
            <w:vAlign w:val="center"/>
          </w:tcPr>
          <w:p w14:paraId="712D9711" w14:textId="77777777" w:rsidR="0020796F" w:rsidRPr="003F3148" w:rsidRDefault="0020796F" w:rsidP="00B7761A">
            <w:pPr>
              <w:spacing w:line="360" w:lineRule="auto"/>
              <w:ind w:left="567" w:right="-24"/>
              <w:rPr>
                <w:rFonts w:ascii="Times New Roman" w:hAnsi="Times New Roman" w:cs="Times New Roman"/>
                <w:color w:val="000000" w:themeColor="text1"/>
                <w:sz w:val="16"/>
                <w:szCs w:val="16"/>
              </w:rPr>
            </w:pPr>
            <w:r w:rsidRPr="003F3148">
              <w:rPr>
                <w:rFonts w:ascii="Times New Roman" w:hAnsi="Times New Roman" w:cs="Times New Roman"/>
                <w:color w:val="000000" w:themeColor="text1"/>
                <w:sz w:val="16"/>
                <w:szCs w:val="16"/>
              </w:rPr>
              <w:t>Sustainable urban design for slums</w:t>
            </w:r>
          </w:p>
        </w:tc>
        <w:tc>
          <w:tcPr>
            <w:tcW w:w="1885" w:type="dxa"/>
            <w:tcBorders>
              <w:top w:val="single" w:sz="4" w:space="0" w:color="auto"/>
              <w:left w:val="nil"/>
              <w:bottom w:val="single" w:sz="4" w:space="0" w:color="auto"/>
              <w:right w:val="nil"/>
            </w:tcBorders>
            <w:vAlign w:val="center"/>
          </w:tcPr>
          <w:p w14:paraId="7D09626E" w14:textId="77777777" w:rsidR="0020796F" w:rsidRPr="003F3148" w:rsidRDefault="0020796F" w:rsidP="00B7761A">
            <w:pPr>
              <w:spacing w:line="360" w:lineRule="auto"/>
              <w:ind w:left="567" w:right="-24"/>
              <w:rPr>
                <w:rFonts w:ascii="Times New Roman" w:hAnsi="Times New Roman" w:cs="Times New Roman"/>
                <w:i/>
                <w:iCs/>
                <w:color w:val="000000" w:themeColor="text1"/>
                <w:sz w:val="16"/>
                <w:szCs w:val="16"/>
              </w:rPr>
            </w:pPr>
            <w:r w:rsidRPr="003F3148">
              <w:rPr>
                <w:rFonts w:ascii="Times New Roman" w:hAnsi="Times New Roman" w:cs="Times New Roman"/>
                <w:i/>
                <w:iCs/>
                <w:color w:val="000000" w:themeColor="text1"/>
                <w:sz w:val="16"/>
                <w:szCs w:val="16"/>
              </w:rPr>
              <w:t>International Journal of Advances Engineering and Civil Research</w:t>
            </w:r>
          </w:p>
        </w:tc>
        <w:tc>
          <w:tcPr>
            <w:tcW w:w="1418" w:type="dxa"/>
            <w:tcBorders>
              <w:top w:val="single" w:sz="4" w:space="0" w:color="auto"/>
              <w:left w:val="nil"/>
              <w:bottom w:val="single" w:sz="4" w:space="0" w:color="auto"/>
              <w:right w:val="nil"/>
            </w:tcBorders>
            <w:vAlign w:val="center"/>
          </w:tcPr>
          <w:p w14:paraId="6C120E85" w14:textId="77777777" w:rsidR="0020796F" w:rsidRPr="003F3148" w:rsidRDefault="0020796F" w:rsidP="00B7761A">
            <w:pPr>
              <w:spacing w:line="360" w:lineRule="auto"/>
              <w:ind w:left="567" w:right="-24"/>
              <w:rPr>
                <w:rFonts w:ascii="Times New Roman" w:hAnsi="Times New Roman" w:cs="Times New Roman"/>
                <w:color w:val="000000" w:themeColor="text1"/>
                <w:sz w:val="16"/>
                <w:szCs w:val="16"/>
              </w:rPr>
            </w:pPr>
            <w:r w:rsidRPr="003F3148">
              <w:rPr>
                <w:rFonts w:ascii="Times New Roman" w:eastAsia="DengXian" w:hAnsi="Times New Roman" w:cs="Times New Roman"/>
                <w:color w:val="000000"/>
                <w:sz w:val="16"/>
                <w:szCs w:val="16"/>
              </w:rPr>
              <w:t>https://dx.doi.org/10.21608/IJAECR.2023.216221.1017</w:t>
            </w:r>
          </w:p>
        </w:tc>
        <w:tc>
          <w:tcPr>
            <w:tcW w:w="5216" w:type="dxa"/>
            <w:tcBorders>
              <w:top w:val="single" w:sz="4" w:space="0" w:color="auto"/>
              <w:left w:val="nil"/>
              <w:bottom w:val="single" w:sz="4" w:space="0" w:color="auto"/>
              <w:right w:val="nil"/>
            </w:tcBorders>
            <w:vAlign w:val="center"/>
          </w:tcPr>
          <w:p w14:paraId="0BC3E833" w14:textId="77777777" w:rsidR="0020796F" w:rsidRPr="003F3148" w:rsidRDefault="0020796F" w:rsidP="00B7761A">
            <w:pPr>
              <w:spacing w:line="360" w:lineRule="auto"/>
              <w:ind w:left="567" w:right="-24"/>
              <w:rPr>
                <w:rFonts w:ascii="Times New Roman" w:hAnsi="Times New Roman" w:cs="Times New Roman"/>
                <w:color w:val="000000" w:themeColor="text1"/>
                <w:sz w:val="16"/>
                <w:szCs w:val="16"/>
              </w:rPr>
            </w:pPr>
            <w:r w:rsidRPr="003F3148">
              <w:rPr>
                <w:rFonts w:ascii="Times New Roman" w:hAnsi="Times New Roman" w:cs="Times New Roman"/>
                <w:color w:val="000000" w:themeColor="text1"/>
                <w:sz w:val="16"/>
                <w:szCs w:val="16"/>
              </w:rPr>
              <w:t>Recent studies on sustainable urban design for slums.</w:t>
            </w:r>
          </w:p>
          <w:p w14:paraId="75AFA4F2" w14:textId="77777777" w:rsidR="0020796F" w:rsidRPr="003F3148" w:rsidRDefault="0020796F" w:rsidP="00B7761A">
            <w:pPr>
              <w:spacing w:line="360" w:lineRule="auto"/>
              <w:ind w:left="567" w:right="-24"/>
              <w:rPr>
                <w:rFonts w:ascii="Times New Roman" w:hAnsi="Times New Roman" w:cs="Times New Roman"/>
                <w:color w:val="000000" w:themeColor="text1"/>
                <w:sz w:val="16"/>
                <w:szCs w:val="16"/>
              </w:rPr>
            </w:pPr>
            <w:r w:rsidRPr="003F3148">
              <w:rPr>
                <w:rFonts w:ascii="Times New Roman" w:hAnsi="Times New Roman" w:cs="Times New Roman"/>
                <w:b/>
                <w:bCs/>
                <w:color w:val="000000" w:themeColor="text1"/>
                <w:sz w:val="16"/>
                <w:szCs w:val="16"/>
              </w:rPr>
              <w:t>As an AI language model,</w:t>
            </w:r>
            <w:r w:rsidRPr="003F3148">
              <w:rPr>
                <w:rFonts w:ascii="Times New Roman" w:hAnsi="Times New Roman" w:cs="Times New Roman"/>
                <w:color w:val="000000" w:themeColor="text1"/>
                <w:sz w:val="16"/>
                <w:szCs w:val="16"/>
              </w:rPr>
              <w:t xml:space="preserve"> I don't have real-time access to the internet or the ability to browse recent studies. However, I can provide you with some general examples of research topics and areas that have been explored in recent studies on sustainable urban design for slums.</w:t>
            </w:r>
          </w:p>
        </w:tc>
      </w:tr>
      <w:tr w:rsidR="0020796F" w14:paraId="3DE408C8" w14:textId="77777777" w:rsidTr="00B7761A">
        <w:trPr>
          <w:trHeight w:val="684"/>
          <w:jc w:val="center"/>
        </w:trPr>
        <w:tc>
          <w:tcPr>
            <w:tcW w:w="1067" w:type="dxa"/>
            <w:tcBorders>
              <w:top w:val="single" w:sz="4" w:space="0" w:color="auto"/>
              <w:left w:val="nil"/>
              <w:bottom w:val="single" w:sz="4" w:space="0" w:color="auto"/>
              <w:right w:val="nil"/>
            </w:tcBorders>
            <w:vAlign w:val="center"/>
          </w:tcPr>
          <w:p w14:paraId="39C03772" w14:textId="77777777" w:rsidR="0020796F" w:rsidRPr="003F3148" w:rsidRDefault="0020796F" w:rsidP="00B7761A">
            <w:pPr>
              <w:spacing w:line="360" w:lineRule="auto"/>
              <w:ind w:left="567" w:right="-24"/>
              <w:rPr>
                <w:rFonts w:ascii="Times New Roman" w:hAnsi="Times New Roman" w:cs="Times New Roman"/>
                <w:color w:val="000000" w:themeColor="text1"/>
                <w:sz w:val="16"/>
                <w:szCs w:val="16"/>
              </w:rPr>
            </w:pPr>
            <w:r w:rsidRPr="003F3148">
              <w:rPr>
                <w:rFonts w:ascii="Times New Roman" w:hAnsi="Times New Roman" w:cs="Times New Roman" w:hint="eastAsia"/>
                <w:color w:val="000000" w:themeColor="text1"/>
                <w:sz w:val="16"/>
                <w:szCs w:val="16"/>
              </w:rPr>
              <w:t>1</w:t>
            </w:r>
            <w:r w:rsidRPr="003F3148">
              <w:rPr>
                <w:rFonts w:ascii="Times New Roman" w:hAnsi="Times New Roman" w:cs="Times New Roman"/>
                <w:color w:val="000000" w:themeColor="text1"/>
                <w:sz w:val="16"/>
                <w:szCs w:val="16"/>
              </w:rPr>
              <w:t>4</w:t>
            </w:r>
          </w:p>
        </w:tc>
        <w:tc>
          <w:tcPr>
            <w:tcW w:w="1584" w:type="dxa"/>
            <w:tcBorders>
              <w:top w:val="single" w:sz="4" w:space="0" w:color="auto"/>
              <w:left w:val="nil"/>
              <w:bottom w:val="single" w:sz="4" w:space="0" w:color="auto"/>
              <w:right w:val="nil"/>
            </w:tcBorders>
            <w:vAlign w:val="center"/>
          </w:tcPr>
          <w:p w14:paraId="1E1BD114" w14:textId="77777777" w:rsidR="0020796F" w:rsidRPr="003F3148" w:rsidRDefault="0020796F" w:rsidP="00B7761A">
            <w:pPr>
              <w:spacing w:line="360" w:lineRule="auto"/>
              <w:ind w:left="567" w:right="-24"/>
              <w:rPr>
                <w:rFonts w:ascii="Times New Roman" w:hAnsi="Times New Roman" w:cs="Times New Roman"/>
                <w:color w:val="000000" w:themeColor="text1"/>
                <w:sz w:val="16"/>
                <w:szCs w:val="16"/>
              </w:rPr>
            </w:pPr>
            <w:r w:rsidRPr="003F3148">
              <w:rPr>
                <w:rFonts w:ascii="Times New Roman" w:hAnsi="Times New Roman" w:cs="Times New Roman"/>
                <w:color w:val="000000" w:themeColor="text1"/>
                <w:sz w:val="16"/>
                <w:szCs w:val="16"/>
              </w:rPr>
              <w:t>Internet of things in the field of civil engineering</w:t>
            </w:r>
          </w:p>
        </w:tc>
        <w:tc>
          <w:tcPr>
            <w:tcW w:w="1885" w:type="dxa"/>
            <w:tcBorders>
              <w:top w:val="single" w:sz="4" w:space="0" w:color="auto"/>
              <w:left w:val="nil"/>
              <w:bottom w:val="single" w:sz="4" w:space="0" w:color="auto"/>
              <w:right w:val="nil"/>
            </w:tcBorders>
            <w:vAlign w:val="center"/>
          </w:tcPr>
          <w:p w14:paraId="2C30BCBD" w14:textId="77777777" w:rsidR="0020796F" w:rsidRPr="003F3148" w:rsidRDefault="0020796F" w:rsidP="00B7761A">
            <w:pPr>
              <w:spacing w:line="360" w:lineRule="auto"/>
              <w:ind w:left="567" w:right="-24"/>
              <w:rPr>
                <w:rFonts w:ascii="Times New Roman" w:hAnsi="Times New Roman" w:cs="Times New Roman"/>
                <w:i/>
                <w:iCs/>
                <w:color w:val="000000" w:themeColor="text1"/>
                <w:sz w:val="16"/>
                <w:szCs w:val="16"/>
              </w:rPr>
            </w:pPr>
            <w:r w:rsidRPr="003F3148">
              <w:rPr>
                <w:rFonts w:ascii="Times New Roman" w:hAnsi="Times New Roman" w:cs="Times New Roman"/>
                <w:i/>
                <w:iCs/>
                <w:color w:val="000000" w:themeColor="text1"/>
                <w:sz w:val="16"/>
                <w:szCs w:val="16"/>
              </w:rPr>
              <w:t>International Journal of Advances Engineering and Civil Research</w:t>
            </w:r>
          </w:p>
        </w:tc>
        <w:tc>
          <w:tcPr>
            <w:tcW w:w="1418" w:type="dxa"/>
            <w:tcBorders>
              <w:top w:val="single" w:sz="4" w:space="0" w:color="auto"/>
              <w:left w:val="nil"/>
              <w:bottom w:val="single" w:sz="4" w:space="0" w:color="auto"/>
              <w:right w:val="nil"/>
            </w:tcBorders>
            <w:vAlign w:val="center"/>
          </w:tcPr>
          <w:p w14:paraId="64C57BA5" w14:textId="77777777" w:rsidR="0020796F" w:rsidRPr="003F3148" w:rsidRDefault="0020796F" w:rsidP="00B7761A">
            <w:pPr>
              <w:spacing w:line="360" w:lineRule="auto"/>
              <w:ind w:left="567" w:right="-24"/>
              <w:rPr>
                <w:rFonts w:ascii="Times New Roman" w:hAnsi="Times New Roman" w:cs="Times New Roman"/>
                <w:color w:val="000000" w:themeColor="text1"/>
                <w:sz w:val="16"/>
                <w:szCs w:val="16"/>
              </w:rPr>
            </w:pPr>
            <w:r w:rsidRPr="003F3148">
              <w:rPr>
                <w:rFonts w:ascii="Times New Roman" w:eastAsia="DengXian" w:hAnsi="Times New Roman" w:cs="Times New Roman"/>
                <w:color w:val="000000"/>
                <w:sz w:val="16"/>
                <w:szCs w:val="16"/>
              </w:rPr>
              <w:t>https://dx.doi.org/10.21608/IJAECR.2023.216400.1018</w:t>
            </w:r>
          </w:p>
        </w:tc>
        <w:tc>
          <w:tcPr>
            <w:tcW w:w="5216" w:type="dxa"/>
            <w:tcBorders>
              <w:top w:val="single" w:sz="4" w:space="0" w:color="auto"/>
              <w:left w:val="nil"/>
              <w:bottom w:val="single" w:sz="4" w:space="0" w:color="auto"/>
              <w:right w:val="nil"/>
            </w:tcBorders>
            <w:vAlign w:val="center"/>
          </w:tcPr>
          <w:p w14:paraId="072552BE" w14:textId="77777777" w:rsidR="0020796F" w:rsidRPr="003F3148" w:rsidRDefault="0020796F" w:rsidP="00B7761A">
            <w:pPr>
              <w:spacing w:line="360" w:lineRule="auto"/>
              <w:ind w:left="567" w:right="-24"/>
              <w:rPr>
                <w:rFonts w:ascii="Times New Roman" w:hAnsi="Times New Roman" w:cs="Times New Roman"/>
                <w:color w:val="000000" w:themeColor="text1"/>
                <w:sz w:val="16"/>
                <w:szCs w:val="16"/>
              </w:rPr>
            </w:pPr>
            <w:r w:rsidRPr="003F3148">
              <w:rPr>
                <w:rFonts w:ascii="Times New Roman" w:hAnsi="Times New Roman" w:cs="Times New Roman"/>
                <w:color w:val="000000" w:themeColor="text1"/>
                <w:sz w:val="16"/>
                <w:szCs w:val="16"/>
              </w:rPr>
              <w:t>Recent studies on the Internet of Things in the field of civil engineering.</w:t>
            </w:r>
            <w:r w:rsidRPr="003F3148">
              <w:rPr>
                <w:rFonts w:ascii="Times New Roman" w:hAnsi="Times New Roman" w:cs="Times New Roman" w:hint="eastAsia"/>
                <w:color w:val="000000" w:themeColor="text1"/>
                <w:sz w:val="16"/>
                <w:szCs w:val="16"/>
              </w:rPr>
              <w:t xml:space="preserve"> </w:t>
            </w:r>
            <w:r w:rsidRPr="003F3148">
              <w:rPr>
                <w:rFonts w:ascii="Times New Roman" w:hAnsi="Times New Roman" w:cs="Times New Roman"/>
                <w:b/>
                <w:bCs/>
                <w:color w:val="000000" w:themeColor="text1"/>
                <w:sz w:val="16"/>
                <w:szCs w:val="16"/>
              </w:rPr>
              <w:t xml:space="preserve">As an AI language model, </w:t>
            </w:r>
            <w:r w:rsidRPr="003F3148">
              <w:rPr>
                <w:rFonts w:ascii="Times New Roman" w:hAnsi="Times New Roman" w:cs="Times New Roman"/>
                <w:color w:val="000000" w:themeColor="text1"/>
                <w:sz w:val="16"/>
                <w:szCs w:val="16"/>
              </w:rPr>
              <w:t>I don't have real-time access to current research or studies. However, I can provide you with some examples of recent studies related to the Internet of Things (IoT) in the field of civil engineering up until my knowledge cutoff in September 2021.</w:t>
            </w:r>
          </w:p>
        </w:tc>
      </w:tr>
      <w:tr w:rsidR="0020796F" w14:paraId="52F190A3" w14:textId="77777777" w:rsidTr="00B7761A">
        <w:trPr>
          <w:trHeight w:val="684"/>
          <w:jc w:val="center"/>
        </w:trPr>
        <w:tc>
          <w:tcPr>
            <w:tcW w:w="1067" w:type="dxa"/>
            <w:tcBorders>
              <w:top w:val="single" w:sz="4" w:space="0" w:color="auto"/>
              <w:left w:val="nil"/>
              <w:bottom w:val="single" w:sz="4" w:space="0" w:color="auto"/>
              <w:right w:val="nil"/>
            </w:tcBorders>
            <w:vAlign w:val="center"/>
          </w:tcPr>
          <w:p w14:paraId="7031BE9D" w14:textId="77777777" w:rsidR="0020796F" w:rsidRPr="003F3148" w:rsidRDefault="0020796F" w:rsidP="00B7761A">
            <w:pPr>
              <w:spacing w:line="360" w:lineRule="auto"/>
              <w:ind w:left="567" w:right="-24"/>
              <w:rPr>
                <w:rFonts w:ascii="Times New Roman" w:hAnsi="Times New Roman" w:cs="Times New Roman"/>
                <w:color w:val="000000" w:themeColor="text1"/>
                <w:sz w:val="16"/>
                <w:szCs w:val="16"/>
              </w:rPr>
            </w:pPr>
            <w:r w:rsidRPr="003F3148">
              <w:rPr>
                <w:rFonts w:ascii="Times New Roman" w:hAnsi="Times New Roman" w:cs="Times New Roman" w:hint="eastAsia"/>
                <w:color w:val="000000" w:themeColor="text1"/>
                <w:sz w:val="16"/>
                <w:szCs w:val="16"/>
              </w:rPr>
              <w:t>1</w:t>
            </w:r>
            <w:r w:rsidRPr="003F3148">
              <w:rPr>
                <w:rFonts w:ascii="Times New Roman" w:hAnsi="Times New Roman" w:cs="Times New Roman"/>
                <w:color w:val="000000" w:themeColor="text1"/>
                <w:sz w:val="16"/>
                <w:szCs w:val="16"/>
              </w:rPr>
              <w:t>5</w:t>
            </w:r>
          </w:p>
        </w:tc>
        <w:tc>
          <w:tcPr>
            <w:tcW w:w="1584" w:type="dxa"/>
            <w:tcBorders>
              <w:top w:val="single" w:sz="4" w:space="0" w:color="auto"/>
              <w:left w:val="nil"/>
              <w:bottom w:val="single" w:sz="4" w:space="0" w:color="auto"/>
              <w:right w:val="nil"/>
            </w:tcBorders>
            <w:vAlign w:val="center"/>
          </w:tcPr>
          <w:p w14:paraId="3F6A84B2" w14:textId="77777777" w:rsidR="0020796F" w:rsidRPr="003F3148" w:rsidRDefault="0020796F" w:rsidP="00B7761A">
            <w:pPr>
              <w:spacing w:line="360" w:lineRule="auto"/>
              <w:ind w:left="567" w:right="-24"/>
              <w:rPr>
                <w:rFonts w:ascii="Times New Roman" w:hAnsi="Times New Roman" w:cs="Times New Roman"/>
                <w:color w:val="000000" w:themeColor="text1"/>
                <w:sz w:val="16"/>
                <w:szCs w:val="16"/>
              </w:rPr>
            </w:pPr>
            <w:r w:rsidRPr="003F3148">
              <w:rPr>
                <w:rFonts w:ascii="Times New Roman" w:hAnsi="Times New Roman" w:cs="Times New Roman"/>
                <w:color w:val="000000" w:themeColor="text1"/>
                <w:sz w:val="16"/>
                <w:szCs w:val="16"/>
              </w:rPr>
              <w:t>E-learning environment in Egypt</w:t>
            </w:r>
          </w:p>
        </w:tc>
        <w:tc>
          <w:tcPr>
            <w:tcW w:w="1885" w:type="dxa"/>
            <w:tcBorders>
              <w:top w:val="single" w:sz="4" w:space="0" w:color="auto"/>
              <w:left w:val="nil"/>
              <w:bottom w:val="single" w:sz="4" w:space="0" w:color="auto"/>
              <w:right w:val="nil"/>
            </w:tcBorders>
            <w:vAlign w:val="center"/>
          </w:tcPr>
          <w:p w14:paraId="74717DA6" w14:textId="77777777" w:rsidR="0020796F" w:rsidRPr="003F3148" w:rsidRDefault="0020796F" w:rsidP="00B7761A">
            <w:pPr>
              <w:spacing w:line="360" w:lineRule="auto"/>
              <w:ind w:left="567" w:right="-24"/>
              <w:rPr>
                <w:rFonts w:ascii="Times New Roman" w:hAnsi="Times New Roman" w:cs="Times New Roman"/>
                <w:i/>
                <w:iCs/>
                <w:color w:val="000000" w:themeColor="text1"/>
                <w:sz w:val="16"/>
                <w:szCs w:val="16"/>
              </w:rPr>
            </w:pPr>
            <w:r w:rsidRPr="003F3148">
              <w:rPr>
                <w:rFonts w:ascii="Times New Roman" w:hAnsi="Times New Roman" w:cs="Times New Roman"/>
                <w:i/>
                <w:iCs/>
                <w:color w:val="000000" w:themeColor="text1"/>
                <w:sz w:val="16"/>
                <w:szCs w:val="16"/>
              </w:rPr>
              <w:t>International Journal of Education and Learning Research</w:t>
            </w:r>
          </w:p>
        </w:tc>
        <w:tc>
          <w:tcPr>
            <w:tcW w:w="1418" w:type="dxa"/>
            <w:tcBorders>
              <w:top w:val="single" w:sz="4" w:space="0" w:color="auto"/>
              <w:left w:val="nil"/>
              <w:bottom w:val="single" w:sz="4" w:space="0" w:color="auto"/>
              <w:right w:val="nil"/>
            </w:tcBorders>
            <w:vAlign w:val="center"/>
          </w:tcPr>
          <w:p w14:paraId="40EE331B" w14:textId="77777777" w:rsidR="0020796F" w:rsidRPr="003F3148" w:rsidRDefault="0020796F" w:rsidP="00B7761A">
            <w:pPr>
              <w:spacing w:line="360" w:lineRule="auto"/>
              <w:ind w:left="567" w:right="-24"/>
              <w:rPr>
                <w:rFonts w:ascii="Times New Roman" w:hAnsi="Times New Roman" w:cs="Times New Roman"/>
                <w:color w:val="000000" w:themeColor="text1"/>
                <w:sz w:val="16"/>
                <w:szCs w:val="16"/>
              </w:rPr>
            </w:pPr>
            <w:r w:rsidRPr="003F3148">
              <w:rPr>
                <w:rFonts w:ascii="Times New Roman" w:eastAsia="DengXian" w:hAnsi="Times New Roman" w:cs="Times New Roman"/>
                <w:color w:val="000000"/>
                <w:sz w:val="16"/>
                <w:szCs w:val="16"/>
              </w:rPr>
              <w:t>https://dx.doi.org/10.21608/ijelr.2023.215525.1006</w:t>
            </w:r>
          </w:p>
        </w:tc>
        <w:tc>
          <w:tcPr>
            <w:tcW w:w="5216" w:type="dxa"/>
            <w:tcBorders>
              <w:top w:val="single" w:sz="4" w:space="0" w:color="auto"/>
              <w:left w:val="nil"/>
              <w:bottom w:val="single" w:sz="4" w:space="0" w:color="auto"/>
              <w:right w:val="nil"/>
            </w:tcBorders>
            <w:vAlign w:val="center"/>
          </w:tcPr>
          <w:p w14:paraId="0D2B5892" w14:textId="77777777" w:rsidR="0020796F" w:rsidRPr="003F3148" w:rsidRDefault="0020796F" w:rsidP="00B7761A">
            <w:pPr>
              <w:spacing w:line="360" w:lineRule="auto"/>
              <w:ind w:left="567" w:right="-24"/>
              <w:rPr>
                <w:rFonts w:ascii="Times New Roman" w:hAnsi="Times New Roman" w:cs="Times New Roman"/>
                <w:color w:val="000000" w:themeColor="text1"/>
                <w:sz w:val="16"/>
                <w:szCs w:val="16"/>
              </w:rPr>
            </w:pPr>
            <w:r w:rsidRPr="003F3148">
              <w:rPr>
                <w:rFonts w:ascii="Times New Roman" w:hAnsi="Times New Roman" w:cs="Times New Roman"/>
                <w:color w:val="000000" w:themeColor="text1"/>
                <w:sz w:val="16"/>
                <w:szCs w:val="16"/>
              </w:rPr>
              <w:t>Recent studies on the e-learning environment in Egypt:</w:t>
            </w:r>
            <w:r w:rsidRPr="003F3148">
              <w:rPr>
                <w:rFonts w:ascii="Times New Roman" w:hAnsi="Times New Roman" w:cs="Times New Roman" w:hint="eastAsia"/>
                <w:color w:val="000000" w:themeColor="text1"/>
                <w:sz w:val="16"/>
                <w:szCs w:val="16"/>
              </w:rPr>
              <w:t xml:space="preserve"> </w:t>
            </w:r>
            <w:r w:rsidRPr="003F3148">
              <w:rPr>
                <w:rFonts w:ascii="Times New Roman" w:hAnsi="Times New Roman" w:cs="Times New Roman"/>
                <w:b/>
                <w:bCs/>
                <w:color w:val="000000" w:themeColor="text1"/>
                <w:sz w:val="16"/>
                <w:szCs w:val="16"/>
              </w:rPr>
              <w:t xml:space="preserve">As an AI language model, </w:t>
            </w:r>
            <w:r w:rsidRPr="003F3148">
              <w:rPr>
                <w:rFonts w:ascii="Times New Roman" w:hAnsi="Times New Roman" w:cs="Times New Roman"/>
                <w:color w:val="000000" w:themeColor="text1"/>
                <w:sz w:val="16"/>
                <w:szCs w:val="16"/>
              </w:rPr>
              <w:t>I don't have real-time access to current studies. However, I can provide you with some general insights into the e-learning environment in Egypt based on studies and reports up until my last training data in September 2021.</w:t>
            </w:r>
          </w:p>
        </w:tc>
      </w:tr>
      <w:tr w:rsidR="0020796F" w14:paraId="299E49A2" w14:textId="77777777" w:rsidTr="00B7761A">
        <w:trPr>
          <w:trHeight w:val="684"/>
          <w:jc w:val="center"/>
        </w:trPr>
        <w:tc>
          <w:tcPr>
            <w:tcW w:w="1067" w:type="dxa"/>
            <w:tcBorders>
              <w:top w:val="single" w:sz="4" w:space="0" w:color="auto"/>
              <w:left w:val="nil"/>
              <w:bottom w:val="single" w:sz="4" w:space="0" w:color="auto"/>
              <w:right w:val="nil"/>
            </w:tcBorders>
            <w:vAlign w:val="center"/>
          </w:tcPr>
          <w:p w14:paraId="18468E84" w14:textId="77777777" w:rsidR="0020796F" w:rsidRPr="003F3148" w:rsidRDefault="0020796F" w:rsidP="00B7761A">
            <w:pPr>
              <w:spacing w:line="360" w:lineRule="auto"/>
              <w:ind w:left="567" w:right="-24"/>
              <w:rPr>
                <w:rFonts w:ascii="Times New Roman" w:hAnsi="Times New Roman" w:cs="Times New Roman"/>
                <w:color w:val="000000" w:themeColor="text1"/>
                <w:sz w:val="16"/>
                <w:szCs w:val="16"/>
              </w:rPr>
            </w:pPr>
            <w:r w:rsidRPr="003F3148">
              <w:rPr>
                <w:rFonts w:ascii="Times New Roman" w:hAnsi="Times New Roman" w:cs="Times New Roman" w:hint="eastAsia"/>
                <w:color w:val="000000" w:themeColor="text1"/>
                <w:sz w:val="16"/>
                <w:szCs w:val="16"/>
              </w:rPr>
              <w:t>1</w:t>
            </w:r>
            <w:r w:rsidRPr="003F3148">
              <w:rPr>
                <w:rFonts w:ascii="Times New Roman" w:hAnsi="Times New Roman" w:cs="Times New Roman"/>
                <w:color w:val="000000" w:themeColor="text1"/>
                <w:sz w:val="16"/>
                <w:szCs w:val="16"/>
              </w:rPr>
              <w:t>6</w:t>
            </w:r>
          </w:p>
        </w:tc>
        <w:tc>
          <w:tcPr>
            <w:tcW w:w="1584" w:type="dxa"/>
            <w:tcBorders>
              <w:top w:val="single" w:sz="4" w:space="0" w:color="auto"/>
              <w:left w:val="nil"/>
              <w:bottom w:val="single" w:sz="4" w:space="0" w:color="auto"/>
              <w:right w:val="nil"/>
            </w:tcBorders>
            <w:vAlign w:val="center"/>
          </w:tcPr>
          <w:p w14:paraId="65D61480" w14:textId="77777777" w:rsidR="0020796F" w:rsidRPr="003F3148" w:rsidRDefault="0020796F" w:rsidP="00B7761A">
            <w:pPr>
              <w:spacing w:line="360" w:lineRule="auto"/>
              <w:ind w:left="567" w:right="-24"/>
              <w:rPr>
                <w:rFonts w:ascii="Times New Roman" w:hAnsi="Times New Roman" w:cs="Times New Roman"/>
                <w:color w:val="000000" w:themeColor="text1"/>
                <w:sz w:val="16"/>
                <w:szCs w:val="16"/>
              </w:rPr>
            </w:pPr>
            <w:r w:rsidRPr="003F3148">
              <w:rPr>
                <w:rFonts w:ascii="Times New Roman" w:hAnsi="Times New Roman" w:cs="Times New Roman"/>
                <w:color w:val="000000" w:themeColor="text1"/>
                <w:sz w:val="16"/>
                <w:szCs w:val="16"/>
              </w:rPr>
              <w:t>Officialization of the results of Chamber tax audit in Uzbekistan</w:t>
            </w:r>
          </w:p>
        </w:tc>
        <w:tc>
          <w:tcPr>
            <w:tcW w:w="1885" w:type="dxa"/>
            <w:tcBorders>
              <w:top w:val="single" w:sz="4" w:space="0" w:color="auto"/>
              <w:left w:val="nil"/>
              <w:bottom w:val="single" w:sz="4" w:space="0" w:color="auto"/>
              <w:right w:val="nil"/>
            </w:tcBorders>
            <w:vAlign w:val="center"/>
          </w:tcPr>
          <w:p w14:paraId="60DD5554" w14:textId="77777777" w:rsidR="0020796F" w:rsidRPr="003F3148" w:rsidRDefault="0020796F" w:rsidP="00B7761A">
            <w:pPr>
              <w:spacing w:line="360" w:lineRule="auto"/>
              <w:ind w:left="567" w:right="-24"/>
              <w:rPr>
                <w:rFonts w:ascii="Times New Roman" w:hAnsi="Times New Roman" w:cs="Times New Roman"/>
                <w:i/>
                <w:iCs/>
                <w:color w:val="000000" w:themeColor="text1"/>
                <w:sz w:val="16"/>
                <w:szCs w:val="16"/>
              </w:rPr>
            </w:pPr>
            <w:r w:rsidRPr="003F3148">
              <w:rPr>
                <w:rFonts w:ascii="Times New Roman" w:hAnsi="Times New Roman" w:cs="Times New Roman" w:hint="eastAsia"/>
                <w:i/>
                <w:iCs/>
                <w:color w:val="000000" w:themeColor="text1"/>
                <w:sz w:val="16"/>
                <w:szCs w:val="16"/>
              </w:rPr>
              <w:t>E</w:t>
            </w:r>
            <w:r w:rsidRPr="003F3148">
              <w:rPr>
                <w:rFonts w:ascii="Times New Roman" w:hAnsi="Times New Roman" w:cs="Times New Roman"/>
                <w:i/>
                <w:iCs/>
                <w:color w:val="000000" w:themeColor="text1"/>
                <w:sz w:val="16"/>
                <w:szCs w:val="16"/>
              </w:rPr>
              <w:t>urasian Research Bulletin</w:t>
            </w:r>
          </w:p>
        </w:tc>
        <w:tc>
          <w:tcPr>
            <w:tcW w:w="1418" w:type="dxa"/>
            <w:tcBorders>
              <w:top w:val="single" w:sz="4" w:space="0" w:color="auto"/>
              <w:left w:val="nil"/>
              <w:bottom w:val="single" w:sz="4" w:space="0" w:color="auto"/>
              <w:right w:val="nil"/>
            </w:tcBorders>
            <w:vAlign w:val="center"/>
          </w:tcPr>
          <w:p w14:paraId="261F67C3" w14:textId="77777777" w:rsidR="0020796F" w:rsidRPr="003F3148" w:rsidRDefault="0020796F" w:rsidP="00B7761A">
            <w:pPr>
              <w:spacing w:line="360" w:lineRule="auto"/>
              <w:ind w:left="567" w:right="-24"/>
              <w:rPr>
                <w:rFonts w:ascii="Times New Roman" w:hAnsi="Times New Roman" w:cs="Times New Roman"/>
                <w:color w:val="000000" w:themeColor="text1"/>
                <w:sz w:val="16"/>
                <w:szCs w:val="16"/>
              </w:rPr>
            </w:pPr>
            <w:r w:rsidRPr="003F3148">
              <w:rPr>
                <w:rFonts w:ascii="Times New Roman" w:eastAsia="DengXian" w:hAnsi="Times New Roman" w:cs="Times New Roman"/>
                <w:color w:val="000000"/>
                <w:sz w:val="16"/>
                <w:szCs w:val="16"/>
              </w:rPr>
              <w:t>https://www.geniusjournals.org/index.php/erb/article/view/3977</w:t>
            </w:r>
          </w:p>
        </w:tc>
        <w:tc>
          <w:tcPr>
            <w:tcW w:w="5216" w:type="dxa"/>
            <w:tcBorders>
              <w:top w:val="single" w:sz="4" w:space="0" w:color="auto"/>
              <w:left w:val="nil"/>
              <w:bottom w:val="single" w:sz="4" w:space="0" w:color="auto"/>
              <w:right w:val="nil"/>
            </w:tcBorders>
            <w:vAlign w:val="center"/>
          </w:tcPr>
          <w:p w14:paraId="1DDC5B10" w14:textId="77777777" w:rsidR="0020796F" w:rsidRPr="003F3148" w:rsidRDefault="0020796F" w:rsidP="00B7761A">
            <w:pPr>
              <w:spacing w:line="360" w:lineRule="auto"/>
              <w:ind w:left="567" w:right="-24"/>
              <w:rPr>
                <w:rFonts w:ascii="Times New Roman" w:hAnsi="Times New Roman" w:cs="Times New Roman"/>
                <w:color w:val="000000" w:themeColor="text1"/>
                <w:sz w:val="16"/>
                <w:szCs w:val="16"/>
              </w:rPr>
            </w:pPr>
            <w:r w:rsidRPr="003F3148">
              <w:rPr>
                <w:rFonts w:ascii="Times New Roman" w:hAnsi="Times New Roman" w:cs="Times New Roman"/>
                <w:color w:val="000000" w:themeColor="text1"/>
                <w:sz w:val="16"/>
                <w:szCs w:val="16"/>
              </w:rPr>
              <w:t>Conclusions and suggestions.</w:t>
            </w:r>
            <w:r w:rsidRPr="003F3148">
              <w:rPr>
                <w:rFonts w:ascii="Times New Roman" w:hAnsi="Times New Roman" w:cs="Times New Roman" w:hint="eastAsia"/>
                <w:color w:val="000000" w:themeColor="text1"/>
                <w:sz w:val="16"/>
                <w:szCs w:val="16"/>
              </w:rPr>
              <w:t xml:space="preserve"> </w:t>
            </w:r>
            <w:r w:rsidRPr="003F3148">
              <w:rPr>
                <w:rFonts w:ascii="Times New Roman" w:hAnsi="Times New Roman" w:cs="Times New Roman"/>
                <w:b/>
                <w:bCs/>
                <w:color w:val="000000" w:themeColor="text1"/>
                <w:sz w:val="16"/>
                <w:szCs w:val="16"/>
              </w:rPr>
              <w:t xml:space="preserve">As an AI language model, </w:t>
            </w:r>
            <w:r w:rsidRPr="003F3148">
              <w:rPr>
                <w:rFonts w:ascii="Times New Roman" w:hAnsi="Times New Roman" w:cs="Times New Roman"/>
                <w:color w:val="000000" w:themeColor="text1"/>
                <w:sz w:val="16"/>
                <w:szCs w:val="16"/>
              </w:rPr>
              <w:t>I cannot make proposals or opinions, but I can provide you with information that may be useful to formulate a proposal.</w:t>
            </w:r>
          </w:p>
        </w:tc>
      </w:tr>
      <w:tr w:rsidR="0020796F" w14:paraId="04CB861A" w14:textId="77777777" w:rsidTr="00B7761A">
        <w:trPr>
          <w:trHeight w:val="684"/>
          <w:jc w:val="center"/>
        </w:trPr>
        <w:tc>
          <w:tcPr>
            <w:tcW w:w="1067" w:type="dxa"/>
            <w:tcBorders>
              <w:top w:val="single" w:sz="4" w:space="0" w:color="auto"/>
              <w:left w:val="nil"/>
              <w:bottom w:val="single" w:sz="4" w:space="0" w:color="auto"/>
              <w:right w:val="nil"/>
            </w:tcBorders>
            <w:vAlign w:val="center"/>
          </w:tcPr>
          <w:p w14:paraId="387B9701" w14:textId="77777777" w:rsidR="0020796F" w:rsidRPr="003F3148" w:rsidRDefault="0020796F" w:rsidP="00B7761A">
            <w:pPr>
              <w:spacing w:line="360" w:lineRule="auto"/>
              <w:ind w:left="567" w:right="-24"/>
              <w:rPr>
                <w:rFonts w:ascii="Times New Roman" w:hAnsi="Times New Roman" w:cs="Times New Roman"/>
                <w:color w:val="000000" w:themeColor="text1"/>
                <w:sz w:val="16"/>
                <w:szCs w:val="16"/>
              </w:rPr>
            </w:pPr>
            <w:r w:rsidRPr="003F3148">
              <w:rPr>
                <w:rFonts w:ascii="Times New Roman" w:hAnsi="Times New Roman" w:cs="Times New Roman" w:hint="eastAsia"/>
                <w:color w:val="000000" w:themeColor="text1"/>
                <w:sz w:val="16"/>
                <w:szCs w:val="16"/>
              </w:rPr>
              <w:t>1</w:t>
            </w:r>
            <w:r w:rsidRPr="003F3148">
              <w:rPr>
                <w:rFonts w:ascii="Times New Roman" w:hAnsi="Times New Roman" w:cs="Times New Roman"/>
                <w:color w:val="000000" w:themeColor="text1"/>
                <w:sz w:val="16"/>
                <w:szCs w:val="16"/>
              </w:rPr>
              <w:t>7</w:t>
            </w:r>
          </w:p>
        </w:tc>
        <w:tc>
          <w:tcPr>
            <w:tcW w:w="1584" w:type="dxa"/>
            <w:tcBorders>
              <w:top w:val="single" w:sz="4" w:space="0" w:color="auto"/>
              <w:left w:val="nil"/>
              <w:bottom w:val="single" w:sz="4" w:space="0" w:color="auto"/>
              <w:right w:val="nil"/>
            </w:tcBorders>
            <w:vAlign w:val="center"/>
          </w:tcPr>
          <w:p w14:paraId="785CE251" w14:textId="77777777" w:rsidR="0020796F" w:rsidRPr="003F3148" w:rsidRDefault="0020796F" w:rsidP="00B7761A">
            <w:pPr>
              <w:spacing w:line="360" w:lineRule="auto"/>
              <w:ind w:left="567" w:right="-24"/>
              <w:rPr>
                <w:rFonts w:ascii="Times New Roman" w:hAnsi="Times New Roman" w:cs="Times New Roman"/>
                <w:color w:val="000000" w:themeColor="text1"/>
                <w:sz w:val="16"/>
                <w:szCs w:val="16"/>
              </w:rPr>
            </w:pPr>
            <w:r w:rsidRPr="003F3148">
              <w:rPr>
                <w:rFonts w:ascii="Times New Roman" w:hAnsi="Times New Roman" w:cs="Times New Roman"/>
                <w:color w:val="000000" w:themeColor="text1"/>
                <w:sz w:val="16"/>
                <w:szCs w:val="16"/>
              </w:rPr>
              <w:t>Single leader single follower game for detecting Network attacks in WSN</w:t>
            </w:r>
          </w:p>
        </w:tc>
        <w:tc>
          <w:tcPr>
            <w:tcW w:w="1885" w:type="dxa"/>
            <w:tcBorders>
              <w:top w:val="single" w:sz="4" w:space="0" w:color="auto"/>
              <w:left w:val="nil"/>
              <w:bottom w:val="single" w:sz="4" w:space="0" w:color="auto"/>
              <w:right w:val="nil"/>
            </w:tcBorders>
            <w:vAlign w:val="center"/>
          </w:tcPr>
          <w:p w14:paraId="1E633F47" w14:textId="77777777" w:rsidR="0020796F" w:rsidRPr="003F3148" w:rsidRDefault="0020796F" w:rsidP="00B7761A">
            <w:pPr>
              <w:spacing w:line="360" w:lineRule="auto"/>
              <w:ind w:left="567" w:right="-24"/>
              <w:rPr>
                <w:rFonts w:ascii="Times New Roman" w:hAnsi="Times New Roman" w:cs="Times New Roman"/>
                <w:i/>
                <w:iCs/>
                <w:color w:val="000000" w:themeColor="text1"/>
                <w:sz w:val="16"/>
                <w:szCs w:val="16"/>
              </w:rPr>
            </w:pPr>
            <w:r w:rsidRPr="003F3148">
              <w:rPr>
                <w:rFonts w:ascii="Times New Roman" w:hAnsi="Times New Roman" w:cs="Times New Roman"/>
                <w:i/>
                <w:iCs/>
                <w:color w:val="000000" w:themeColor="text1"/>
                <w:sz w:val="16"/>
                <w:szCs w:val="16"/>
              </w:rPr>
              <w:t>Journal of Inventive and Scientific Research Studies</w:t>
            </w:r>
          </w:p>
        </w:tc>
        <w:tc>
          <w:tcPr>
            <w:tcW w:w="1418" w:type="dxa"/>
            <w:tcBorders>
              <w:top w:val="single" w:sz="4" w:space="0" w:color="auto"/>
              <w:left w:val="nil"/>
              <w:bottom w:val="single" w:sz="4" w:space="0" w:color="auto"/>
              <w:right w:val="nil"/>
            </w:tcBorders>
            <w:vAlign w:val="center"/>
          </w:tcPr>
          <w:p w14:paraId="607F5863" w14:textId="77777777" w:rsidR="0020796F" w:rsidRPr="003F3148" w:rsidRDefault="0020796F" w:rsidP="00B7761A">
            <w:pPr>
              <w:spacing w:line="360" w:lineRule="auto"/>
              <w:ind w:left="567" w:right="-24"/>
              <w:rPr>
                <w:rFonts w:ascii="Times New Roman" w:hAnsi="Times New Roman" w:cs="Times New Roman"/>
                <w:color w:val="000000" w:themeColor="text1"/>
                <w:sz w:val="16"/>
                <w:szCs w:val="16"/>
              </w:rPr>
            </w:pPr>
            <w:r w:rsidRPr="003F3148">
              <w:rPr>
                <w:rFonts w:ascii="Times New Roman" w:eastAsia="DengXian" w:hAnsi="Times New Roman" w:cs="Times New Roman"/>
                <w:color w:val="000000"/>
                <w:sz w:val="16"/>
                <w:szCs w:val="16"/>
              </w:rPr>
              <w:t>https://jisrs.com/Papers/7.pdf</w:t>
            </w:r>
          </w:p>
        </w:tc>
        <w:tc>
          <w:tcPr>
            <w:tcW w:w="5216" w:type="dxa"/>
            <w:tcBorders>
              <w:top w:val="single" w:sz="4" w:space="0" w:color="auto"/>
              <w:left w:val="nil"/>
              <w:bottom w:val="single" w:sz="4" w:space="0" w:color="auto"/>
              <w:right w:val="nil"/>
            </w:tcBorders>
            <w:vAlign w:val="center"/>
          </w:tcPr>
          <w:p w14:paraId="106EC6C1" w14:textId="77777777" w:rsidR="0020796F" w:rsidRPr="003F3148" w:rsidRDefault="0020796F" w:rsidP="00B7761A">
            <w:pPr>
              <w:spacing w:line="360" w:lineRule="auto"/>
              <w:ind w:left="567" w:right="-24"/>
              <w:rPr>
                <w:rFonts w:ascii="Times New Roman" w:hAnsi="Times New Roman" w:cs="Times New Roman"/>
                <w:color w:val="000000" w:themeColor="text1"/>
                <w:sz w:val="16"/>
                <w:szCs w:val="16"/>
              </w:rPr>
            </w:pPr>
            <w:r w:rsidRPr="003F3148">
              <w:rPr>
                <w:rFonts w:ascii="Times New Roman" w:hAnsi="Times New Roman" w:cs="Times New Roman"/>
                <w:b/>
                <w:bCs/>
                <w:color w:val="000000" w:themeColor="text1"/>
                <w:sz w:val="16"/>
                <w:szCs w:val="16"/>
              </w:rPr>
              <w:t>As an AI language model</w:t>
            </w:r>
            <w:r w:rsidRPr="003F3148">
              <w:rPr>
                <w:rFonts w:ascii="Times New Roman" w:hAnsi="Times New Roman" w:cs="Times New Roman"/>
                <w:color w:val="000000" w:themeColor="text1"/>
                <w:sz w:val="16"/>
                <w:szCs w:val="16"/>
              </w:rPr>
              <w:t xml:space="preserve">, to detect black hole and warm hole attacks in wireless networks by monitoring RSSI values and packet delivery rates is a reasonable approach. However, it is </w:t>
            </w:r>
            <w:r w:rsidRPr="003F3148">
              <w:rPr>
                <w:rFonts w:ascii="Times New Roman" w:hAnsi="Times New Roman" w:cs="Times New Roman" w:hint="eastAsia"/>
                <w:color w:val="000000" w:themeColor="text1"/>
                <w:sz w:val="16"/>
                <w:szCs w:val="16"/>
              </w:rPr>
              <w:t>i</w:t>
            </w:r>
            <w:r w:rsidRPr="003F3148">
              <w:rPr>
                <w:rFonts w:ascii="Times New Roman" w:hAnsi="Times New Roman" w:cs="Times New Roman"/>
                <w:color w:val="000000" w:themeColor="text1"/>
                <w:sz w:val="16"/>
                <w:szCs w:val="16"/>
              </w:rPr>
              <w:t>mportant to note that this method alone may not be sufficient for detecting all types of attacks, as attackers may use sophisticated techniques to avoid detection.</w:t>
            </w:r>
          </w:p>
        </w:tc>
      </w:tr>
      <w:tr w:rsidR="0020796F" w14:paraId="56195C6B" w14:textId="77777777" w:rsidTr="00B7761A">
        <w:trPr>
          <w:trHeight w:val="684"/>
          <w:jc w:val="center"/>
        </w:trPr>
        <w:tc>
          <w:tcPr>
            <w:tcW w:w="1067" w:type="dxa"/>
            <w:tcBorders>
              <w:top w:val="single" w:sz="4" w:space="0" w:color="auto"/>
              <w:left w:val="nil"/>
              <w:bottom w:val="single" w:sz="4" w:space="0" w:color="auto"/>
              <w:right w:val="nil"/>
            </w:tcBorders>
            <w:vAlign w:val="center"/>
          </w:tcPr>
          <w:p w14:paraId="0EE43877" w14:textId="77777777" w:rsidR="0020796F" w:rsidRPr="003F3148" w:rsidRDefault="0020796F" w:rsidP="00B7761A">
            <w:pPr>
              <w:spacing w:line="360" w:lineRule="auto"/>
              <w:ind w:left="567" w:right="-24"/>
              <w:rPr>
                <w:rFonts w:ascii="Times New Roman" w:hAnsi="Times New Roman" w:cs="Times New Roman"/>
                <w:color w:val="000000" w:themeColor="text1"/>
                <w:sz w:val="16"/>
                <w:szCs w:val="16"/>
              </w:rPr>
            </w:pPr>
            <w:r w:rsidRPr="003F3148">
              <w:rPr>
                <w:rFonts w:ascii="Times New Roman" w:hAnsi="Times New Roman" w:cs="Times New Roman" w:hint="eastAsia"/>
                <w:color w:val="000000" w:themeColor="text1"/>
                <w:sz w:val="16"/>
                <w:szCs w:val="16"/>
              </w:rPr>
              <w:t>1</w:t>
            </w:r>
            <w:r w:rsidRPr="003F3148">
              <w:rPr>
                <w:rFonts w:ascii="Times New Roman" w:hAnsi="Times New Roman" w:cs="Times New Roman"/>
                <w:color w:val="000000" w:themeColor="text1"/>
                <w:sz w:val="16"/>
                <w:szCs w:val="16"/>
              </w:rPr>
              <w:t>8</w:t>
            </w:r>
          </w:p>
        </w:tc>
        <w:tc>
          <w:tcPr>
            <w:tcW w:w="1584" w:type="dxa"/>
            <w:tcBorders>
              <w:top w:val="single" w:sz="4" w:space="0" w:color="auto"/>
              <w:left w:val="nil"/>
              <w:bottom w:val="single" w:sz="4" w:space="0" w:color="auto"/>
              <w:right w:val="nil"/>
            </w:tcBorders>
            <w:vAlign w:val="center"/>
          </w:tcPr>
          <w:p w14:paraId="6456D65D" w14:textId="77777777" w:rsidR="0020796F" w:rsidRPr="003F3148" w:rsidRDefault="0020796F" w:rsidP="00B7761A">
            <w:pPr>
              <w:spacing w:line="360" w:lineRule="auto"/>
              <w:ind w:left="567" w:right="-24"/>
              <w:rPr>
                <w:rFonts w:ascii="Times New Roman" w:hAnsi="Times New Roman" w:cs="Times New Roman"/>
                <w:color w:val="000000" w:themeColor="text1"/>
                <w:sz w:val="16"/>
                <w:szCs w:val="16"/>
              </w:rPr>
            </w:pPr>
            <w:r w:rsidRPr="003F3148">
              <w:rPr>
                <w:rFonts w:ascii="Times New Roman" w:hAnsi="Times New Roman" w:cs="Times New Roman"/>
                <w:color w:val="000000" w:themeColor="text1"/>
                <w:sz w:val="16"/>
                <w:szCs w:val="16"/>
              </w:rPr>
              <w:t>The role of technology in small agricultural projects</w:t>
            </w:r>
          </w:p>
        </w:tc>
        <w:tc>
          <w:tcPr>
            <w:tcW w:w="1885" w:type="dxa"/>
            <w:tcBorders>
              <w:top w:val="single" w:sz="4" w:space="0" w:color="auto"/>
              <w:left w:val="nil"/>
              <w:bottom w:val="single" w:sz="4" w:space="0" w:color="auto"/>
              <w:right w:val="nil"/>
            </w:tcBorders>
            <w:vAlign w:val="center"/>
          </w:tcPr>
          <w:p w14:paraId="726AA345" w14:textId="77777777" w:rsidR="0020796F" w:rsidRPr="003F3148" w:rsidRDefault="0020796F" w:rsidP="00B7761A">
            <w:pPr>
              <w:spacing w:line="360" w:lineRule="auto"/>
              <w:ind w:left="567" w:right="-24"/>
              <w:rPr>
                <w:rFonts w:ascii="Times New Roman" w:hAnsi="Times New Roman" w:cs="Times New Roman"/>
                <w:i/>
                <w:iCs/>
                <w:color w:val="000000" w:themeColor="text1"/>
                <w:sz w:val="16"/>
                <w:szCs w:val="16"/>
              </w:rPr>
            </w:pPr>
            <w:r w:rsidRPr="003F3148">
              <w:rPr>
                <w:rFonts w:ascii="Times New Roman" w:hAnsi="Times New Roman" w:cs="Times New Roman"/>
                <w:i/>
                <w:iCs/>
                <w:color w:val="000000" w:themeColor="text1"/>
                <w:sz w:val="16"/>
                <w:szCs w:val="16"/>
              </w:rPr>
              <w:t>International Journal of Modern Agriculture and Environment</w:t>
            </w:r>
          </w:p>
        </w:tc>
        <w:tc>
          <w:tcPr>
            <w:tcW w:w="1418" w:type="dxa"/>
            <w:tcBorders>
              <w:top w:val="single" w:sz="4" w:space="0" w:color="auto"/>
              <w:left w:val="nil"/>
              <w:bottom w:val="single" w:sz="4" w:space="0" w:color="auto"/>
              <w:right w:val="nil"/>
            </w:tcBorders>
            <w:vAlign w:val="center"/>
          </w:tcPr>
          <w:p w14:paraId="00068714" w14:textId="77777777" w:rsidR="0020796F" w:rsidRPr="003F3148" w:rsidRDefault="0020796F" w:rsidP="00B7761A">
            <w:pPr>
              <w:spacing w:line="360" w:lineRule="auto"/>
              <w:ind w:left="567" w:right="-24"/>
              <w:rPr>
                <w:rFonts w:ascii="Times New Roman" w:hAnsi="Times New Roman" w:cs="Times New Roman"/>
                <w:color w:val="000000" w:themeColor="text1"/>
                <w:sz w:val="16"/>
                <w:szCs w:val="16"/>
              </w:rPr>
            </w:pPr>
            <w:r w:rsidRPr="003F3148">
              <w:rPr>
                <w:rFonts w:ascii="Times New Roman" w:eastAsia="DengXian" w:hAnsi="Times New Roman" w:cs="Times New Roman"/>
                <w:color w:val="000000"/>
                <w:sz w:val="16"/>
                <w:szCs w:val="16"/>
              </w:rPr>
              <w:t>https://dx.doi.org/10.21608/IJMAE.2023.215955.1015 (https://journals.ekb.eg/article_304567.html)</w:t>
            </w:r>
          </w:p>
        </w:tc>
        <w:tc>
          <w:tcPr>
            <w:tcW w:w="5216" w:type="dxa"/>
            <w:tcBorders>
              <w:top w:val="single" w:sz="4" w:space="0" w:color="auto"/>
              <w:left w:val="nil"/>
              <w:bottom w:val="single" w:sz="4" w:space="0" w:color="auto"/>
              <w:right w:val="nil"/>
            </w:tcBorders>
            <w:vAlign w:val="center"/>
          </w:tcPr>
          <w:p w14:paraId="1578CB3B" w14:textId="77777777" w:rsidR="0020796F" w:rsidRPr="003F3148" w:rsidRDefault="0020796F" w:rsidP="00B7761A">
            <w:pPr>
              <w:spacing w:line="360" w:lineRule="auto"/>
              <w:ind w:left="567" w:right="-24"/>
              <w:rPr>
                <w:rFonts w:ascii="Times New Roman" w:hAnsi="Times New Roman" w:cs="Times New Roman"/>
                <w:color w:val="000000" w:themeColor="text1"/>
                <w:sz w:val="16"/>
                <w:szCs w:val="16"/>
              </w:rPr>
            </w:pPr>
            <w:r w:rsidRPr="003F3148">
              <w:rPr>
                <w:rFonts w:ascii="Times New Roman" w:hAnsi="Times New Roman" w:cs="Times New Roman"/>
                <w:color w:val="000000" w:themeColor="text1"/>
                <w:sz w:val="16"/>
                <w:szCs w:val="16"/>
              </w:rPr>
              <w:t>Recent studies on the use of technology in small agricultural projects:</w:t>
            </w:r>
            <w:r w:rsidRPr="003F3148">
              <w:rPr>
                <w:rFonts w:ascii="Times New Roman" w:hAnsi="Times New Roman" w:cs="Times New Roman" w:hint="eastAsia"/>
                <w:color w:val="000000" w:themeColor="text1"/>
                <w:sz w:val="16"/>
                <w:szCs w:val="16"/>
              </w:rPr>
              <w:t xml:space="preserve"> </w:t>
            </w:r>
            <w:r w:rsidRPr="003F3148">
              <w:rPr>
                <w:rFonts w:ascii="Times New Roman" w:hAnsi="Times New Roman" w:cs="Times New Roman"/>
                <w:b/>
                <w:bCs/>
                <w:color w:val="000000" w:themeColor="text1"/>
                <w:sz w:val="16"/>
                <w:szCs w:val="16"/>
              </w:rPr>
              <w:t>As an AI language model,</w:t>
            </w:r>
            <w:r w:rsidRPr="003F3148">
              <w:rPr>
                <w:rFonts w:ascii="Times New Roman" w:hAnsi="Times New Roman" w:cs="Times New Roman"/>
                <w:color w:val="000000" w:themeColor="text1"/>
                <w:sz w:val="16"/>
                <w:szCs w:val="16"/>
              </w:rPr>
              <w:t xml:space="preserve"> I don't have real-time access to current studies. However, I can provide you with some examples of recent studies or research papers related to the use of technology in small agricultural projects that were conducted up until my last training cutoff in September 2021.</w:t>
            </w:r>
          </w:p>
        </w:tc>
      </w:tr>
      <w:tr w:rsidR="0020796F" w14:paraId="7C8FE201" w14:textId="77777777" w:rsidTr="00B7761A">
        <w:trPr>
          <w:trHeight w:val="684"/>
          <w:jc w:val="center"/>
        </w:trPr>
        <w:tc>
          <w:tcPr>
            <w:tcW w:w="1067" w:type="dxa"/>
            <w:tcBorders>
              <w:top w:val="single" w:sz="4" w:space="0" w:color="auto"/>
              <w:left w:val="nil"/>
              <w:bottom w:val="single" w:sz="4" w:space="0" w:color="auto"/>
              <w:right w:val="nil"/>
            </w:tcBorders>
            <w:vAlign w:val="center"/>
          </w:tcPr>
          <w:p w14:paraId="25FB4F08" w14:textId="77777777" w:rsidR="0020796F" w:rsidRPr="003F3148" w:rsidRDefault="0020796F" w:rsidP="00B7761A">
            <w:pPr>
              <w:spacing w:line="360" w:lineRule="auto"/>
              <w:ind w:left="567" w:right="-24"/>
              <w:rPr>
                <w:rFonts w:ascii="Times New Roman" w:hAnsi="Times New Roman" w:cs="Times New Roman"/>
                <w:color w:val="000000" w:themeColor="text1"/>
                <w:sz w:val="16"/>
                <w:szCs w:val="16"/>
              </w:rPr>
            </w:pPr>
            <w:r w:rsidRPr="003F3148">
              <w:rPr>
                <w:rFonts w:ascii="Times New Roman" w:hAnsi="Times New Roman" w:cs="Times New Roman"/>
                <w:color w:val="000000" w:themeColor="text1"/>
                <w:sz w:val="16"/>
                <w:szCs w:val="16"/>
              </w:rPr>
              <w:t>19</w:t>
            </w:r>
          </w:p>
        </w:tc>
        <w:tc>
          <w:tcPr>
            <w:tcW w:w="1584" w:type="dxa"/>
            <w:tcBorders>
              <w:top w:val="single" w:sz="4" w:space="0" w:color="auto"/>
              <w:left w:val="nil"/>
              <w:bottom w:val="single" w:sz="4" w:space="0" w:color="auto"/>
              <w:right w:val="nil"/>
            </w:tcBorders>
            <w:vAlign w:val="center"/>
          </w:tcPr>
          <w:p w14:paraId="3513A539" w14:textId="77777777" w:rsidR="0020796F" w:rsidRPr="003F3148" w:rsidRDefault="0020796F" w:rsidP="00B7761A">
            <w:pPr>
              <w:spacing w:line="360" w:lineRule="auto"/>
              <w:ind w:left="567" w:right="-24"/>
              <w:rPr>
                <w:rFonts w:ascii="Times New Roman" w:hAnsi="Times New Roman" w:cs="Times New Roman"/>
                <w:color w:val="000000" w:themeColor="text1"/>
                <w:sz w:val="16"/>
                <w:szCs w:val="16"/>
              </w:rPr>
            </w:pPr>
            <w:r w:rsidRPr="003F3148">
              <w:rPr>
                <w:rFonts w:ascii="Times New Roman" w:hAnsi="Times New Roman" w:cs="Times New Roman"/>
                <w:color w:val="000000" w:themeColor="text1"/>
                <w:sz w:val="16"/>
                <w:szCs w:val="16"/>
              </w:rPr>
              <w:t>Future prospects for sustainable agricultural development</w:t>
            </w:r>
          </w:p>
        </w:tc>
        <w:tc>
          <w:tcPr>
            <w:tcW w:w="1885" w:type="dxa"/>
            <w:tcBorders>
              <w:top w:val="single" w:sz="4" w:space="0" w:color="auto"/>
              <w:left w:val="nil"/>
              <w:bottom w:val="single" w:sz="4" w:space="0" w:color="auto"/>
              <w:right w:val="nil"/>
            </w:tcBorders>
            <w:vAlign w:val="center"/>
          </w:tcPr>
          <w:p w14:paraId="4DB641D7" w14:textId="77777777" w:rsidR="0020796F" w:rsidRPr="003F3148" w:rsidRDefault="0020796F" w:rsidP="00B7761A">
            <w:pPr>
              <w:spacing w:line="360" w:lineRule="auto"/>
              <w:ind w:left="567" w:right="-24"/>
              <w:rPr>
                <w:rFonts w:ascii="Times New Roman" w:hAnsi="Times New Roman" w:cs="Times New Roman"/>
                <w:i/>
                <w:iCs/>
                <w:color w:val="000000" w:themeColor="text1"/>
                <w:sz w:val="16"/>
                <w:szCs w:val="16"/>
              </w:rPr>
            </w:pPr>
            <w:r w:rsidRPr="003F3148">
              <w:rPr>
                <w:rFonts w:ascii="Times New Roman" w:hAnsi="Times New Roman" w:cs="Times New Roman"/>
                <w:i/>
                <w:iCs/>
                <w:color w:val="000000" w:themeColor="text1"/>
                <w:sz w:val="16"/>
                <w:szCs w:val="16"/>
              </w:rPr>
              <w:t>International Journal of Modern Agriculture and Environment</w:t>
            </w:r>
          </w:p>
        </w:tc>
        <w:tc>
          <w:tcPr>
            <w:tcW w:w="1418" w:type="dxa"/>
            <w:tcBorders>
              <w:top w:val="single" w:sz="4" w:space="0" w:color="auto"/>
              <w:left w:val="nil"/>
              <w:bottom w:val="single" w:sz="4" w:space="0" w:color="auto"/>
              <w:right w:val="nil"/>
            </w:tcBorders>
            <w:vAlign w:val="center"/>
          </w:tcPr>
          <w:p w14:paraId="6408AF8B" w14:textId="77777777" w:rsidR="0020796F" w:rsidRPr="003F3148" w:rsidRDefault="0020796F" w:rsidP="00B7761A">
            <w:pPr>
              <w:spacing w:line="360" w:lineRule="auto"/>
              <w:ind w:left="567" w:right="-24"/>
              <w:rPr>
                <w:rFonts w:ascii="Times New Roman" w:hAnsi="Times New Roman" w:cs="Times New Roman"/>
                <w:color w:val="000000" w:themeColor="text1"/>
                <w:sz w:val="16"/>
                <w:szCs w:val="16"/>
              </w:rPr>
            </w:pPr>
            <w:r w:rsidRPr="003F3148">
              <w:rPr>
                <w:rFonts w:ascii="Times New Roman" w:eastAsia="DengXian" w:hAnsi="Times New Roman" w:cs="Times New Roman"/>
                <w:color w:val="000000"/>
                <w:sz w:val="16"/>
                <w:szCs w:val="16"/>
              </w:rPr>
              <w:t>https://dx.doi.org/10.21608/ijmae.2023.215952.1012 (https://ij</w:t>
            </w:r>
            <w:r w:rsidRPr="003F3148">
              <w:rPr>
                <w:rFonts w:ascii="Times New Roman" w:eastAsia="DengXian" w:hAnsi="Times New Roman" w:cs="Times New Roman"/>
                <w:color w:val="000000"/>
                <w:sz w:val="16"/>
                <w:szCs w:val="16"/>
              </w:rPr>
              <w:lastRenderedPageBreak/>
              <w:t>mae.journals.ekb.eg/article_304565.html)</w:t>
            </w:r>
          </w:p>
        </w:tc>
        <w:tc>
          <w:tcPr>
            <w:tcW w:w="5216" w:type="dxa"/>
            <w:tcBorders>
              <w:top w:val="single" w:sz="4" w:space="0" w:color="auto"/>
              <w:left w:val="nil"/>
              <w:bottom w:val="single" w:sz="4" w:space="0" w:color="auto"/>
              <w:right w:val="nil"/>
            </w:tcBorders>
            <w:vAlign w:val="center"/>
          </w:tcPr>
          <w:p w14:paraId="3C434A8D" w14:textId="77777777" w:rsidR="0020796F" w:rsidRPr="003F3148" w:rsidRDefault="0020796F" w:rsidP="00B7761A">
            <w:pPr>
              <w:spacing w:line="360" w:lineRule="auto"/>
              <w:ind w:left="567" w:right="-24"/>
              <w:rPr>
                <w:rFonts w:ascii="Times New Roman" w:hAnsi="Times New Roman" w:cs="Times New Roman"/>
                <w:color w:val="000000" w:themeColor="text1"/>
                <w:sz w:val="16"/>
                <w:szCs w:val="16"/>
              </w:rPr>
            </w:pPr>
            <w:r w:rsidRPr="003F3148">
              <w:rPr>
                <w:rFonts w:ascii="Times New Roman" w:hAnsi="Times New Roman" w:cs="Times New Roman"/>
                <w:color w:val="000000" w:themeColor="text1"/>
                <w:sz w:val="16"/>
                <w:szCs w:val="16"/>
              </w:rPr>
              <w:lastRenderedPageBreak/>
              <w:t>Recent studies on future prospects for sustainable agricultural development.</w:t>
            </w:r>
            <w:r w:rsidRPr="003F3148">
              <w:rPr>
                <w:rFonts w:ascii="Times New Roman" w:hAnsi="Times New Roman" w:cs="Times New Roman" w:hint="eastAsia"/>
                <w:color w:val="000000" w:themeColor="text1"/>
                <w:sz w:val="16"/>
                <w:szCs w:val="16"/>
              </w:rPr>
              <w:t xml:space="preserve"> </w:t>
            </w:r>
            <w:r w:rsidRPr="003F3148">
              <w:rPr>
                <w:rFonts w:ascii="Times New Roman" w:hAnsi="Times New Roman" w:cs="Times New Roman"/>
                <w:b/>
                <w:bCs/>
                <w:color w:val="000000" w:themeColor="text1"/>
                <w:sz w:val="16"/>
                <w:szCs w:val="16"/>
              </w:rPr>
              <w:t xml:space="preserve">As an AI language model, </w:t>
            </w:r>
            <w:r w:rsidRPr="003F3148">
              <w:rPr>
                <w:rFonts w:ascii="Times New Roman" w:hAnsi="Times New Roman" w:cs="Times New Roman"/>
                <w:color w:val="000000" w:themeColor="text1"/>
                <w:sz w:val="16"/>
                <w:szCs w:val="16"/>
              </w:rPr>
              <w:t>I don't have real-time access to current studies or research papers. However, I can provide you with a general overview of some areas of research and emerging trends related to the future prospects for sustainable agricultural development.</w:t>
            </w:r>
          </w:p>
        </w:tc>
      </w:tr>
      <w:tr w:rsidR="0020796F" w14:paraId="57463E88" w14:textId="77777777" w:rsidTr="00B7761A">
        <w:trPr>
          <w:trHeight w:val="684"/>
          <w:jc w:val="center"/>
        </w:trPr>
        <w:tc>
          <w:tcPr>
            <w:tcW w:w="1067" w:type="dxa"/>
            <w:tcBorders>
              <w:top w:val="single" w:sz="4" w:space="0" w:color="auto"/>
              <w:left w:val="nil"/>
              <w:bottom w:val="single" w:sz="4" w:space="0" w:color="auto"/>
              <w:right w:val="nil"/>
            </w:tcBorders>
            <w:vAlign w:val="center"/>
          </w:tcPr>
          <w:p w14:paraId="36DE37F3" w14:textId="77777777" w:rsidR="0020796F" w:rsidRPr="003F3148" w:rsidRDefault="0020796F" w:rsidP="00B7761A">
            <w:pPr>
              <w:spacing w:line="360" w:lineRule="auto"/>
              <w:ind w:left="567" w:right="-24"/>
              <w:rPr>
                <w:rFonts w:ascii="Times New Roman" w:hAnsi="Times New Roman" w:cs="Times New Roman"/>
                <w:color w:val="000000" w:themeColor="text1"/>
                <w:sz w:val="16"/>
                <w:szCs w:val="16"/>
              </w:rPr>
            </w:pPr>
            <w:r w:rsidRPr="003F3148">
              <w:rPr>
                <w:rFonts w:ascii="Times New Roman" w:hAnsi="Times New Roman" w:cs="Times New Roman" w:hint="eastAsia"/>
                <w:color w:val="000000" w:themeColor="text1"/>
                <w:sz w:val="16"/>
                <w:szCs w:val="16"/>
              </w:rPr>
              <w:t>2</w:t>
            </w:r>
            <w:r w:rsidRPr="003F3148">
              <w:rPr>
                <w:rFonts w:ascii="Times New Roman" w:hAnsi="Times New Roman" w:cs="Times New Roman"/>
                <w:color w:val="000000" w:themeColor="text1"/>
                <w:sz w:val="16"/>
                <w:szCs w:val="16"/>
              </w:rPr>
              <w:t>0</w:t>
            </w:r>
          </w:p>
        </w:tc>
        <w:tc>
          <w:tcPr>
            <w:tcW w:w="1584" w:type="dxa"/>
            <w:tcBorders>
              <w:top w:val="single" w:sz="4" w:space="0" w:color="auto"/>
              <w:left w:val="nil"/>
              <w:bottom w:val="single" w:sz="4" w:space="0" w:color="auto"/>
              <w:right w:val="nil"/>
            </w:tcBorders>
            <w:vAlign w:val="center"/>
          </w:tcPr>
          <w:p w14:paraId="06153B39" w14:textId="77777777" w:rsidR="0020796F" w:rsidRPr="003F3148" w:rsidRDefault="0020796F" w:rsidP="00B7761A">
            <w:pPr>
              <w:spacing w:line="360" w:lineRule="auto"/>
              <w:ind w:left="567" w:right="-24"/>
              <w:rPr>
                <w:rFonts w:ascii="Times New Roman" w:hAnsi="Times New Roman" w:cs="Times New Roman"/>
                <w:color w:val="000000" w:themeColor="text1"/>
                <w:sz w:val="16"/>
                <w:szCs w:val="16"/>
              </w:rPr>
            </w:pPr>
            <w:r w:rsidRPr="003F3148">
              <w:rPr>
                <w:rFonts w:ascii="Times New Roman" w:hAnsi="Times New Roman" w:cs="Times New Roman"/>
                <w:color w:val="000000" w:themeColor="text1"/>
                <w:sz w:val="16"/>
                <w:szCs w:val="16"/>
              </w:rPr>
              <w:t>The economic effects of environmental and climatic changes on the economic sector</w:t>
            </w:r>
          </w:p>
        </w:tc>
        <w:tc>
          <w:tcPr>
            <w:tcW w:w="1885" w:type="dxa"/>
            <w:tcBorders>
              <w:top w:val="single" w:sz="4" w:space="0" w:color="auto"/>
              <w:left w:val="nil"/>
              <w:bottom w:val="single" w:sz="4" w:space="0" w:color="auto"/>
              <w:right w:val="nil"/>
            </w:tcBorders>
            <w:vAlign w:val="center"/>
          </w:tcPr>
          <w:p w14:paraId="778DBA4B" w14:textId="77777777" w:rsidR="0020796F" w:rsidRPr="003F3148" w:rsidRDefault="0020796F" w:rsidP="00B7761A">
            <w:pPr>
              <w:spacing w:line="360" w:lineRule="auto"/>
              <w:ind w:left="567" w:right="-24"/>
              <w:rPr>
                <w:rFonts w:ascii="Times New Roman" w:hAnsi="Times New Roman" w:cs="Times New Roman"/>
                <w:i/>
                <w:iCs/>
                <w:color w:val="000000" w:themeColor="text1"/>
                <w:sz w:val="16"/>
                <w:szCs w:val="16"/>
              </w:rPr>
            </w:pPr>
            <w:r w:rsidRPr="003F3148">
              <w:rPr>
                <w:rFonts w:ascii="Times New Roman" w:hAnsi="Times New Roman" w:cs="Times New Roman"/>
                <w:i/>
                <w:iCs/>
                <w:color w:val="000000" w:themeColor="text1"/>
                <w:sz w:val="16"/>
                <w:szCs w:val="16"/>
              </w:rPr>
              <w:t>International Journal of Modern Agriculture and Environment</w:t>
            </w:r>
          </w:p>
        </w:tc>
        <w:tc>
          <w:tcPr>
            <w:tcW w:w="1418" w:type="dxa"/>
            <w:tcBorders>
              <w:top w:val="single" w:sz="4" w:space="0" w:color="auto"/>
              <w:left w:val="nil"/>
              <w:bottom w:val="single" w:sz="4" w:space="0" w:color="auto"/>
              <w:right w:val="nil"/>
            </w:tcBorders>
            <w:vAlign w:val="center"/>
          </w:tcPr>
          <w:p w14:paraId="1330BF1E" w14:textId="77777777" w:rsidR="0020796F" w:rsidRPr="003F3148" w:rsidRDefault="0020796F" w:rsidP="00B7761A">
            <w:pPr>
              <w:spacing w:line="360" w:lineRule="auto"/>
              <w:ind w:left="567" w:right="-24"/>
              <w:rPr>
                <w:rFonts w:ascii="Times New Roman" w:hAnsi="Times New Roman" w:cs="Times New Roman"/>
                <w:color w:val="000000" w:themeColor="text1"/>
                <w:sz w:val="16"/>
                <w:szCs w:val="16"/>
              </w:rPr>
            </w:pPr>
            <w:r w:rsidRPr="003F3148">
              <w:rPr>
                <w:rFonts w:ascii="Times New Roman" w:eastAsia="DengXian" w:hAnsi="Times New Roman" w:cs="Times New Roman"/>
                <w:color w:val="000000"/>
                <w:sz w:val="16"/>
                <w:szCs w:val="16"/>
              </w:rPr>
              <w:t>https://dx.doi.org/10.21608/ijmae.2023.216207.1017 (https://ijmae.journals.ekb.eg/article_304569.html)</w:t>
            </w:r>
          </w:p>
        </w:tc>
        <w:tc>
          <w:tcPr>
            <w:tcW w:w="5216" w:type="dxa"/>
            <w:tcBorders>
              <w:top w:val="single" w:sz="4" w:space="0" w:color="auto"/>
              <w:left w:val="nil"/>
              <w:bottom w:val="single" w:sz="4" w:space="0" w:color="auto"/>
              <w:right w:val="nil"/>
            </w:tcBorders>
            <w:vAlign w:val="center"/>
          </w:tcPr>
          <w:p w14:paraId="50209CB7" w14:textId="77777777" w:rsidR="0020796F" w:rsidRPr="003F3148" w:rsidRDefault="0020796F" w:rsidP="00B7761A">
            <w:pPr>
              <w:spacing w:line="360" w:lineRule="auto"/>
              <w:ind w:left="567" w:right="-24"/>
              <w:rPr>
                <w:rFonts w:ascii="Times New Roman" w:hAnsi="Times New Roman" w:cs="Times New Roman"/>
                <w:color w:val="000000" w:themeColor="text1"/>
                <w:sz w:val="16"/>
                <w:szCs w:val="16"/>
              </w:rPr>
            </w:pPr>
            <w:r w:rsidRPr="003F3148">
              <w:rPr>
                <w:rFonts w:ascii="Times New Roman" w:hAnsi="Times New Roman" w:cs="Times New Roman"/>
                <w:color w:val="000000" w:themeColor="text1"/>
                <w:sz w:val="16"/>
                <w:szCs w:val="16"/>
              </w:rPr>
              <w:t>Recent studies on the economic effects of environmental and climatic changes on the economic sector:</w:t>
            </w:r>
            <w:r w:rsidRPr="003F3148">
              <w:rPr>
                <w:rFonts w:ascii="Times New Roman" w:hAnsi="Times New Roman" w:cs="Times New Roman" w:hint="eastAsia"/>
                <w:color w:val="000000" w:themeColor="text1"/>
                <w:sz w:val="16"/>
                <w:szCs w:val="16"/>
              </w:rPr>
              <w:t xml:space="preserve"> </w:t>
            </w:r>
            <w:r w:rsidRPr="003F3148">
              <w:rPr>
                <w:rFonts w:ascii="Times New Roman" w:hAnsi="Times New Roman" w:cs="Times New Roman"/>
                <w:b/>
                <w:bCs/>
                <w:color w:val="000000" w:themeColor="text1"/>
                <w:sz w:val="16"/>
                <w:szCs w:val="16"/>
              </w:rPr>
              <w:t xml:space="preserve">As an AI language model, </w:t>
            </w:r>
            <w:r w:rsidRPr="003F3148">
              <w:rPr>
                <w:rFonts w:ascii="Times New Roman" w:hAnsi="Times New Roman" w:cs="Times New Roman"/>
                <w:color w:val="000000" w:themeColor="text1"/>
                <w:sz w:val="16"/>
                <w:szCs w:val="16"/>
              </w:rPr>
              <w:t xml:space="preserve">I don't have real-time access to the latest studies. However, I can provide you with a summary of some key findings from recent studies on the </w:t>
            </w:r>
          </w:p>
          <w:p w14:paraId="0E2908E0" w14:textId="77777777" w:rsidR="0020796F" w:rsidRPr="003F3148" w:rsidRDefault="0020796F" w:rsidP="00B7761A">
            <w:pPr>
              <w:spacing w:line="360" w:lineRule="auto"/>
              <w:ind w:left="567" w:right="-24"/>
              <w:rPr>
                <w:rFonts w:ascii="Times New Roman" w:hAnsi="Times New Roman" w:cs="Times New Roman"/>
                <w:color w:val="000000" w:themeColor="text1"/>
                <w:sz w:val="16"/>
                <w:szCs w:val="16"/>
              </w:rPr>
            </w:pPr>
            <w:r w:rsidRPr="003F3148">
              <w:rPr>
                <w:rFonts w:ascii="Times New Roman" w:hAnsi="Times New Roman" w:cs="Times New Roman"/>
                <w:color w:val="000000" w:themeColor="text1"/>
                <w:sz w:val="16"/>
                <w:szCs w:val="16"/>
              </w:rPr>
              <w:t xml:space="preserve">economic effects of environmental and climatic changes on the economic sector based on </w:t>
            </w:r>
            <w:r w:rsidRPr="003F3148">
              <w:rPr>
                <w:rFonts w:ascii="Times New Roman" w:hAnsi="Times New Roman" w:cs="Times New Roman" w:hint="eastAsia"/>
                <w:color w:val="000000" w:themeColor="text1"/>
                <w:sz w:val="16"/>
                <w:szCs w:val="16"/>
              </w:rPr>
              <w:t>t</w:t>
            </w:r>
            <w:r w:rsidRPr="003F3148">
              <w:rPr>
                <w:rFonts w:ascii="Times New Roman" w:hAnsi="Times New Roman" w:cs="Times New Roman"/>
                <w:color w:val="000000" w:themeColor="text1"/>
                <w:sz w:val="16"/>
                <w:szCs w:val="16"/>
              </w:rPr>
              <w:t xml:space="preserve">he information available up until September 2021. </w:t>
            </w:r>
          </w:p>
        </w:tc>
      </w:tr>
      <w:tr w:rsidR="0020796F" w14:paraId="3281ADFD" w14:textId="77777777" w:rsidTr="00B7761A">
        <w:trPr>
          <w:trHeight w:val="684"/>
          <w:jc w:val="center"/>
        </w:trPr>
        <w:tc>
          <w:tcPr>
            <w:tcW w:w="1067" w:type="dxa"/>
            <w:tcBorders>
              <w:top w:val="single" w:sz="4" w:space="0" w:color="auto"/>
              <w:left w:val="nil"/>
              <w:bottom w:val="single" w:sz="4" w:space="0" w:color="auto"/>
              <w:right w:val="nil"/>
            </w:tcBorders>
            <w:vAlign w:val="center"/>
          </w:tcPr>
          <w:p w14:paraId="3CD9DA59" w14:textId="77777777" w:rsidR="0020796F" w:rsidRPr="003F3148" w:rsidRDefault="0020796F" w:rsidP="00B7761A">
            <w:pPr>
              <w:spacing w:line="360" w:lineRule="auto"/>
              <w:ind w:left="567" w:right="-24"/>
              <w:rPr>
                <w:rFonts w:ascii="Times New Roman" w:hAnsi="Times New Roman" w:cs="Times New Roman"/>
                <w:color w:val="000000" w:themeColor="text1"/>
                <w:sz w:val="16"/>
                <w:szCs w:val="16"/>
              </w:rPr>
            </w:pPr>
            <w:r w:rsidRPr="003F3148">
              <w:rPr>
                <w:rFonts w:ascii="Times New Roman" w:hAnsi="Times New Roman" w:cs="Times New Roman" w:hint="eastAsia"/>
                <w:color w:val="000000" w:themeColor="text1"/>
                <w:sz w:val="16"/>
                <w:szCs w:val="16"/>
              </w:rPr>
              <w:t>2</w:t>
            </w:r>
            <w:r w:rsidRPr="003F3148">
              <w:rPr>
                <w:rFonts w:ascii="Times New Roman" w:hAnsi="Times New Roman" w:cs="Times New Roman"/>
                <w:color w:val="000000" w:themeColor="text1"/>
                <w:sz w:val="16"/>
                <w:szCs w:val="16"/>
              </w:rPr>
              <w:t>1</w:t>
            </w:r>
          </w:p>
        </w:tc>
        <w:tc>
          <w:tcPr>
            <w:tcW w:w="1584" w:type="dxa"/>
            <w:tcBorders>
              <w:top w:val="single" w:sz="4" w:space="0" w:color="auto"/>
              <w:left w:val="nil"/>
              <w:bottom w:val="single" w:sz="4" w:space="0" w:color="auto"/>
              <w:right w:val="nil"/>
            </w:tcBorders>
            <w:vAlign w:val="center"/>
          </w:tcPr>
          <w:p w14:paraId="0C9A543D" w14:textId="77777777" w:rsidR="0020796F" w:rsidRPr="003F3148" w:rsidRDefault="0020796F" w:rsidP="00B7761A">
            <w:pPr>
              <w:spacing w:line="360" w:lineRule="auto"/>
              <w:ind w:left="567" w:right="-24"/>
              <w:rPr>
                <w:rFonts w:ascii="Times New Roman" w:hAnsi="Times New Roman" w:cs="Times New Roman"/>
                <w:color w:val="000000" w:themeColor="text1"/>
                <w:sz w:val="16"/>
                <w:szCs w:val="16"/>
              </w:rPr>
            </w:pPr>
            <w:r w:rsidRPr="003F3148">
              <w:rPr>
                <w:rFonts w:ascii="Times New Roman" w:hAnsi="Times New Roman" w:cs="Times New Roman"/>
                <w:color w:val="000000" w:themeColor="text1"/>
                <w:sz w:val="16"/>
                <w:szCs w:val="16"/>
              </w:rPr>
              <w:t>Social and economic empowerment of women with breadwinners</w:t>
            </w:r>
          </w:p>
        </w:tc>
        <w:tc>
          <w:tcPr>
            <w:tcW w:w="1885" w:type="dxa"/>
            <w:tcBorders>
              <w:top w:val="single" w:sz="4" w:space="0" w:color="auto"/>
              <w:left w:val="nil"/>
              <w:bottom w:val="single" w:sz="4" w:space="0" w:color="auto"/>
              <w:right w:val="nil"/>
            </w:tcBorders>
            <w:vAlign w:val="center"/>
          </w:tcPr>
          <w:p w14:paraId="179E5BB7" w14:textId="77777777" w:rsidR="0020796F" w:rsidRPr="003F3148" w:rsidRDefault="0020796F" w:rsidP="00B7761A">
            <w:pPr>
              <w:spacing w:line="360" w:lineRule="auto"/>
              <w:ind w:left="567" w:right="-24"/>
              <w:rPr>
                <w:rFonts w:ascii="Times New Roman" w:hAnsi="Times New Roman" w:cs="Times New Roman"/>
                <w:i/>
                <w:iCs/>
                <w:color w:val="000000" w:themeColor="text1"/>
                <w:sz w:val="16"/>
                <w:szCs w:val="16"/>
              </w:rPr>
            </w:pPr>
            <w:r w:rsidRPr="003F3148">
              <w:rPr>
                <w:rFonts w:ascii="Times New Roman" w:hAnsi="Times New Roman" w:cs="Times New Roman"/>
                <w:i/>
                <w:iCs/>
                <w:color w:val="000000" w:themeColor="text1"/>
                <w:sz w:val="16"/>
                <w:szCs w:val="16"/>
              </w:rPr>
              <w:t>International Journal of Modern Agriculture and Environment</w:t>
            </w:r>
          </w:p>
        </w:tc>
        <w:tc>
          <w:tcPr>
            <w:tcW w:w="1418" w:type="dxa"/>
            <w:tcBorders>
              <w:top w:val="single" w:sz="4" w:space="0" w:color="auto"/>
              <w:left w:val="nil"/>
              <w:bottom w:val="single" w:sz="4" w:space="0" w:color="auto"/>
              <w:right w:val="nil"/>
            </w:tcBorders>
            <w:vAlign w:val="center"/>
          </w:tcPr>
          <w:p w14:paraId="31312DC2" w14:textId="77777777" w:rsidR="0020796F" w:rsidRPr="003F3148" w:rsidRDefault="0020796F" w:rsidP="00B7761A">
            <w:pPr>
              <w:spacing w:line="360" w:lineRule="auto"/>
              <w:ind w:left="567" w:right="-24"/>
              <w:rPr>
                <w:rFonts w:ascii="Times New Roman" w:hAnsi="Times New Roman" w:cs="Times New Roman"/>
                <w:color w:val="000000" w:themeColor="text1"/>
                <w:sz w:val="16"/>
                <w:szCs w:val="16"/>
              </w:rPr>
            </w:pPr>
            <w:r w:rsidRPr="003F3148">
              <w:rPr>
                <w:rFonts w:ascii="Times New Roman" w:eastAsia="DengXian" w:hAnsi="Times New Roman" w:cs="Times New Roman"/>
                <w:color w:val="000000"/>
                <w:sz w:val="16"/>
                <w:szCs w:val="16"/>
              </w:rPr>
              <w:t>https://dx.doi.org/10.21608/ijmae.2023.215963.1016 (https://ijmae.journals.ekb.eg/article_304568.html)</w:t>
            </w:r>
          </w:p>
        </w:tc>
        <w:tc>
          <w:tcPr>
            <w:tcW w:w="5216" w:type="dxa"/>
            <w:tcBorders>
              <w:top w:val="single" w:sz="4" w:space="0" w:color="auto"/>
              <w:left w:val="nil"/>
              <w:bottom w:val="single" w:sz="4" w:space="0" w:color="auto"/>
              <w:right w:val="nil"/>
            </w:tcBorders>
            <w:vAlign w:val="center"/>
          </w:tcPr>
          <w:p w14:paraId="46B540BF" w14:textId="77777777" w:rsidR="0020796F" w:rsidRPr="003F3148" w:rsidRDefault="0020796F" w:rsidP="00B7761A">
            <w:pPr>
              <w:spacing w:line="360" w:lineRule="auto"/>
              <w:ind w:left="567" w:right="-24"/>
              <w:rPr>
                <w:rFonts w:ascii="Times New Roman" w:hAnsi="Times New Roman" w:cs="Times New Roman"/>
                <w:color w:val="000000" w:themeColor="text1"/>
                <w:sz w:val="16"/>
                <w:szCs w:val="16"/>
              </w:rPr>
            </w:pPr>
            <w:r w:rsidRPr="003F3148">
              <w:rPr>
                <w:rFonts w:ascii="Times New Roman" w:hAnsi="Times New Roman" w:cs="Times New Roman"/>
                <w:color w:val="000000" w:themeColor="text1"/>
                <w:sz w:val="16"/>
                <w:szCs w:val="16"/>
              </w:rPr>
              <w:t>Recent studies on the social and economic empowerment of women breadwinners</w:t>
            </w:r>
            <w:r w:rsidRPr="003F3148">
              <w:rPr>
                <w:rFonts w:ascii="Times New Roman" w:hAnsi="Times New Roman" w:cs="Times New Roman" w:hint="eastAsia"/>
                <w:color w:val="000000" w:themeColor="text1"/>
                <w:sz w:val="16"/>
                <w:szCs w:val="16"/>
              </w:rPr>
              <w:t xml:space="preserve"> </w:t>
            </w:r>
            <w:r w:rsidRPr="003F3148">
              <w:rPr>
                <w:rFonts w:ascii="Times New Roman" w:hAnsi="Times New Roman" w:cs="Times New Roman"/>
                <w:b/>
                <w:bCs/>
                <w:color w:val="000000" w:themeColor="text1"/>
                <w:sz w:val="16"/>
                <w:szCs w:val="16"/>
              </w:rPr>
              <w:t>As an AI language model</w:t>
            </w:r>
            <w:r w:rsidRPr="003F3148">
              <w:rPr>
                <w:rFonts w:ascii="Times New Roman" w:hAnsi="Times New Roman" w:cs="Times New Roman"/>
                <w:color w:val="000000" w:themeColor="text1"/>
                <w:sz w:val="16"/>
                <w:szCs w:val="16"/>
              </w:rPr>
              <w:t>, I don't have real-time access to current studies. However, I can provide you with some general insights on the topic of social and economic empowerment of women breadwinners based on existing research up until my knowledge cutoff in September 2021.</w:t>
            </w:r>
          </w:p>
        </w:tc>
      </w:tr>
      <w:tr w:rsidR="0020796F" w14:paraId="32837B86" w14:textId="77777777" w:rsidTr="00B7761A">
        <w:trPr>
          <w:trHeight w:val="684"/>
          <w:jc w:val="center"/>
        </w:trPr>
        <w:tc>
          <w:tcPr>
            <w:tcW w:w="1067" w:type="dxa"/>
            <w:tcBorders>
              <w:top w:val="single" w:sz="4" w:space="0" w:color="auto"/>
              <w:left w:val="nil"/>
              <w:bottom w:val="single" w:sz="4" w:space="0" w:color="auto"/>
              <w:right w:val="nil"/>
            </w:tcBorders>
            <w:vAlign w:val="center"/>
          </w:tcPr>
          <w:p w14:paraId="33FC8B24" w14:textId="77777777" w:rsidR="0020796F" w:rsidRPr="003F3148" w:rsidRDefault="0020796F" w:rsidP="00B7761A">
            <w:pPr>
              <w:spacing w:line="360" w:lineRule="auto"/>
              <w:ind w:left="567" w:right="-24"/>
              <w:rPr>
                <w:rFonts w:ascii="Times New Roman" w:hAnsi="Times New Roman" w:cs="Times New Roman"/>
                <w:color w:val="000000" w:themeColor="text1"/>
                <w:sz w:val="16"/>
                <w:szCs w:val="16"/>
              </w:rPr>
            </w:pPr>
            <w:r w:rsidRPr="003F3148">
              <w:rPr>
                <w:rFonts w:ascii="Times New Roman" w:hAnsi="Times New Roman" w:cs="Times New Roman" w:hint="eastAsia"/>
                <w:color w:val="000000" w:themeColor="text1"/>
                <w:sz w:val="16"/>
                <w:szCs w:val="16"/>
              </w:rPr>
              <w:t>2</w:t>
            </w:r>
            <w:r w:rsidRPr="003F3148">
              <w:rPr>
                <w:rFonts w:ascii="Times New Roman" w:hAnsi="Times New Roman" w:cs="Times New Roman"/>
                <w:color w:val="000000" w:themeColor="text1"/>
                <w:sz w:val="16"/>
                <w:szCs w:val="16"/>
              </w:rPr>
              <w:t>2</w:t>
            </w:r>
          </w:p>
        </w:tc>
        <w:tc>
          <w:tcPr>
            <w:tcW w:w="1584" w:type="dxa"/>
            <w:tcBorders>
              <w:top w:val="single" w:sz="4" w:space="0" w:color="auto"/>
              <w:left w:val="nil"/>
              <w:bottom w:val="single" w:sz="4" w:space="0" w:color="auto"/>
              <w:right w:val="nil"/>
            </w:tcBorders>
            <w:vAlign w:val="center"/>
          </w:tcPr>
          <w:p w14:paraId="7A72C1CF" w14:textId="77777777" w:rsidR="0020796F" w:rsidRPr="003F3148" w:rsidRDefault="0020796F" w:rsidP="00B7761A">
            <w:pPr>
              <w:spacing w:line="360" w:lineRule="auto"/>
              <w:ind w:left="567" w:right="-24"/>
              <w:rPr>
                <w:rFonts w:ascii="Times New Roman" w:hAnsi="Times New Roman" w:cs="Times New Roman"/>
                <w:color w:val="000000" w:themeColor="text1"/>
                <w:sz w:val="16"/>
                <w:szCs w:val="16"/>
              </w:rPr>
            </w:pPr>
            <w:r w:rsidRPr="003F3148">
              <w:rPr>
                <w:rFonts w:ascii="Times New Roman" w:hAnsi="Times New Roman" w:cs="Times New Roman"/>
                <w:color w:val="000000" w:themeColor="text1"/>
                <w:sz w:val="16"/>
                <w:szCs w:val="16"/>
              </w:rPr>
              <w:t>The role of social networks in human life today</w:t>
            </w:r>
          </w:p>
        </w:tc>
        <w:tc>
          <w:tcPr>
            <w:tcW w:w="1885" w:type="dxa"/>
            <w:tcBorders>
              <w:top w:val="single" w:sz="4" w:space="0" w:color="auto"/>
              <w:left w:val="nil"/>
              <w:bottom w:val="single" w:sz="4" w:space="0" w:color="auto"/>
              <w:right w:val="nil"/>
            </w:tcBorders>
            <w:vAlign w:val="center"/>
          </w:tcPr>
          <w:p w14:paraId="1F822B52" w14:textId="77777777" w:rsidR="0020796F" w:rsidRPr="003F3148" w:rsidRDefault="0020796F" w:rsidP="00B7761A">
            <w:pPr>
              <w:spacing w:line="360" w:lineRule="auto"/>
              <w:ind w:left="567" w:right="-24"/>
              <w:rPr>
                <w:rFonts w:ascii="Times New Roman" w:hAnsi="Times New Roman" w:cs="Times New Roman"/>
                <w:i/>
                <w:iCs/>
                <w:color w:val="000000" w:themeColor="text1"/>
                <w:sz w:val="16"/>
                <w:szCs w:val="16"/>
              </w:rPr>
            </w:pPr>
            <w:r w:rsidRPr="003F3148">
              <w:rPr>
                <w:rFonts w:ascii="Times New Roman" w:hAnsi="Times New Roman" w:cs="Times New Roman"/>
                <w:i/>
                <w:iCs/>
                <w:color w:val="000000" w:themeColor="text1"/>
                <w:sz w:val="16"/>
                <w:szCs w:val="16"/>
              </w:rPr>
              <w:t>ILM-FAN VA INNOVATSIYA</w:t>
            </w:r>
          </w:p>
        </w:tc>
        <w:tc>
          <w:tcPr>
            <w:tcW w:w="1418" w:type="dxa"/>
            <w:tcBorders>
              <w:top w:val="single" w:sz="4" w:space="0" w:color="auto"/>
              <w:left w:val="nil"/>
              <w:bottom w:val="single" w:sz="4" w:space="0" w:color="auto"/>
              <w:right w:val="nil"/>
            </w:tcBorders>
            <w:vAlign w:val="center"/>
          </w:tcPr>
          <w:p w14:paraId="5FC4ABD9" w14:textId="77777777" w:rsidR="0020796F" w:rsidRPr="003F3148" w:rsidRDefault="0020796F" w:rsidP="00B7761A">
            <w:pPr>
              <w:spacing w:line="360" w:lineRule="auto"/>
              <w:ind w:left="567" w:right="-24"/>
              <w:rPr>
                <w:rFonts w:ascii="Times New Roman" w:hAnsi="Times New Roman" w:cs="Times New Roman"/>
                <w:color w:val="000000" w:themeColor="text1"/>
                <w:sz w:val="16"/>
                <w:szCs w:val="16"/>
              </w:rPr>
            </w:pPr>
            <w:r w:rsidRPr="003F3148">
              <w:rPr>
                <w:rFonts w:ascii="Times New Roman" w:eastAsia="DengXian" w:hAnsi="Times New Roman" w:cs="Times New Roman"/>
                <w:color w:val="000000"/>
                <w:sz w:val="16"/>
                <w:szCs w:val="16"/>
              </w:rPr>
              <w:t>https://doi.org/10.5281/zenodo.8004080</w:t>
            </w:r>
          </w:p>
        </w:tc>
        <w:tc>
          <w:tcPr>
            <w:tcW w:w="5216" w:type="dxa"/>
            <w:tcBorders>
              <w:top w:val="single" w:sz="4" w:space="0" w:color="auto"/>
              <w:left w:val="nil"/>
              <w:bottom w:val="single" w:sz="4" w:space="0" w:color="auto"/>
              <w:right w:val="nil"/>
            </w:tcBorders>
            <w:vAlign w:val="center"/>
          </w:tcPr>
          <w:p w14:paraId="1701937A" w14:textId="77777777" w:rsidR="0020796F" w:rsidRPr="003F3148" w:rsidRDefault="0020796F" w:rsidP="00B7761A">
            <w:pPr>
              <w:spacing w:line="360" w:lineRule="auto"/>
              <w:ind w:left="567" w:right="-24"/>
              <w:rPr>
                <w:rFonts w:ascii="Times New Roman" w:hAnsi="Times New Roman" w:cs="Times New Roman"/>
                <w:color w:val="000000" w:themeColor="text1"/>
                <w:sz w:val="16"/>
                <w:szCs w:val="16"/>
              </w:rPr>
            </w:pPr>
            <w:r w:rsidRPr="003F3148">
              <w:rPr>
                <w:rFonts w:ascii="Times New Roman" w:hAnsi="Times New Roman" w:cs="Times New Roman"/>
                <w:b/>
                <w:bCs/>
                <w:color w:val="000000" w:themeColor="text1"/>
                <w:sz w:val="16"/>
                <w:szCs w:val="16"/>
              </w:rPr>
              <w:t xml:space="preserve">As an AI language model, </w:t>
            </w:r>
            <w:r w:rsidRPr="003F3148">
              <w:rPr>
                <w:rFonts w:ascii="Times New Roman" w:hAnsi="Times New Roman" w:cs="Times New Roman"/>
                <w:color w:val="000000" w:themeColor="text1"/>
                <w:sz w:val="16"/>
                <w:szCs w:val="16"/>
              </w:rPr>
              <w:t>I don't have personal views or experiences. However, I can provide general information on media and social networks.</w:t>
            </w:r>
          </w:p>
        </w:tc>
      </w:tr>
      <w:tr w:rsidR="0020796F" w14:paraId="6AF57157" w14:textId="77777777" w:rsidTr="00B7761A">
        <w:trPr>
          <w:trHeight w:val="684"/>
          <w:jc w:val="center"/>
        </w:trPr>
        <w:tc>
          <w:tcPr>
            <w:tcW w:w="1067" w:type="dxa"/>
            <w:tcBorders>
              <w:top w:val="single" w:sz="4" w:space="0" w:color="auto"/>
              <w:left w:val="nil"/>
              <w:bottom w:val="single" w:sz="4" w:space="0" w:color="auto"/>
              <w:right w:val="nil"/>
            </w:tcBorders>
            <w:vAlign w:val="center"/>
          </w:tcPr>
          <w:p w14:paraId="7926931A" w14:textId="77777777" w:rsidR="0020796F" w:rsidRPr="003F3148" w:rsidRDefault="0020796F" w:rsidP="00B7761A">
            <w:pPr>
              <w:spacing w:line="360" w:lineRule="auto"/>
              <w:ind w:left="567" w:right="-24"/>
              <w:rPr>
                <w:rFonts w:ascii="Times New Roman" w:hAnsi="Times New Roman" w:cs="Times New Roman"/>
                <w:color w:val="000000" w:themeColor="text1"/>
                <w:sz w:val="16"/>
                <w:szCs w:val="16"/>
              </w:rPr>
            </w:pPr>
            <w:r w:rsidRPr="003F3148">
              <w:rPr>
                <w:rFonts w:ascii="Times New Roman" w:hAnsi="Times New Roman" w:cs="Times New Roman" w:hint="eastAsia"/>
                <w:color w:val="000000" w:themeColor="text1"/>
                <w:sz w:val="16"/>
                <w:szCs w:val="16"/>
              </w:rPr>
              <w:t>2</w:t>
            </w:r>
            <w:r w:rsidRPr="003F3148">
              <w:rPr>
                <w:rFonts w:ascii="Times New Roman" w:hAnsi="Times New Roman" w:cs="Times New Roman"/>
                <w:color w:val="000000" w:themeColor="text1"/>
                <w:sz w:val="16"/>
                <w:szCs w:val="16"/>
              </w:rPr>
              <w:t>3</w:t>
            </w:r>
          </w:p>
        </w:tc>
        <w:tc>
          <w:tcPr>
            <w:tcW w:w="1584" w:type="dxa"/>
            <w:tcBorders>
              <w:top w:val="single" w:sz="4" w:space="0" w:color="auto"/>
              <w:left w:val="nil"/>
              <w:bottom w:val="single" w:sz="4" w:space="0" w:color="auto"/>
              <w:right w:val="nil"/>
            </w:tcBorders>
            <w:vAlign w:val="center"/>
          </w:tcPr>
          <w:p w14:paraId="57E63AF7" w14:textId="77777777" w:rsidR="0020796F" w:rsidRPr="003F3148" w:rsidRDefault="0020796F" w:rsidP="00B7761A">
            <w:pPr>
              <w:spacing w:line="360" w:lineRule="auto"/>
              <w:ind w:left="567" w:right="-24"/>
              <w:rPr>
                <w:rFonts w:ascii="Times New Roman" w:hAnsi="Times New Roman" w:cs="Times New Roman"/>
                <w:color w:val="000000" w:themeColor="text1"/>
                <w:sz w:val="16"/>
                <w:szCs w:val="16"/>
              </w:rPr>
            </w:pPr>
            <w:r w:rsidRPr="003F3148">
              <w:rPr>
                <w:rFonts w:ascii="Times New Roman" w:hAnsi="Times New Roman" w:cs="Times New Roman"/>
                <w:color w:val="000000" w:themeColor="text1"/>
                <w:sz w:val="16"/>
                <w:szCs w:val="16"/>
              </w:rPr>
              <w:t>Modern trends for the application of biological control and modern technologies in agricultural projects</w:t>
            </w:r>
          </w:p>
        </w:tc>
        <w:tc>
          <w:tcPr>
            <w:tcW w:w="1885" w:type="dxa"/>
            <w:tcBorders>
              <w:top w:val="single" w:sz="4" w:space="0" w:color="auto"/>
              <w:left w:val="nil"/>
              <w:bottom w:val="single" w:sz="4" w:space="0" w:color="auto"/>
              <w:right w:val="nil"/>
            </w:tcBorders>
            <w:vAlign w:val="center"/>
          </w:tcPr>
          <w:p w14:paraId="3670EC93" w14:textId="77777777" w:rsidR="0020796F" w:rsidRPr="003F3148" w:rsidRDefault="0020796F" w:rsidP="00B7761A">
            <w:pPr>
              <w:spacing w:line="360" w:lineRule="auto"/>
              <w:ind w:left="567" w:right="-24"/>
              <w:rPr>
                <w:rFonts w:ascii="Times New Roman" w:hAnsi="Times New Roman" w:cs="Times New Roman"/>
                <w:i/>
                <w:iCs/>
                <w:color w:val="000000" w:themeColor="text1"/>
                <w:sz w:val="16"/>
                <w:szCs w:val="16"/>
              </w:rPr>
            </w:pPr>
            <w:r w:rsidRPr="003F3148">
              <w:rPr>
                <w:rFonts w:ascii="Times New Roman" w:hAnsi="Times New Roman" w:cs="Times New Roman"/>
                <w:i/>
                <w:iCs/>
                <w:color w:val="000000" w:themeColor="text1"/>
                <w:sz w:val="16"/>
                <w:szCs w:val="16"/>
              </w:rPr>
              <w:t>International Journal of Modern Agriculture and Environment</w:t>
            </w:r>
          </w:p>
        </w:tc>
        <w:tc>
          <w:tcPr>
            <w:tcW w:w="1418" w:type="dxa"/>
            <w:tcBorders>
              <w:top w:val="single" w:sz="4" w:space="0" w:color="auto"/>
              <w:left w:val="nil"/>
              <w:bottom w:val="single" w:sz="4" w:space="0" w:color="auto"/>
              <w:right w:val="nil"/>
            </w:tcBorders>
            <w:vAlign w:val="center"/>
          </w:tcPr>
          <w:p w14:paraId="25308AE3" w14:textId="77777777" w:rsidR="0020796F" w:rsidRPr="003F3148" w:rsidRDefault="0020796F" w:rsidP="00B7761A">
            <w:pPr>
              <w:spacing w:line="360" w:lineRule="auto"/>
              <w:ind w:left="567" w:right="-24"/>
              <w:rPr>
                <w:rFonts w:ascii="Times New Roman" w:hAnsi="Times New Roman" w:cs="Times New Roman"/>
                <w:color w:val="000000" w:themeColor="text1"/>
                <w:sz w:val="16"/>
                <w:szCs w:val="16"/>
              </w:rPr>
            </w:pPr>
            <w:r w:rsidRPr="003F3148">
              <w:rPr>
                <w:rFonts w:ascii="Times New Roman" w:eastAsia="DengXian" w:hAnsi="Times New Roman" w:cs="Times New Roman"/>
                <w:color w:val="000000"/>
                <w:sz w:val="16"/>
                <w:szCs w:val="16"/>
              </w:rPr>
              <w:t>https://dx.doi.org/10.21608/ijmae.2023.215953.1013 (https://ijmae.journals.ekb.eg/article_304099.html)</w:t>
            </w:r>
          </w:p>
        </w:tc>
        <w:tc>
          <w:tcPr>
            <w:tcW w:w="5216" w:type="dxa"/>
            <w:tcBorders>
              <w:top w:val="single" w:sz="4" w:space="0" w:color="auto"/>
              <w:left w:val="nil"/>
              <w:bottom w:val="single" w:sz="4" w:space="0" w:color="auto"/>
              <w:right w:val="nil"/>
            </w:tcBorders>
            <w:vAlign w:val="center"/>
          </w:tcPr>
          <w:p w14:paraId="524CE4E1" w14:textId="77777777" w:rsidR="0020796F" w:rsidRPr="003F3148" w:rsidRDefault="0020796F" w:rsidP="00B7761A">
            <w:pPr>
              <w:spacing w:line="360" w:lineRule="auto"/>
              <w:ind w:left="567" w:right="-24"/>
              <w:rPr>
                <w:rFonts w:ascii="Times New Roman" w:hAnsi="Times New Roman" w:cs="Times New Roman"/>
                <w:color w:val="000000" w:themeColor="text1"/>
                <w:sz w:val="16"/>
                <w:szCs w:val="16"/>
              </w:rPr>
            </w:pPr>
            <w:r w:rsidRPr="003F3148">
              <w:rPr>
                <w:rFonts w:ascii="Times New Roman" w:hAnsi="Times New Roman" w:cs="Times New Roman"/>
                <w:color w:val="000000" w:themeColor="text1"/>
                <w:sz w:val="16"/>
                <w:szCs w:val="16"/>
              </w:rPr>
              <w:t>Recent studies on modern trends in the application of biological control and modern technologies in agricultural projects</w:t>
            </w:r>
            <w:r w:rsidRPr="003F3148">
              <w:rPr>
                <w:rFonts w:ascii="Times New Roman" w:hAnsi="Times New Roman" w:cs="Times New Roman" w:hint="eastAsia"/>
                <w:color w:val="000000" w:themeColor="text1"/>
                <w:sz w:val="16"/>
                <w:szCs w:val="16"/>
              </w:rPr>
              <w:t xml:space="preserve"> </w:t>
            </w:r>
            <w:r w:rsidRPr="003F3148">
              <w:rPr>
                <w:rFonts w:ascii="Times New Roman" w:hAnsi="Times New Roman" w:cs="Times New Roman" w:hint="eastAsia"/>
                <w:b/>
                <w:bCs/>
                <w:color w:val="000000" w:themeColor="text1"/>
                <w:sz w:val="16"/>
                <w:szCs w:val="16"/>
              </w:rPr>
              <w:t>A</w:t>
            </w:r>
            <w:r w:rsidRPr="003F3148">
              <w:rPr>
                <w:rFonts w:ascii="Times New Roman" w:hAnsi="Times New Roman" w:cs="Times New Roman"/>
                <w:b/>
                <w:bCs/>
                <w:color w:val="000000" w:themeColor="text1"/>
                <w:sz w:val="16"/>
                <w:szCs w:val="16"/>
              </w:rPr>
              <w:t xml:space="preserve">s an AI language model, </w:t>
            </w:r>
            <w:r w:rsidRPr="003F3148">
              <w:rPr>
                <w:rFonts w:ascii="Times New Roman" w:hAnsi="Times New Roman" w:cs="Times New Roman"/>
                <w:color w:val="000000" w:themeColor="text1"/>
                <w:sz w:val="16"/>
                <w:szCs w:val="16"/>
              </w:rPr>
              <w:t>I don't have direct access to current research articles or studies. However, I can provide you with an overview of some recent trends and advancements in the application of biological control and modern technologies in agricultural projects based on my knowledge up until September 2021.</w:t>
            </w:r>
          </w:p>
        </w:tc>
      </w:tr>
      <w:tr w:rsidR="0020796F" w14:paraId="3890E351" w14:textId="77777777" w:rsidTr="00B7761A">
        <w:trPr>
          <w:trHeight w:val="684"/>
          <w:jc w:val="center"/>
        </w:trPr>
        <w:tc>
          <w:tcPr>
            <w:tcW w:w="1067" w:type="dxa"/>
            <w:tcBorders>
              <w:top w:val="single" w:sz="4" w:space="0" w:color="auto"/>
              <w:left w:val="nil"/>
              <w:bottom w:val="single" w:sz="4" w:space="0" w:color="auto"/>
              <w:right w:val="nil"/>
            </w:tcBorders>
            <w:vAlign w:val="center"/>
          </w:tcPr>
          <w:p w14:paraId="6509FC22" w14:textId="77777777" w:rsidR="0020796F" w:rsidRPr="003F3148" w:rsidRDefault="0020796F" w:rsidP="00B7761A">
            <w:pPr>
              <w:spacing w:line="360" w:lineRule="auto"/>
              <w:ind w:left="567" w:right="-24"/>
              <w:rPr>
                <w:rFonts w:ascii="Times New Roman" w:hAnsi="Times New Roman" w:cs="Times New Roman"/>
                <w:color w:val="000000" w:themeColor="text1"/>
                <w:sz w:val="16"/>
                <w:szCs w:val="16"/>
              </w:rPr>
            </w:pPr>
            <w:r w:rsidRPr="003F3148">
              <w:rPr>
                <w:rFonts w:ascii="Times New Roman" w:hAnsi="Times New Roman" w:cs="Times New Roman" w:hint="eastAsia"/>
                <w:color w:val="000000" w:themeColor="text1"/>
                <w:sz w:val="16"/>
                <w:szCs w:val="16"/>
              </w:rPr>
              <w:t>2</w:t>
            </w:r>
            <w:r w:rsidRPr="003F3148">
              <w:rPr>
                <w:rFonts w:ascii="Times New Roman" w:hAnsi="Times New Roman" w:cs="Times New Roman"/>
                <w:color w:val="000000" w:themeColor="text1"/>
                <w:sz w:val="16"/>
                <w:szCs w:val="16"/>
              </w:rPr>
              <w:t>4</w:t>
            </w:r>
          </w:p>
        </w:tc>
        <w:tc>
          <w:tcPr>
            <w:tcW w:w="1584" w:type="dxa"/>
            <w:tcBorders>
              <w:top w:val="single" w:sz="4" w:space="0" w:color="auto"/>
              <w:left w:val="nil"/>
              <w:bottom w:val="single" w:sz="4" w:space="0" w:color="auto"/>
              <w:right w:val="nil"/>
            </w:tcBorders>
            <w:vAlign w:val="center"/>
          </w:tcPr>
          <w:p w14:paraId="4B1A82FC" w14:textId="77777777" w:rsidR="0020796F" w:rsidRPr="003F3148" w:rsidRDefault="0020796F" w:rsidP="00B7761A">
            <w:pPr>
              <w:spacing w:line="360" w:lineRule="auto"/>
              <w:ind w:left="567" w:right="-24"/>
              <w:rPr>
                <w:rFonts w:ascii="Times New Roman" w:hAnsi="Times New Roman" w:cs="Times New Roman"/>
                <w:color w:val="000000" w:themeColor="text1"/>
                <w:sz w:val="16"/>
                <w:szCs w:val="16"/>
              </w:rPr>
            </w:pPr>
            <w:r w:rsidRPr="003F3148">
              <w:rPr>
                <w:rFonts w:ascii="Times New Roman" w:hAnsi="Times New Roman" w:cs="Times New Roman"/>
                <w:color w:val="000000" w:themeColor="text1"/>
                <w:sz w:val="16"/>
                <w:szCs w:val="16"/>
              </w:rPr>
              <w:t xml:space="preserve">Problems of </w:t>
            </w:r>
            <w:r w:rsidRPr="003F3148">
              <w:rPr>
                <w:rFonts w:ascii="Times New Roman" w:hAnsi="Times New Roman" w:cs="Times New Roman" w:hint="eastAsia"/>
                <w:color w:val="000000" w:themeColor="text1"/>
                <w:sz w:val="16"/>
                <w:szCs w:val="16"/>
              </w:rPr>
              <w:t>i</w:t>
            </w:r>
            <w:r w:rsidRPr="003F3148">
              <w:rPr>
                <w:rFonts w:ascii="Times New Roman" w:hAnsi="Times New Roman" w:cs="Times New Roman"/>
                <w:color w:val="000000" w:themeColor="text1"/>
                <w:sz w:val="16"/>
                <w:szCs w:val="16"/>
              </w:rPr>
              <w:t xml:space="preserve">mproving media competence of institute/university </w:t>
            </w:r>
            <w:r w:rsidRPr="003F3148">
              <w:rPr>
                <w:rFonts w:ascii="Times New Roman" w:hAnsi="Times New Roman" w:cs="Times New Roman"/>
                <w:color w:val="000000" w:themeColor="text1"/>
                <w:sz w:val="16"/>
                <w:szCs w:val="16"/>
              </w:rPr>
              <w:lastRenderedPageBreak/>
              <w:t>management staff</w:t>
            </w:r>
          </w:p>
        </w:tc>
        <w:tc>
          <w:tcPr>
            <w:tcW w:w="1885" w:type="dxa"/>
            <w:tcBorders>
              <w:top w:val="single" w:sz="4" w:space="0" w:color="auto"/>
              <w:left w:val="nil"/>
              <w:bottom w:val="single" w:sz="4" w:space="0" w:color="auto"/>
              <w:right w:val="nil"/>
            </w:tcBorders>
            <w:vAlign w:val="center"/>
          </w:tcPr>
          <w:p w14:paraId="531FE732" w14:textId="77777777" w:rsidR="0020796F" w:rsidRPr="003F3148" w:rsidRDefault="0020796F" w:rsidP="00B7761A">
            <w:pPr>
              <w:spacing w:line="360" w:lineRule="auto"/>
              <w:ind w:left="567" w:right="-24"/>
              <w:rPr>
                <w:rFonts w:ascii="Times New Roman" w:hAnsi="Times New Roman" w:cs="Times New Roman"/>
                <w:i/>
                <w:iCs/>
                <w:color w:val="000000" w:themeColor="text1"/>
                <w:sz w:val="16"/>
                <w:szCs w:val="16"/>
              </w:rPr>
            </w:pPr>
            <w:r w:rsidRPr="003F3148">
              <w:rPr>
                <w:rFonts w:ascii="Times New Roman" w:hAnsi="Times New Roman" w:cs="Times New Roman"/>
                <w:i/>
                <w:iCs/>
                <w:color w:val="000000" w:themeColor="text1"/>
                <w:sz w:val="16"/>
                <w:szCs w:val="16"/>
              </w:rPr>
              <w:lastRenderedPageBreak/>
              <w:t>Web of Synergy: International Interdisciplinary Research Journal</w:t>
            </w:r>
          </w:p>
        </w:tc>
        <w:tc>
          <w:tcPr>
            <w:tcW w:w="1418" w:type="dxa"/>
            <w:tcBorders>
              <w:top w:val="single" w:sz="4" w:space="0" w:color="auto"/>
              <w:left w:val="nil"/>
              <w:bottom w:val="single" w:sz="4" w:space="0" w:color="auto"/>
              <w:right w:val="nil"/>
            </w:tcBorders>
            <w:vAlign w:val="center"/>
          </w:tcPr>
          <w:p w14:paraId="09F5475A" w14:textId="77777777" w:rsidR="0020796F" w:rsidRPr="003F3148" w:rsidRDefault="0020796F" w:rsidP="00B7761A">
            <w:pPr>
              <w:spacing w:line="360" w:lineRule="auto"/>
              <w:ind w:left="567" w:right="-24"/>
              <w:rPr>
                <w:rFonts w:ascii="Times New Roman" w:hAnsi="Times New Roman" w:cs="Times New Roman"/>
                <w:color w:val="000000" w:themeColor="text1"/>
                <w:sz w:val="16"/>
                <w:szCs w:val="16"/>
              </w:rPr>
            </w:pPr>
            <w:r w:rsidRPr="003F3148">
              <w:rPr>
                <w:rFonts w:ascii="Times New Roman" w:eastAsia="DengXian" w:hAnsi="Times New Roman" w:cs="Times New Roman"/>
                <w:color w:val="000000"/>
                <w:sz w:val="16"/>
                <w:szCs w:val="16"/>
              </w:rPr>
              <w:t>https://univerpubl.com/index.php/synergy/article/view/2125/1856</w:t>
            </w:r>
          </w:p>
        </w:tc>
        <w:tc>
          <w:tcPr>
            <w:tcW w:w="5216" w:type="dxa"/>
            <w:tcBorders>
              <w:top w:val="single" w:sz="4" w:space="0" w:color="auto"/>
              <w:left w:val="nil"/>
              <w:bottom w:val="single" w:sz="4" w:space="0" w:color="auto"/>
              <w:right w:val="nil"/>
            </w:tcBorders>
            <w:vAlign w:val="center"/>
          </w:tcPr>
          <w:p w14:paraId="21BF0789" w14:textId="77777777" w:rsidR="0020796F" w:rsidRPr="003F3148" w:rsidRDefault="0020796F" w:rsidP="00B7761A">
            <w:pPr>
              <w:spacing w:line="360" w:lineRule="auto"/>
              <w:ind w:left="567" w:right="-24"/>
              <w:rPr>
                <w:rFonts w:ascii="Times New Roman" w:hAnsi="Times New Roman" w:cs="Times New Roman"/>
                <w:color w:val="000000" w:themeColor="text1"/>
                <w:sz w:val="16"/>
                <w:szCs w:val="16"/>
              </w:rPr>
            </w:pPr>
            <w:r w:rsidRPr="003F3148">
              <w:rPr>
                <w:rFonts w:ascii="Times New Roman" w:hAnsi="Times New Roman" w:cs="Times New Roman"/>
                <w:color w:val="000000" w:themeColor="text1"/>
                <w:sz w:val="16"/>
                <w:szCs w:val="16"/>
              </w:rPr>
              <w:t>Analysis of media competencies of Institute/University management staff</w:t>
            </w:r>
            <w:r w:rsidRPr="003F3148">
              <w:rPr>
                <w:rFonts w:ascii="Times New Roman" w:hAnsi="Times New Roman" w:cs="Times New Roman" w:hint="eastAsia"/>
                <w:color w:val="000000" w:themeColor="text1"/>
                <w:sz w:val="16"/>
                <w:szCs w:val="16"/>
              </w:rPr>
              <w:t xml:space="preserve"> </w:t>
            </w:r>
            <w:r w:rsidRPr="003F3148">
              <w:rPr>
                <w:rFonts w:ascii="Times New Roman" w:hAnsi="Times New Roman" w:cs="Times New Roman"/>
                <w:b/>
                <w:bCs/>
                <w:color w:val="000000" w:themeColor="text1"/>
                <w:sz w:val="16"/>
                <w:szCs w:val="16"/>
              </w:rPr>
              <w:t>As an AI language model</w:t>
            </w:r>
            <w:r w:rsidRPr="003F3148">
              <w:rPr>
                <w:rFonts w:ascii="Times New Roman" w:hAnsi="Times New Roman" w:cs="Times New Roman"/>
                <w:color w:val="000000" w:themeColor="text1"/>
                <w:sz w:val="16"/>
                <w:szCs w:val="16"/>
              </w:rPr>
              <w:t>, I do not have access to the data required for the analysis of media competencies of Institute/University management staff. However, generally speaking, the following competencies can be considered essential for effective media engagement</w:t>
            </w:r>
          </w:p>
        </w:tc>
      </w:tr>
      <w:tr w:rsidR="0020796F" w14:paraId="1137D055" w14:textId="77777777" w:rsidTr="00B7761A">
        <w:trPr>
          <w:trHeight w:val="684"/>
          <w:jc w:val="center"/>
        </w:trPr>
        <w:tc>
          <w:tcPr>
            <w:tcW w:w="1067" w:type="dxa"/>
            <w:tcBorders>
              <w:top w:val="single" w:sz="4" w:space="0" w:color="auto"/>
              <w:left w:val="nil"/>
              <w:right w:val="nil"/>
            </w:tcBorders>
            <w:vAlign w:val="center"/>
          </w:tcPr>
          <w:p w14:paraId="296D7E62" w14:textId="77777777" w:rsidR="0020796F" w:rsidRPr="003F3148" w:rsidRDefault="0020796F" w:rsidP="00B7761A">
            <w:pPr>
              <w:spacing w:line="360" w:lineRule="auto"/>
              <w:ind w:left="567" w:right="-24"/>
              <w:rPr>
                <w:rFonts w:ascii="Times New Roman" w:hAnsi="Times New Roman" w:cs="Times New Roman"/>
                <w:color w:val="000000" w:themeColor="text1"/>
                <w:sz w:val="16"/>
                <w:szCs w:val="16"/>
              </w:rPr>
            </w:pPr>
            <w:r w:rsidRPr="003F3148">
              <w:rPr>
                <w:rFonts w:ascii="Times New Roman" w:hAnsi="Times New Roman" w:cs="Times New Roman" w:hint="eastAsia"/>
                <w:color w:val="000000" w:themeColor="text1"/>
                <w:sz w:val="16"/>
                <w:szCs w:val="16"/>
              </w:rPr>
              <w:t>2</w:t>
            </w:r>
            <w:r w:rsidRPr="003F3148">
              <w:rPr>
                <w:rFonts w:ascii="Times New Roman" w:hAnsi="Times New Roman" w:cs="Times New Roman"/>
                <w:color w:val="000000" w:themeColor="text1"/>
                <w:sz w:val="16"/>
                <w:szCs w:val="16"/>
              </w:rPr>
              <w:t>5</w:t>
            </w:r>
          </w:p>
        </w:tc>
        <w:tc>
          <w:tcPr>
            <w:tcW w:w="1584" w:type="dxa"/>
            <w:tcBorders>
              <w:top w:val="single" w:sz="4" w:space="0" w:color="auto"/>
              <w:left w:val="nil"/>
              <w:right w:val="nil"/>
            </w:tcBorders>
            <w:vAlign w:val="center"/>
          </w:tcPr>
          <w:p w14:paraId="689634EA" w14:textId="77777777" w:rsidR="0020796F" w:rsidRPr="003F3148" w:rsidRDefault="0020796F" w:rsidP="00B7761A">
            <w:pPr>
              <w:spacing w:line="360" w:lineRule="auto"/>
              <w:ind w:left="567" w:right="-24"/>
              <w:rPr>
                <w:rFonts w:ascii="Times New Roman" w:hAnsi="Times New Roman" w:cs="Times New Roman"/>
                <w:color w:val="000000" w:themeColor="text1"/>
                <w:sz w:val="16"/>
                <w:szCs w:val="16"/>
              </w:rPr>
            </w:pPr>
            <w:r w:rsidRPr="003F3148">
              <w:rPr>
                <w:rFonts w:ascii="Times New Roman" w:hAnsi="Times New Roman" w:cs="Times New Roman"/>
                <w:color w:val="000000" w:themeColor="text1"/>
                <w:sz w:val="16"/>
                <w:szCs w:val="16"/>
              </w:rPr>
              <w:t>About the Hybrid TV Channel</w:t>
            </w:r>
          </w:p>
        </w:tc>
        <w:tc>
          <w:tcPr>
            <w:tcW w:w="1885" w:type="dxa"/>
            <w:tcBorders>
              <w:top w:val="single" w:sz="4" w:space="0" w:color="auto"/>
              <w:left w:val="nil"/>
              <w:right w:val="nil"/>
            </w:tcBorders>
            <w:vAlign w:val="center"/>
          </w:tcPr>
          <w:p w14:paraId="6578E181" w14:textId="77777777" w:rsidR="0020796F" w:rsidRPr="003F3148" w:rsidRDefault="0020796F" w:rsidP="00B7761A">
            <w:pPr>
              <w:spacing w:line="360" w:lineRule="auto"/>
              <w:ind w:left="567" w:right="-24"/>
              <w:rPr>
                <w:rFonts w:ascii="Times New Roman" w:hAnsi="Times New Roman" w:cs="Times New Roman"/>
                <w:i/>
                <w:iCs/>
                <w:color w:val="000000" w:themeColor="text1"/>
                <w:sz w:val="16"/>
                <w:szCs w:val="16"/>
              </w:rPr>
            </w:pPr>
            <w:r w:rsidRPr="003F3148">
              <w:rPr>
                <w:rFonts w:ascii="Times New Roman" w:hAnsi="Times New Roman" w:cs="Times New Roman"/>
                <w:i/>
                <w:iCs/>
                <w:color w:val="000000" w:themeColor="text1"/>
                <w:sz w:val="16"/>
                <w:szCs w:val="16"/>
              </w:rPr>
              <w:t>Web of Scholars: Multidimensional Research Journal (MRJ)</w:t>
            </w:r>
          </w:p>
        </w:tc>
        <w:tc>
          <w:tcPr>
            <w:tcW w:w="1418" w:type="dxa"/>
            <w:tcBorders>
              <w:top w:val="single" w:sz="4" w:space="0" w:color="auto"/>
              <w:left w:val="nil"/>
              <w:right w:val="nil"/>
            </w:tcBorders>
            <w:vAlign w:val="center"/>
          </w:tcPr>
          <w:p w14:paraId="696FEC4D" w14:textId="77777777" w:rsidR="0020796F" w:rsidRPr="003F3148" w:rsidRDefault="0020796F" w:rsidP="00B7761A">
            <w:pPr>
              <w:spacing w:line="360" w:lineRule="auto"/>
              <w:ind w:left="567" w:right="-24"/>
              <w:rPr>
                <w:rFonts w:ascii="Times New Roman" w:hAnsi="Times New Roman" w:cs="Times New Roman"/>
                <w:color w:val="000000" w:themeColor="text1"/>
                <w:sz w:val="16"/>
                <w:szCs w:val="16"/>
              </w:rPr>
            </w:pPr>
            <w:r w:rsidRPr="003F3148">
              <w:rPr>
                <w:rFonts w:ascii="Times New Roman" w:eastAsia="DengXian" w:hAnsi="Times New Roman" w:cs="Times New Roman"/>
                <w:color w:val="000000"/>
                <w:sz w:val="16"/>
                <w:szCs w:val="16"/>
              </w:rPr>
              <w:t>https://innosci.org/wos/article/view/1130</w:t>
            </w:r>
          </w:p>
        </w:tc>
        <w:tc>
          <w:tcPr>
            <w:tcW w:w="5216" w:type="dxa"/>
            <w:tcBorders>
              <w:top w:val="single" w:sz="4" w:space="0" w:color="auto"/>
              <w:left w:val="nil"/>
              <w:right w:val="nil"/>
            </w:tcBorders>
            <w:vAlign w:val="center"/>
          </w:tcPr>
          <w:p w14:paraId="05C92908" w14:textId="77777777" w:rsidR="0020796F" w:rsidRPr="003F3148" w:rsidRDefault="0020796F" w:rsidP="00B7761A">
            <w:pPr>
              <w:spacing w:line="360" w:lineRule="auto"/>
              <w:ind w:left="567" w:right="-24"/>
              <w:rPr>
                <w:rFonts w:ascii="Times New Roman" w:hAnsi="Times New Roman" w:cs="Times New Roman"/>
                <w:color w:val="000000" w:themeColor="text1"/>
                <w:sz w:val="16"/>
                <w:szCs w:val="16"/>
              </w:rPr>
            </w:pPr>
            <w:r w:rsidRPr="003F3148">
              <w:rPr>
                <w:rFonts w:ascii="Times New Roman" w:hAnsi="Times New Roman" w:cs="Times New Roman"/>
                <w:b/>
                <w:bCs/>
                <w:color w:val="000000" w:themeColor="text1"/>
                <w:sz w:val="16"/>
                <w:szCs w:val="16"/>
              </w:rPr>
              <w:t xml:space="preserve">As an AI language model, </w:t>
            </w:r>
            <w:r w:rsidRPr="003F3148">
              <w:rPr>
                <w:rFonts w:ascii="Times New Roman" w:hAnsi="Times New Roman" w:cs="Times New Roman"/>
                <w:color w:val="000000" w:themeColor="text1"/>
                <w:sz w:val="16"/>
                <w:szCs w:val="16"/>
              </w:rPr>
              <w:t>I am unable to provide an article that promotes or markets a product. However, I can provide general information about hybrid televisions.</w:t>
            </w:r>
          </w:p>
        </w:tc>
      </w:tr>
    </w:tbl>
    <w:p w14:paraId="253FF7BD" w14:textId="77777777" w:rsidR="0020796F" w:rsidRPr="00DD5BFC" w:rsidRDefault="0020796F" w:rsidP="0020796F">
      <w:pPr>
        <w:spacing w:line="360" w:lineRule="auto"/>
        <w:ind w:left="567" w:right="-24"/>
        <w:rPr>
          <w:rFonts w:ascii="Times New Roman" w:hAnsi="Times New Roman" w:cs="Times New Roman"/>
          <w:color w:val="000000" w:themeColor="text1"/>
          <w:sz w:val="22"/>
          <w:szCs w:val="22"/>
        </w:rPr>
      </w:pPr>
    </w:p>
    <w:p w14:paraId="220FE39B" w14:textId="77777777" w:rsidR="0020796F" w:rsidRPr="008C056C" w:rsidRDefault="0020796F" w:rsidP="0020796F">
      <w:pPr>
        <w:spacing w:line="360" w:lineRule="auto"/>
        <w:ind w:left="567" w:right="-24"/>
        <w:rPr>
          <w:rFonts w:ascii="Times New Roman" w:hAnsi="Times New Roman" w:cs="Times New Roman"/>
          <w:color w:val="000000" w:themeColor="text1"/>
          <w:sz w:val="22"/>
          <w:szCs w:val="22"/>
        </w:rPr>
      </w:pPr>
    </w:p>
    <w:p w14:paraId="6380FC1D" w14:textId="77777777" w:rsidR="00755780" w:rsidRDefault="00755780"/>
    <w:sectPr w:rsidR="00755780" w:rsidSect="005D50B5">
      <w:headerReference w:type="even" r:id="rId4"/>
      <w:headerReference w:type="default" r:id="rId5"/>
      <w:footerReference w:type="even" r:id="rId6"/>
      <w:pgSz w:w="11906" w:h="16838"/>
      <w:pgMar w:top="720" w:right="720" w:bottom="720" w:left="72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895243183"/>
      <w:docPartObj>
        <w:docPartGallery w:val="Page Numbers (Bottom of Page)"/>
        <w:docPartUnique/>
      </w:docPartObj>
    </w:sdtPr>
    <w:sdtEndPr>
      <w:rPr>
        <w:rStyle w:val="PageNumber"/>
      </w:rPr>
    </w:sdtEndPr>
    <w:sdtContent>
      <w:p w14:paraId="0E7F8AE8" w14:textId="77777777" w:rsidR="00C72BE8" w:rsidRDefault="0020796F" w:rsidP="00A7417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E00AE70" w14:textId="77777777" w:rsidR="00C72BE8" w:rsidRDefault="0020796F">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89875751"/>
      <w:docPartObj>
        <w:docPartGallery w:val="Page Numbers (Top of Page)"/>
        <w:docPartUnique/>
      </w:docPartObj>
    </w:sdtPr>
    <w:sdtEndPr>
      <w:rPr>
        <w:rStyle w:val="PageNumber"/>
      </w:rPr>
    </w:sdtEndPr>
    <w:sdtContent>
      <w:p w14:paraId="569B71E5" w14:textId="77777777" w:rsidR="00BB6A98" w:rsidRDefault="0020796F" w:rsidP="006747D3">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246D4E10" w14:textId="77777777" w:rsidR="00BB6A98" w:rsidRDefault="0020796F">
    <w:pPr>
      <w:pStyle w:val="Header"/>
      <w:ind w:right="360"/>
      <w:pPrChange w:id="0" w:author="Sarah Eaton" w:date="2023-08-08T08:52:00Z">
        <w:pPr>
          <w:pStyle w:val="Header"/>
        </w:pPr>
      </w:pPrChang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98072735"/>
      <w:docPartObj>
        <w:docPartGallery w:val="Page Numbers (Top of Page)"/>
        <w:docPartUnique/>
      </w:docPartObj>
    </w:sdtPr>
    <w:sdtEndPr>
      <w:rPr>
        <w:rStyle w:val="PageNumber"/>
        <w:rFonts w:ascii="Times New Roman" w:hAnsi="Times New Roman" w:cs="Times New Roman"/>
      </w:rPr>
    </w:sdtEndPr>
    <w:sdtContent>
      <w:p w14:paraId="2CC90F03" w14:textId="77777777" w:rsidR="00BB6A98" w:rsidRPr="00A31BCE" w:rsidRDefault="0020796F" w:rsidP="006747D3">
        <w:pPr>
          <w:pStyle w:val="Header"/>
          <w:framePr w:wrap="none" w:vAnchor="text" w:hAnchor="margin" w:xAlign="right" w:y="1"/>
          <w:rPr>
            <w:rStyle w:val="PageNumber"/>
            <w:rFonts w:ascii="Times New Roman" w:hAnsi="Times New Roman" w:cs="Times New Roman"/>
          </w:rPr>
        </w:pPr>
        <w:r w:rsidRPr="00A31BCE">
          <w:rPr>
            <w:rStyle w:val="PageNumber"/>
            <w:rFonts w:ascii="Times New Roman" w:hAnsi="Times New Roman" w:cs="Times New Roman"/>
          </w:rPr>
          <w:fldChar w:fldCharType="begin"/>
        </w:r>
        <w:r w:rsidRPr="00A31BCE">
          <w:rPr>
            <w:rStyle w:val="PageNumber"/>
            <w:rFonts w:ascii="Times New Roman" w:hAnsi="Times New Roman" w:cs="Times New Roman"/>
          </w:rPr>
          <w:instrText xml:space="preserve"> PAGE </w:instrText>
        </w:r>
        <w:r w:rsidRPr="00A31BCE">
          <w:rPr>
            <w:rStyle w:val="PageNumber"/>
            <w:rFonts w:ascii="Times New Roman" w:hAnsi="Times New Roman" w:cs="Times New Roman"/>
          </w:rPr>
          <w:fldChar w:fldCharType="separate"/>
        </w:r>
        <w:r w:rsidRPr="00A31BCE">
          <w:rPr>
            <w:rStyle w:val="PageNumber"/>
            <w:rFonts w:ascii="Times New Roman" w:hAnsi="Times New Roman" w:cs="Times New Roman"/>
            <w:noProof/>
          </w:rPr>
          <w:t>4</w:t>
        </w:r>
        <w:r w:rsidRPr="00A31BCE">
          <w:rPr>
            <w:rStyle w:val="PageNumber"/>
            <w:rFonts w:ascii="Times New Roman" w:hAnsi="Times New Roman" w:cs="Times New Roman"/>
          </w:rPr>
          <w:fldChar w:fldCharType="end"/>
        </w:r>
      </w:p>
    </w:sdtContent>
  </w:sdt>
  <w:p w14:paraId="3851AF5F" w14:textId="77777777" w:rsidR="00366333" w:rsidRPr="00A31BCE" w:rsidRDefault="0020796F" w:rsidP="00A31BCE">
    <w:pPr>
      <w:pStyle w:val="Header"/>
      <w:ind w:right="360"/>
      <w:jc w:val="left"/>
      <w:rPr>
        <w:rFonts w:ascii="Times New Roman" w:hAnsi="Times New Roman" w:cs="Times New Roman"/>
        <w:sz w:val="21"/>
        <w:szCs w:val="21"/>
      </w:rP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Sarah Eaton">
    <w15:presenceInfo w15:providerId="AD" w15:userId="S::seaton@ucalgary.ca::885ed825-9722-442f-859b-96f57dc8be3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96F"/>
    <w:rsid w:val="0020796F"/>
    <w:rsid w:val="007557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DA344"/>
  <w15:chartTrackingRefBased/>
  <w15:docId w15:val="{4900943A-861A-4C8D-B040-1522814F4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796F"/>
    <w:pPr>
      <w:spacing w:after="0" w:line="240" w:lineRule="auto"/>
    </w:pPr>
    <w:rPr>
      <w:rFonts w:ascii="SimSun" w:eastAsia="SimSun" w:hAnsi="SimSun" w:cs="SimSu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0796F"/>
    <w:pPr>
      <w:spacing w:after="0" w:line="240" w:lineRule="auto"/>
    </w:pPr>
    <w:rPr>
      <w:rFonts w:eastAsiaTheme="minorEastAsia"/>
      <w:kern w:val="2"/>
      <w:sz w:val="21"/>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20796F"/>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20796F"/>
    <w:rPr>
      <w:rFonts w:ascii="SimSun" w:eastAsia="SimSun" w:hAnsi="SimSun" w:cs="SimSun"/>
      <w:sz w:val="18"/>
      <w:szCs w:val="18"/>
      <w:lang w:eastAsia="zh-CN"/>
    </w:rPr>
  </w:style>
  <w:style w:type="character" w:styleId="PageNumber">
    <w:name w:val="page number"/>
    <w:basedOn w:val="DefaultParagraphFont"/>
    <w:uiPriority w:val="99"/>
    <w:semiHidden/>
    <w:unhideWhenUsed/>
    <w:rsid w:val="0020796F"/>
  </w:style>
  <w:style w:type="paragraph" w:styleId="Header">
    <w:name w:val="header"/>
    <w:basedOn w:val="Normal"/>
    <w:link w:val="HeaderChar"/>
    <w:uiPriority w:val="99"/>
    <w:unhideWhenUsed/>
    <w:rsid w:val="0020796F"/>
    <w:pP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20796F"/>
    <w:rPr>
      <w:rFonts w:ascii="SimSun" w:eastAsia="SimSun" w:hAnsi="SimSun" w:cs="SimSun"/>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2.xml"/><Relationship Id="rId4" Type="http://schemas.openxmlformats.org/officeDocument/2006/relationships/header" Target="header1.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1908</Words>
  <Characters>10880</Characters>
  <Application>Microsoft Office Word</Application>
  <DocSecurity>0</DocSecurity>
  <Lines>90</Lines>
  <Paragraphs>25</Paragraphs>
  <ScaleCrop>false</ScaleCrop>
  <Company>Springer Nature</Company>
  <LinksUpToDate>false</LinksUpToDate>
  <CharactersWithSpaces>12763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2023-08-14T05:02:00Z</dcterms:created>
  <dcterms:modified xsi:type="dcterms:W3CDTF">2023-08-14T05:03:00Z</dcterms:modified>
</cp:coreProperties>
</file>