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5000" w:type="pct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24"/>
        <w:gridCol w:w="1135"/>
        <w:gridCol w:w="1275"/>
        <w:gridCol w:w="4960"/>
        <w:gridCol w:w="4391"/>
        <w:gridCol w:w="1609"/>
      </w:tblGrid>
      <w:tr w:rsidR="00252077" w:rsidRPr="00252077" w:rsidTr="0010402B">
        <w:trPr>
          <w:trHeight w:val="316"/>
        </w:trPr>
        <w:tc>
          <w:tcPr>
            <w:tcW w:w="5000" w:type="pct"/>
            <w:gridSpan w:val="6"/>
            <w:tcBorders>
              <w:top w:val="nil"/>
              <w:bottom w:val="single" w:sz="12" w:space="0" w:color="000000" w:themeColor="text1"/>
            </w:tcBorders>
            <w:vAlign w:val="center"/>
          </w:tcPr>
          <w:p w:rsidR="00252077" w:rsidRPr="008E7CA6" w:rsidRDefault="00252077" w:rsidP="008E7CA6">
            <w:pPr>
              <w:autoSpaceDE w:val="0"/>
              <w:autoSpaceDN w:val="0"/>
              <w:adjustRightInd w:val="0"/>
              <w:spacing w:line="288" w:lineRule="auto"/>
              <w:rPr>
                <w:rFonts w:ascii="Times New Roman" w:eastAsia="宋体" w:hAnsi="Times New Roman" w:cs="Times New Roman"/>
                <w:b/>
                <w:kern w:val="0"/>
                <w:szCs w:val="21"/>
              </w:rPr>
            </w:pPr>
            <w:bookmarkStart w:id="0" w:name="OLE_LINK14"/>
            <w:bookmarkStart w:id="1" w:name="OLE_LINK15"/>
            <w:r w:rsidRPr="008E7CA6">
              <w:rPr>
                <w:rFonts w:ascii="Times New Roman" w:eastAsia="宋体" w:hAnsi="Times New Roman" w:cs="Times New Roman" w:hint="eastAsia"/>
                <w:b/>
              </w:rPr>
              <w:t xml:space="preserve">Supplementary </w:t>
            </w:r>
            <w:r w:rsidRPr="008E7CA6">
              <w:rPr>
                <w:rFonts w:ascii="Times New Roman" w:eastAsia="宋体" w:hAnsi="Times New Roman" w:cs="Times New Roman"/>
                <w:b/>
              </w:rPr>
              <w:t>Table 1</w:t>
            </w:r>
            <w:r w:rsidR="008E7CA6">
              <w:rPr>
                <w:rFonts w:ascii="Times New Roman" w:eastAsia="宋体" w:hAnsi="Times New Roman" w:cs="Times New Roman" w:hint="eastAsia"/>
                <w:b/>
              </w:rPr>
              <w:t>.</w:t>
            </w:r>
            <w:r w:rsidRPr="008E7CA6">
              <w:rPr>
                <w:rFonts w:ascii="Times New Roman" w:eastAsia="宋体" w:hAnsi="Times New Roman" w:cs="Times New Roman" w:hint="eastAsia"/>
                <w:b/>
              </w:rPr>
              <w:t xml:space="preserve"> </w:t>
            </w:r>
            <w:r w:rsidRPr="008E7CA6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The primers and probes of three selected SNPs in </w:t>
            </w:r>
            <w:r w:rsidRPr="008E7CA6">
              <w:rPr>
                <w:rFonts w:ascii="Times New Roman" w:eastAsia="宋体" w:hAnsi="Times New Roman" w:cs="Times New Roman"/>
                <w:b/>
                <w:i/>
                <w:kern w:val="0"/>
                <w:szCs w:val="21"/>
              </w:rPr>
              <w:t xml:space="preserve">ESR1 </w:t>
            </w:r>
            <w:r w:rsidRPr="008E7CA6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gene for the </w:t>
            </w:r>
            <w:proofErr w:type="spellStart"/>
            <w:r w:rsidRPr="008E7CA6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>TaqMan</w:t>
            </w:r>
            <w:proofErr w:type="spellEnd"/>
            <w:r w:rsidRPr="008E7CA6">
              <w:rPr>
                <w:rFonts w:ascii="Times New Roman" w:eastAsia="宋体" w:hAnsi="Times New Roman" w:cs="Times New Roman"/>
                <w:b/>
                <w:kern w:val="0"/>
                <w:szCs w:val="21"/>
              </w:rPr>
              <w:t xml:space="preserve"> assay</w:t>
            </w:r>
            <w:r w:rsidR="008E7CA6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.</w:t>
            </w:r>
          </w:p>
        </w:tc>
      </w:tr>
      <w:tr w:rsidR="00252077" w:rsidRPr="00252077" w:rsidTr="0010402B">
        <w:trPr>
          <w:trHeight w:val="316"/>
        </w:trPr>
        <w:tc>
          <w:tcPr>
            <w:tcW w:w="512" w:type="pct"/>
            <w:tcBorders>
              <w:top w:val="single" w:sz="12" w:space="0" w:color="000000" w:themeColor="text1"/>
              <w:bottom w:val="single" w:sz="4" w:space="0" w:color="000000" w:themeColor="text1"/>
              <w:right w:val="nil"/>
            </w:tcBorders>
            <w:vAlign w:val="center"/>
          </w:tcPr>
          <w:p w:rsidR="00252077" w:rsidRPr="00252077" w:rsidRDefault="00252077" w:rsidP="008E7CA6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szCs w:val="21"/>
              </w:rPr>
              <w:t>SNPs</w:t>
            </w:r>
          </w:p>
        </w:tc>
        <w:tc>
          <w:tcPr>
            <w:tcW w:w="381" w:type="pct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252077" w:rsidRPr="00252077" w:rsidRDefault="00252077" w:rsidP="008E7CA6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szCs w:val="21"/>
              </w:rPr>
              <w:t>Allele</w:t>
            </w:r>
          </w:p>
        </w:tc>
        <w:tc>
          <w:tcPr>
            <w:tcW w:w="428" w:type="pct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252077" w:rsidRPr="00252077" w:rsidRDefault="00252077" w:rsidP="008E7CA6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252077">
              <w:rPr>
                <w:rFonts w:ascii="Times New Roman" w:eastAsia="宋体" w:hAnsi="Times New Roman" w:cs="Times New Roman"/>
                <w:szCs w:val="21"/>
              </w:rPr>
              <w:t>MAF</w:t>
            </w:r>
            <w:r w:rsidRPr="00252077">
              <w:rPr>
                <w:rFonts w:ascii="Times New Roman" w:eastAsia="宋体" w:hAnsi="Times New Roman" w:cs="Times New Roman"/>
                <w:szCs w:val="21"/>
                <w:vertAlign w:val="superscript"/>
              </w:rPr>
              <w:t>a</w:t>
            </w:r>
            <w:proofErr w:type="spellEnd"/>
            <w:r w:rsidRPr="00252077">
              <w:rPr>
                <w:rFonts w:ascii="Times New Roman" w:eastAsia="宋体" w:hAnsi="Times New Roman" w:cs="Times New Roman" w:hint="eastAsia"/>
                <w:szCs w:val="21"/>
                <w:vertAlign w:val="superscript"/>
              </w:rPr>
              <w:t>/b</w:t>
            </w:r>
          </w:p>
        </w:tc>
        <w:tc>
          <w:tcPr>
            <w:tcW w:w="1665" w:type="pct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252077" w:rsidRPr="00252077" w:rsidRDefault="00252077" w:rsidP="008E7CA6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252077">
              <w:rPr>
                <w:rFonts w:ascii="Times New Roman" w:eastAsia="宋体" w:hAnsi="Times New Roman" w:cs="Times New Roman"/>
                <w:szCs w:val="21"/>
              </w:rPr>
              <w:t>Probs</w:t>
            </w:r>
            <w:proofErr w:type="spellEnd"/>
          </w:p>
        </w:tc>
        <w:tc>
          <w:tcPr>
            <w:tcW w:w="1474" w:type="pct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252077" w:rsidRPr="00252077" w:rsidRDefault="00252077" w:rsidP="008E7CA6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szCs w:val="21"/>
              </w:rPr>
              <w:t>Primers</w:t>
            </w:r>
          </w:p>
        </w:tc>
        <w:tc>
          <w:tcPr>
            <w:tcW w:w="540" w:type="pct"/>
            <w:tcBorders>
              <w:top w:val="single" w:sz="12" w:space="0" w:color="000000" w:themeColor="text1"/>
              <w:left w:val="nil"/>
              <w:bottom w:val="single" w:sz="4" w:space="0" w:color="000000" w:themeColor="text1"/>
            </w:tcBorders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i/>
                <w:kern w:val="0"/>
                <w:szCs w:val="21"/>
              </w:rPr>
              <w:t>p</w:t>
            </w:r>
            <w:r w:rsidRPr="00252077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for HWE</w:t>
            </w:r>
          </w:p>
        </w:tc>
      </w:tr>
      <w:tr w:rsidR="00252077" w:rsidRPr="00252077" w:rsidTr="0010402B">
        <w:trPr>
          <w:trHeight w:val="316"/>
        </w:trPr>
        <w:tc>
          <w:tcPr>
            <w:tcW w:w="512" w:type="pct"/>
            <w:tcBorders>
              <w:right w:val="nil"/>
            </w:tcBorders>
          </w:tcPr>
          <w:p w:rsidR="00252077" w:rsidRPr="00252077" w:rsidRDefault="00252077" w:rsidP="008E7CA6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rs9340799</w:t>
            </w:r>
          </w:p>
        </w:tc>
        <w:tc>
          <w:tcPr>
            <w:tcW w:w="381" w:type="pct"/>
            <w:tcBorders>
              <w:left w:val="nil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kern w:val="0"/>
                <w:szCs w:val="21"/>
              </w:rPr>
              <w:t>A&gt;G</w:t>
            </w:r>
          </w:p>
        </w:tc>
        <w:tc>
          <w:tcPr>
            <w:tcW w:w="428" w:type="pct"/>
            <w:tcBorders>
              <w:left w:val="nil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52077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0.230/</w:t>
            </w:r>
            <w:r w:rsidRPr="00252077">
              <w:rPr>
                <w:rFonts w:ascii="Times New Roman" w:eastAsia="宋体" w:hAnsi="Times New Roman" w:cs="Times New Roman"/>
                <w:kern w:val="0"/>
                <w:szCs w:val="21"/>
              </w:rPr>
              <w:t>0.225</w:t>
            </w:r>
          </w:p>
        </w:tc>
        <w:tc>
          <w:tcPr>
            <w:tcW w:w="1665" w:type="pct"/>
            <w:tcBorders>
              <w:left w:val="nil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kern w:val="0"/>
                <w:szCs w:val="21"/>
              </w:rPr>
              <w:t>P-T: FAM-CATCCCAACTCTAG-MGB</w:t>
            </w:r>
          </w:p>
        </w:tc>
        <w:tc>
          <w:tcPr>
            <w:tcW w:w="1474" w:type="pct"/>
            <w:tcBorders>
              <w:left w:val="nil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kern w:val="0"/>
                <w:szCs w:val="21"/>
              </w:rPr>
              <w:t>F: TTCAGAACCATTAGAGACCAATGC</w:t>
            </w:r>
          </w:p>
        </w:tc>
        <w:tc>
          <w:tcPr>
            <w:tcW w:w="540" w:type="pct"/>
            <w:tcBorders>
              <w:left w:val="nil"/>
            </w:tcBorders>
          </w:tcPr>
          <w:p w:rsidR="00252077" w:rsidRPr="00252077" w:rsidRDefault="00252077" w:rsidP="008E7CA6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szCs w:val="21"/>
              </w:rPr>
              <w:t>0.733</w:t>
            </w:r>
          </w:p>
        </w:tc>
      </w:tr>
      <w:tr w:rsidR="00252077" w:rsidRPr="00252077" w:rsidTr="0010402B">
        <w:trPr>
          <w:trHeight w:val="332"/>
        </w:trPr>
        <w:tc>
          <w:tcPr>
            <w:tcW w:w="512" w:type="pct"/>
            <w:tcBorders>
              <w:right w:val="nil"/>
            </w:tcBorders>
          </w:tcPr>
          <w:p w:rsidR="00252077" w:rsidRPr="00252077" w:rsidRDefault="00252077" w:rsidP="008E7CA6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1" w:type="pct"/>
            <w:tcBorders>
              <w:left w:val="nil"/>
              <w:right w:val="nil"/>
            </w:tcBorders>
          </w:tcPr>
          <w:p w:rsidR="00252077" w:rsidRPr="00252077" w:rsidRDefault="00252077" w:rsidP="008E7CA6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8" w:type="pct"/>
            <w:tcBorders>
              <w:left w:val="nil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665" w:type="pct"/>
            <w:tcBorders>
              <w:left w:val="nil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kern w:val="0"/>
                <w:szCs w:val="21"/>
              </w:rPr>
              <w:t>P-C: HEX-CATCCCAACTCCAG-MGB</w:t>
            </w:r>
          </w:p>
        </w:tc>
        <w:tc>
          <w:tcPr>
            <w:tcW w:w="1474" w:type="pct"/>
            <w:tcBorders>
              <w:left w:val="nil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kern w:val="0"/>
                <w:szCs w:val="21"/>
              </w:rPr>
              <w:t>R: CTGTTTTATGCTTTGTCTCTGTTTCC</w:t>
            </w:r>
          </w:p>
        </w:tc>
        <w:tc>
          <w:tcPr>
            <w:tcW w:w="540" w:type="pct"/>
            <w:tcBorders>
              <w:left w:val="nil"/>
            </w:tcBorders>
          </w:tcPr>
          <w:p w:rsidR="00252077" w:rsidRPr="00252077" w:rsidRDefault="00252077" w:rsidP="008E7CA6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52077" w:rsidRPr="00252077" w:rsidTr="0010402B">
        <w:trPr>
          <w:trHeight w:val="316"/>
        </w:trPr>
        <w:tc>
          <w:tcPr>
            <w:tcW w:w="512" w:type="pct"/>
            <w:tcBorders>
              <w:bottom w:val="nil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kern w:val="0"/>
                <w:szCs w:val="21"/>
              </w:rPr>
              <w:t>rs4870056</w:t>
            </w:r>
          </w:p>
        </w:tc>
        <w:tc>
          <w:tcPr>
            <w:tcW w:w="381" w:type="pct"/>
            <w:tcBorders>
              <w:left w:val="nil"/>
              <w:bottom w:val="nil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szCs w:val="21"/>
              </w:rPr>
              <w:t>G&gt;A</w:t>
            </w:r>
          </w:p>
        </w:tc>
        <w:tc>
          <w:tcPr>
            <w:tcW w:w="428" w:type="pct"/>
            <w:tcBorders>
              <w:left w:val="nil"/>
              <w:bottom w:val="nil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52077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0.326/</w:t>
            </w:r>
            <w:r w:rsidRPr="00252077">
              <w:rPr>
                <w:rFonts w:ascii="Times New Roman" w:eastAsia="宋体" w:hAnsi="Times New Roman" w:cs="Times New Roman"/>
                <w:kern w:val="0"/>
                <w:szCs w:val="21"/>
              </w:rPr>
              <w:t>0.349</w:t>
            </w:r>
          </w:p>
        </w:tc>
        <w:tc>
          <w:tcPr>
            <w:tcW w:w="1665" w:type="pct"/>
            <w:tcBorders>
              <w:left w:val="nil"/>
              <w:bottom w:val="nil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kern w:val="0"/>
                <w:szCs w:val="21"/>
              </w:rPr>
              <w:t>P-G: FAM-TTCTTTTACCTGTGTTTTT-MGB</w:t>
            </w:r>
          </w:p>
        </w:tc>
        <w:tc>
          <w:tcPr>
            <w:tcW w:w="1474" w:type="pct"/>
            <w:tcBorders>
              <w:left w:val="nil"/>
              <w:bottom w:val="nil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kern w:val="0"/>
                <w:szCs w:val="21"/>
              </w:rPr>
              <w:t>F: TCCAGTCTTCTTCAAGTTGTCTTCA</w:t>
            </w:r>
          </w:p>
        </w:tc>
        <w:tc>
          <w:tcPr>
            <w:tcW w:w="540" w:type="pct"/>
            <w:tcBorders>
              <w:left w:val="nil"/>
              <w:bottom w:val="nil"/>
            </w:tcBorders>
          </w:tcPr>
          <w:p w:rsidR="00252077" w:rsidRPr="00252077" w:rsidRDefault="00252077" w:rsidP="008E7CA6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szCs w:val="21"/>
              </w:rPr>
              <w:t>0.924</w:t>
            </w:r>
          </w:p>
        </w:tc>
      </w:tr>
      <w:tr w:rsidR="00252077" w:rsidRPr="00252077" w:rsidTr="0010402B">
        <w:trPr>
          <w:trHeight w:val="316"/>
        </w:trPr>
        <w:tc>
          <w:tcPr>
            <w:tcW w:w="512" w:type="pct"/>
            <w:tcBorders>
              <w:top w:val="nil"/>
              <w:bottom w:val="nil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6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kern w:val="0"/>
                <w:szCs w:val="21"/>
              </w:rPr>
              <w:t>P-A: HEX-CAATTTCTTTTACCTATGTTT-MGB</w:t>
            </w:r>
          </w:p>
        </w:tc>
        <w:tc>
          <w:tcPr>
            <w:tcW w:w="147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kern w:val="0"/>
                <w:szCs w:val="21"/>
              </w:rPr>
              <w:t>R:AGCCAAGAAGGAAACTAGAGGAGTT</w:t>
            </w:r>
          </w:p>
        </w:tc>
        <w:tc>
          <w:tcPr>
            <w:tcW w:w="540" w:type="pct"/>
            <w:tcBorders>
              <w:top w:val="nil"/>
              <w:left w:val="nil"/>
              <w:bottom w:val="nil"/>
            </w:tcBorders>
          </w:tcPr>
          <w:p w:rsidR="00252077" w:rsidRPr="00252077" w:rsidRDefault="00252077" w:rsidP="008E7CA6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52077" w:rsidRPr="00252077" w:rsidTr="0010402B">
        <w:trPr>
          <w:trHeight w:val="316"/>
        </w:trPr>
        <w:tc>
          <w:tcPr>
            <w:tcW w:w="512" w:type="pct"/>
            <w:tcBorders>
              <w:right w:val="nil"/>
            </w:tcBorders>
          </w:tcPr>
          <w:p w:rsidR="00252077" w:rsidRPr="00252077" w:rsidRDefault="00252077" w:rsidP="008E7CA6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szCs w:val="21"/>
              </w:rPr>
              <w:t>rs2228480</w:t>
            </w:r>
          </w:p>
        </w:tc>
        <w:tc>
          <w:tcPr>
            <w:tcW w:w="381" w:type="pct"/>
            <w:tcBorders>
              <w:left w:val="nil"/>
              <w:right w:val="nil"/>
            </w:tcBorders>
          </w:tcPr>
          <w:p w:rsidR="00252077" w:rsidRPr="00252077" w:rsidRDefault="00252077" w:rsidP="008E7CA6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kern w:val="0"/>
                <w:szCs w:val="21"/>
              </w:rPr>
              <w:t>G&gt;A</w:t>
            </w:r>
          </w:p>
        </w:tc>
        <w:tc>
          <w:tcPr>
            <w:tcW w:w="428" w:type="pct"/>
            <w:tcBorders>
              <w:left w:val="nil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52077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0.216/</w:t>
            </w:r>
            <w:r w:rsidRPr="00252077">
              <w:rPr>
                <w:rFonts w:ascii="Times New Roman" w:eastAsia="宋体" w:hAnsi="Times New Roman" w:cs="Times New Roman"/>
                <w:kern w:val="0"/>
                <w:szCs w:val="21"/>
              </w:rPr>
              <w:t>0.140</w:t>
            </w:r>
          </w:p>
        </w:tc>
        <w:tc>
          <w:tcPr>
            <w:tcW w:w="1665" w:type="pct"/>
            <w:tcBorders>
              <w:left w:val="nil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kern w:val="0"/>
                <w:szCs w:val="21"/>
              </w:rPr>
              <w:t>P-G: FAM-CCTGCCACGGTCT-MGB</w:t>
            </w:r>
          </w:p>
        </w:tc>
        <w:tc>
          <w:tcPr>
            <w:tcW w:w="1474" w:type="pct"/>
            <w:tcBorders>
              <w:left w:val="nil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kern w:val="0"/>
                <w:szCs w:val="21"/>
              </w:rPr>
              <w:t>F: CGCATTCCTTGCAAAAGTATTACA</w:t>
            </w:r>
          </w:p>
        </w:tc>
        <w:tc>
          <w:tcPr>
            <w:tcW w:w="540" w:type="pct"/>
            <w:tcBorders>
              <w:left w:val="nil"/>
            </w:tcBorders>
          </w:tcPr>
          <w:p w:rsidR="00252077" w:rsidRPr="00252077" w:rsidRDefault="00252077" w:rsidP="008E7CA6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szCs w:val="21"/>
              </w:rPr>
              <w:t>0.547</w:t>
            </w:r>
          </w:p>
        </w:tc>
      </w:tr>
      <w:tr w:rsidR="00252077" w:rsidRPr="00252077" w:rsidTr="0010402B">
        <w:trPr>
          <w:trHeight w:val="332"/>
        </w:trPr>
        <w:tc>
          <w:tcPr>
            <w:tcW w:w="512" w:type="pct"/>
            <w:tcBorders>
              <w:bottom w:val="single" w:sz="12" w:space="0" w:color="000000" w:themeColor="text1"/>
              <w:right w:val="nil"/>
            </w:tcBorders>
          </w:tcPr>
          <w:p w:rsidR="00252077" w:rsidRPr="00252077" w:rsidRDefault="00252077" w:rsidP="008E7CA6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381" w:type="pct"/>
            <w:tcBorders>
              <w:left w:val="nil"/>
              <w:bottom w:val="single" w:sz="12" w:space="0" w:color="000000" w:themeColor="text1"/>
              <w:right w:val="nil"/>
            </w:tcBorders>
          </w:tcPr>
          <w:p w:rsidR="00252077" w:rsidRPr="00252077" w:rsidRDefault="00252077" w:rsidP="008E7CA6">
            <w:pPr>
              <w:spacing w:line="288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28" w:type="pct"/>
            <w:tcBorders>
              <w:left w:val="nil"/>
              <w:bottom w:val="single" w:sz="12" w:space="0" w:color="000000" w:themeColor="text1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665" w:type="pct"/>
            <w:tcBorders>
              <w:left w:val="nil"/>
              <w:bottom w:val="single" w:sz="12" w:space="0" w:color="000000" w:themeColor="text1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kern w:val="0"/>
                <w:szCs w:val="21"/>
              </w:rPr>
              <w:t>P-A: HEX-CTGCCACAGTCTGAGA-MGB</w:t>
            </w:r>
          </w:p>
        </w:tc>
        <w:tc>
          <w:tcPr>
            <w:tcW w:w="1474" w:type="pct"/>
            <w:tcBorders>
              <w:left w:val="nil"/>
              <w:bottom w:val="single" w:sz="12" w:space="0" w:color="000000" w:themeColor="text1"/>
              <w:right w:val="nil"/>
            </w:tcBorders>
            <w:vAlign w:val="center"/>
          </w:tcPr>
          <w:p w:rsidR="00252077" w:rsidRPr="00252077" w:rsidRDefault="00252077" w:rsidP="008E7CA6">
            <w:pPr>
              <w:autoSpaceDE w:val="0"/>
              <w:autoSpaceDN w:val="0"/>
              <w:adjustRightInd w:val="0"/>
              <w:spacing w:line="288" w:lineRule="auto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252077">
              <w:rPr>
                <w:rFonts w:ascii="Times New Roman" w:eastAsia="宋体" w:hAnsi="Times New Roman" w:cs="Times New Roman"/>
                <w:kern w:val="0"/>
                <w:szCs w:val="21"/>
              </w:rPr>
              <w:t>R:TAAAATGCAGCAGGGATTATCTGA</w:t>
            </w:r>
          </w:p>
        </w:tc>
        <w:tc>
          <w:tcPr>
            <w:tcW w:w="540" w:type="pct"/>
            <w:tcBorders>
              <w:left w:val="nil"/>
              <w:bottom w:val="single" w:sz="12" w:space="0" w:color="000000" w:themeColor="text1"/>
            </w:tcBorders>
          </w:tcPr>
          <w:p w:rsidR="00252077" w:rsidRPr="00252077" w:rsidRDefault="00252077" w:rsidP="008E7CA6">
            <w:pPr>
              <w:spacing w:line="288" w:lineRule="auto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252077" w:rsidRPr="00252077" w:rsidTr="0010402B">
        <w:trPr>
          <w:trHeight w:val="332"/>
        </w:trPr>
        <w:tc>
          <w:tcPr>
            <w:tcW w:w="5000" w:type="pct"/>
            <w:gridSpan w:val="6"/>
            <w:tcBorders>
              <w:top w:val="single" w:sz="12" w:space="0" w:color="000000" w:themeColor="text1"/>
              <w:bottom w:val="nil"/>
            </w:tcBorders>
          </w:tcPr>
          <w:p w:rsidR="00252077" w:rsidRPr="00252077" w:rsidRDefault="00252077" w:rsidP="008E7CA6">
            <w:pPr>
              <w:spacing w:line="288" w:lineRule="auto"/>
              <w:rPr>
                <w:rFonts w:ascii="Times New Roman" w:eastAsia="宋体" w:hAnsi="Times New Roman" w:cs="Times New Roman"/>
                <w:bCs/>
                <w:kern w:val="0"/>
                <w:szCs w:val="21"/>
                <w:vertAlign w:val="superscript"/>
              </w:rPr>
            </w:pPr>
            <w:r w:rsidRPr="00252077">
              <w:rPr>
                <w:rFonts w:ascii="Times New Roman" w:eastAsia="宋体" w:hAnsi="Times New Roman" w:cs="Times New Roman"/>
                <w:iCs/>
                <w:szCs w:val="21"/>
              </w:rPr>
              <w:t>Abbreviations</w:t>
            </w:r>
            <w:r w:rsidRPr="00252077">
              <w:rPr>
                <w:rFonts w:ascii="Times New Roman" w:eastAsia="宋体" w:hAnsi="Times New Roman" w:cs="Times New Roman"/>
                <w:szCs w:val="21"/>
              </w:rPr>
              <w:t xml:space="preserve">: </w:t>
            </w:r>
            <w:r w:rsidRPr="00252077">
              <w:rPr>
                <w:rFonts w:ascii="Times New Roman" w:eastAsia="宋体" w:hAnsi="Times New Roman" w:cs="Times New Roman" w:hint="eastAsia"/>
                <w:szCs w:val="21"/>
              </w:rPr>
              <w:t xml:space="preserve">SNP, </w:t>
            </w:r>
            <w:r w:rsidRPr="00252077">
              <w:rPr>
                <w:rFonts w:ascii="Times New Roman" w:eastAsia="宋体" w:hAnsi="Times New Roman" w:cs="Times New Roman"/>
                <w:szCs w:val="21"/>
              </w:rPr>
              <w:t>single nucleotide polymorphisms;</w:t>
            </w:r>
            <w:r w:rsidRPr="00252077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252077">
              <w:rPr>
                <w:rFonts w:ascii="Times New Roman" w:eastAsia="宋体" w:hAnsi="Times New Roman" w:cs="Times New Roman"/>
                <w:i/>
                <w:szCs w:val="21"/>
              </w:rPr>
              <w:t>ESR</w:t>
            </w:r>
            <w:r w:rsidRPr="00252077">
              <w:rPr>
                <w:rFonts w:ascii="Times New Roman" w:eastAsia="宋体" w:hAnsi="Times New Roman" w:cs="Times New Roman"/>
                <w:szCs w:val="21"/>
              </w:rPr>
              <w:t xml:space="preserve">, estrogen receptor; </w:t>
            </w:r>
            <w:r w:rsidRPr="00252077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 xml:space="preserve">MAF: minor </w:t>
            </w:r>
            <w:r w:rsidRPr="00252077">
              <w:rPr>
                <w:rFonts w:ascii="Times New Roman" w:eastAsia="宋体" w:hAnsi="Times New Roman" w:cs="Times New Roman" w:hint="eastAsia"/>
                <w:szCs w:val="21"/>
                <w:shd w:val="clear" w:color="auto" w:fill="FFFFFF"/>
              </w:rPr>
              <w:t>a</w:t>
            </w:r>
            <w:r w:rsidRPr="00252077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 xml:space="preserve">llele </w:t>
            </w:r>
            <w:r w:rsidRPr="00252077">
              <w:rPr>
                <w:rFonts w:ascii="Times New Roman" w:eastAsia="宋体" w:hAnsi="Times New Roman" w:cs="Times New Roman" w:hint="eastAsia"/>
                <w:szCs w:val="21"/>
                <w:shd w:val="clear" w:color="auto" w:fill="FFFFFF"/>
              </w:rPr>
              <w:t>f</w:t>
            </w:r>
            <w:r w:rsidRPr="00252077">
              <w:rPr>
                <w:rFonts w:ascii="Times New Roman" w:eastAsia="宋体" w:hAnsi="Times New Roman" w:cs="Times New Roman"/>
                <w:szCs w:val="21"/>
                <w:shd w:val="clear" w:color="auto" w:fill="FFFFFF"/>
              </w:rPr>
              <w:t xml:space="preserve">requency; </w:t>
            </w:r>
            <w:r w:rsidRPr="00252077">
              <w:rPr>
                <w:rFonts w:ascii="Times New Roman" w:eastAsia="宋体" w:hAnsi="Times New Roman" w:cs="Times New Roman"/>
                <w:kern w:val="0"/>
                <w:szCs w:val="21"/>
              </w:rPr>
              <w:t>HWE, Hardy-Weinberg equilibrium</w:t>
            </w:r>
            <w:r w:rsidRPr="00252077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.</w:t>
            </w:r>
            <w:r w:rsidRPr="00252077">
              <w:rPr>
                <w:rFonts w:ascii="Times New Roman" w:eastAsia="宋体" w:hAnsi="Times New Roman" w:cs="Times New Roman"/>
                <w:bCs/>
                <w:kern w:val="0"/>
                <w:szCs w:val="21"/>
                <w:vertAlign w:val="superscript"/>
              </w:rPr>
              <w:t xml:space="preserve"> </w:t>
            </w:r>
          </w:p>
          <w:p w:rsidR="00252077" w:rsidRPr="00252077" w:rsidRDefault="00252077" w:rsidP="008E7CA6">
            <w:pPr>
              <w:spacing w:line="288" w:lineRule="auto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proofErr w:type="gramStart"/>
            <w:r w:rsidRPr="00252077">
              <w:rPr>
                <w:rFonts w:ascii="Times New Roman" w:eastAsia="宋体" w:hAnsi="Times New Roman" w:cs="Times New Roman" w:hint="eastAsia"/>
                <w:bCs/>
                <w:kern w:val="0"/>
                <w:szCs w:val="21"/>
                <w:vertAlign w:val="superscript"/>
              </w:rPr>
              <w:t>a</w:t>
            </w:r>
            <w:proofErr w:type="gramEnd"/>
            <w:r w:rsidRPr="00252077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 xml:space="preserve"> </w:t>
            </w:r>
            <w:r w:rsidRPr="00252077">
              <w:rPr>
                <w:rFonts w:ascii="Times New Roman" w:eastAsia="楷体" w:hAnsi="Times New Roman" w:cs="Times New Roman" w:hint="eastAsia"/>
                <w:szCs w:val="21"/>
              </w:rPr>
              <w:t>M</w:t>
            </w:r>
            <w:r w:rsidRPr="00252077">
              <w:rPr>
                <w:rFonts w:ascii="Times New Roman" w:eastAsia="楷体" w:hAnsi="Times New Roman" w:cs="Times New Roman"/>
                <w:szCs w:val="21"/>
              </w:rPr>
              <w:t>inor allele frequenc</w:t>
            </w:r>
            <w:r w:rsidRPr="00252077">
              <w:rPr>
                <w:rFonts w:ascii="Times New Roman" w:eastAsia="楷体" w:hAnsi="Times New Roman" w:cs="Times New Roman" w:hint="eastAsia"/>
                <w:szCs w:val="21"/>
              </w:rPr>
              <w:t>ies in control group.</w:t>
            </w:r>
          </w:p>
          <w:p w:rsidR="00252077" w:rsidRPr="00252077" w:rsidRDefault="00252077" w:rsidP="008E7CA6">
            <w:pPr>
              <w:spacing w:line="288" w:lineRule="auto"/>
              <w:rPr>
                <w:rFonts w:ascii="Times New Roman" w:eastAsia="宋体" w:hAnsi="Times New Roman" w:cs="Times New Roman"/>
                <w:szCs w:val="21"/>
              </w:rPr>
            </w:pPr>
            <w:r w:rsidRPr="00252077">
              <w:rPr>
                <w:rFonts w:ascii="Times New Roman" w:eastAsia="宋体" w:hAnsi="Times New Roman" w:cs="Times New Roman" w:hint="eastAsia"/>
                <w:bCs/>
                <w:kern w:val="0"/>
                <w:szCs w:val="21"/>
                <w:vertAlign w:val="superscript"/>
              </w:rPr>
              <w:t>b</w:t>
            </w:r>
            <w:r w:rsidRPr="00252077">
              <w:rPr>
                <w:rFonts w:ascii="Times New Roman" w:eastAsia="楷体" w:hAnsi="Times New Roman" w:cs="Times New Roman" w:hint="eastAsia"/>
                <w:szCs w:val="21"/>
              </w:rPr>
              <w:t xml:space="preserve"> M</w:t>
            </w:r>
            <w:r w:rsidRPr="00252077">
              <w:rPr>
                <w:rFonts w:ascii="Times New Roman" w:eastAsia="楷体" w:hAnsi="Times New Roman" w:cs="Times New Roman"/>
                <w:szCs w:val="21"/>
              </w:rPr>
              <w:t>inor allele frequenc</w:t>
            </w:r>
            <w:r w:rsidRPr="00252077">
              <w:rPr>
                <w:rFonts w:ascii="Times New Roman" w:eastAsia="楷体" w:hAnsi="Times New Roman" w:cs="Times New Roman" w:hint="eastAsia"/>
                <w:szCs w:val="21"/>
              </w:rPr>
              <w:t>ies</w:t>
            </w:r>
            <w:r w:rsidRPr="00252077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from the </w:t>
            </w:r>
            <w:proofErr w:type="spellStart"/>
            <w:r w:rsidRPr="00252077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HapMap</w:t>
            </w:r>
            <w:proofErr w:type="spellEnd"/>
            <w:r w:rsidRPr="00252077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 database of Chinese Han population (</w:t>
            </w:r>
            <w:proofErr w:type="spellStart"/>
            <w:r w:rsidRPr="00252077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dbSNP</w:t>
            </w:r>
            <w:proofErr w:type="spellEnd"/>
            <w:r w:rsidRPr="00252077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 xml:space="preserve">, build128; available at </w:t>
            </w:r>
            <w:hyperlink r:id="rId6" w:history="1">
              <w:r w:rsidRPr="00252077">
                <w:rPr>
                  <w:rFonts w:ascii="Times New Roman" w:eastAsia="宋体" w:hAnsi="Times New Roman" w:cs="Times New Roman"/>
                  <w:bCs/>
                  <w:color w:val="0000FF"/>
                  <w:kern w:val="0"/>
                  <w:szCs w:val="21"/>
                  <w:u w:val="single"/>
                </w:rPr>
                <w:t>http://www.ncbi.nlm.nih.gov/SNP/</w:t>
              </w:r>
            </w:hyperlink>
            <w:r w:rsidRPr="00252077"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  <w:t>)</w:t>
            </w:r>
          </w:p>
        </w:tc>
      </w:tr>
      <w:bookmarkEnd w:id="0"/>
      <w:bookmarkEnd w:id="1"/>
    </w:tbl>
    <w:p w:rsidR="003C6A4A" w:rsidRDefault="003C6A4A"/>
    <w:p w:rsidR="00252077" w:rsidRDefault="00252077"/>
    <w:p w:rsidR="00252077" w:rsidRDefault="00252077"/>
    <w:p w:rsidR="00252077" w:rsidRDefault="00252077"/>
    <w:p w:rsidR="00252077" w:rsidRDefault="00252077"/>
    <w:p w:rsidR="00252077" w:rsidRDefault="00252077"/>
    <w:p w:rsidR="00252077" w:rsidRDefault="00252077"/>
    <w:p w:rsidR="00252077" w:rsidRDefault="00252077"/>
    <w:p w:rsidR="00252077" w:rsidRDefault="00252077"/>
    <w:p w:rsidR="00252077" w:rsidRDefault="00252077"/>
    <w:p w:rsidR="00252077" w:rsidRDefault="00252077"/>
    <w:p w:rsidR="00252077" w:rsidRDefault="00252077">
      <w:pPr>
        <w:rPr>
          <w:rFonts w:hint="eastAsia"/>
        </w:rPr>
      </w:pPr>
    </w:p>
    <w:p w:rsidR="009429C9" w:rsidRDefault="009429C9">
      <w:pPr>
        <w:rPr>
          <w:rFonts w:hint="eastAsia"/>
        </w:rPr>
      </w:pPr>
    </w:p>
    <w:p w:rsidR="00252077" w:rsidRPr="002A6E5D" w:rsidRDefault="00252077"/>
    <w:sectPr w:rsidR="00252077" w:rsidRPr="002A6E5D" w:rsidSect="00252077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B8C" w:rsidRDefault="00FB0B8C" w:rsidP="00664087">
      <w:r>
        <w:separator/>
      </w:r>
    </w:p>
  </w:endnote>
  <w:endnote w:type="continuationSeparator" w:id="0">
    <w:p w:rsidR="00FB0B8C" w:rsidRDefault="00FB0B8C" w:rsidP="006640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B8C" w:rsidRDefault="00FB0B8C" w:rsidP="00664087">
      <w:r>
        <w:separator/>
      </w:r>
    </w:p>
  </w:footnote>
  <w:footnote w:type="continuationSeparator" w:id="0">
    <w:p w:rsidR="00FB0B8C" w:rsidRDefault="00FB0B8C" w:rsidP="006640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52077"/>
    <w:rsid w:val="0010402B"/>
    <w:rsid w:val="00252077"/>
    <w:rsid w:val="002A6E5D"/>
    <w:rsid w:val="002B2924"/>
    <w:rsid w:val="003C6A4A"/>
    <w:rsid w:val="00664087"/>
    <w:rsid w:val="00716EAA"/>
    <w:rsid w:val="008D0A0E"/>
    <w:rsid w:val="008E7CA6"/>
    <w:rsid w:val="009429C9"/>
    <w:rsid w:val="00982CE5"/>
    <w:rsid w:val="00AB1618"/>
    <w:rsid w:val="00B144BC"/>
    <w:rsid w:val="00C8698B"/>
    <w:rsid w:val="00FB0B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2520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252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640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6408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640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6408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39"/>
    <w:rsid w:val="0025207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52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640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6408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640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6408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cbi.nlm.nih.gov/SNP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许珍林</dc:creator>
  <cp:lastModifiedBy>DELL</cp:lastModifiedBy>
  <cp:revision>2</cp:revision>
  <dcterms:created xsi:type="dcterms:W3CDTF">2018-08-29T07:56:00Z</dcterms:created>
  <dcterms:modified xsi:type="dcterms:W3CDTF">2018-08-29T07:56:00Z</dcterms:modified>
</cp:coreProperties>
</file>