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678" w:rsidRPr="00BF0EF9" w:rsidRDefault="00203678" w:rsidP="00203678">
      <w:pPr>
        <w:tabs>
          <w:tab w:val="left" w:pos="2625"/>
        </w:tabs>
        <w:ind w:right="2551"/>
        <w:jc w:val="both"/>
        <w:rPr>
          <w:szCs w:val="20"/>
          <w:lang w:val="en-US"/>
        </w:rPr>
      </w:pPr>
      <w:r w:rsidRPr="00BF0EF9">
        <w:rPr>
          <w:b/>
          <w:sz w:val="24"/>
          <w:szCs w:val="20"/>
          <w:lang w:val="en-US"/>
        </w:rPr>
        <w:t>Supplemental Figure 1</w:t>
      </w:r>
      <w:r w:rsidRPr="00BF0EF9">
        <w:rPr>
          <w:sz w:val="24"/>
          <w:szCs w:val="20"/>
          <w:lang w:val="en-US"/>
        </w:rPr>
        <w:t xml:space="preserve">: </w:t>
      </w:r>
    </w:p>
    <w:p w:rsidR="00203678" w:rsidRPr="00933BED" w:rsidRDefault="00203678" w:rsidP="00203678">
      <w:pPr>
        <w:tabs>
          <w:tab w:val="left" w:pos="2625"/>
        </w:tabs>
        <w:ind w:left="426" w:right="2551"/>
        <w:jc w:val="both"/>
        <w:rPr>
          <w:sz w:val="20"/>
          <w:szCs w:val="20"/>
          <w:lang w:val="en-US"/>
        </w:rPr>
      </w:pPr>
    </w:p>
    <w:p w:rsidR="00203678" w:rsidRPr="00933BED" w:rsidRDefault="00203678" w:rsidP="00203678">
      <w:pPr>
        <w:tabs>
          <w:tab w:val="left" w:pos="2625"/>
        </w:tabs>
        <w:ind w:left="426" w:right="2551"/>
        <w:jc w:val="both"/>
        <w:rPr>
          <w:sz w:val="20"/>
          <w:szCs w:val="20"/>
          <w:lang w:val="en-US"/>
        </w:rPr>
      </w:pPr>
      <w:r w:rsidRPr="00933BED">
        <w:rPr>
          <w:noProof/>
          <w:lang w:eastAsia="fr-FR"/>
        </w:rPr>
        <w:drawing>
          <wp:inline distT="0" distB="0" distL="0" distR="0" wp14:anchorId="1264EFAD" wp14:editId="454B83A8">
            <wp:extent cx="1733910" cy="37963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733197" cy="3794789"/>
                    </a:xfrm>
                    <a:prstGeom prst="rect">
                      <a:avLst/>
                    </a:prstGeom>
                  </pic:spPr>
                </pic:pic>
              </a:graphicData>
            </a:graphic>
          </wp:inline>
        </w:drawing>
      </w:r>
    </w:p>
    <w:p w:rsidR="00203678" w:rsidRPr="00933BED" w:rsidRDefault="00203678" w:rsidP="00203678">
      <w:pPr>
        <w:tabs>
          <w:tab w:val="left" w:pos="2625"/>
        </w:tabs>
        <w:ind w:left="426" w:right="2551"/>
        <w:jc w:val="both"/>
        <w:rPr>
          <w:sz w:val="20"/>
          <w:szCs w:val="20"/>
          <w:lang w:val="en-US"/>
        </w:rPr>
      </w:pPr>
    </w:p>
    <w:p w:rsidR="00203678" w:rsidRDefault="00203678" w:rsidP="00203678">
      <w:pPr>
        <w:tabs>
          <w:tab w:val="left" w:pos="2625"/>
        </w:tabs>
        <w:ind w:right="2551"/>
        <w:jc w:val="both"/>
        <w:rPr>
          <w:sz w:val="24"/>
          <w:szCs w:val="24"/>
          <w:lang w:val="en-US"/>
        </w:rPr>
      </w:pPr>
      <w:r w:rsidRPr="00F25CEC">
        <w:rPr>
          <w:b/>
          <w:sz w:val="24"/>
          <w:szCs w:val="24"/>
          <w:lang w:val="en-US"/>
        </w:rPr>
        <w:t>Supplemental Figure 1</w:t>
      </w:r>
      <w:r w:rsidRPr="00F25CEC">
        <w:rPr>
          <w:sz w:val="24"/>
          <w:szCs w:val="24"/>
          <w:lang w:val="en-US"/>
        </w:rPr>
        <w:t xml:space="preserve">: Description of the Pulsar Model 14® Sound Level Meter and method for measurement. The Model 14 is a general purpose digital sound level meter which meets the full requirements of IEC 61672 to Class 2. Before each inclusion the Sound Level Meter was calibrated acoustically using an external reference, </w:t>
      </w:r>
      <w:proofErr w:type="spellStart"/>
      <w:r w:rsidRPr="00F25CEC">
        <w:rPr>
          <w:i/>
          <w:sz w:val="24"/>
          <w:szCs w:val="24"/>
          <w:lang w:val="en-US"/>
        </w:rPr>
        <w:t>i.e</w:t>
      </w:r>
      <w:proofErr w:type="spellEnd"/>
      <w:r w:rsidRPr="00F25CEC">
        <w:rPr>
          <w:sz w:val="24"/>
          <w:szCs w:val="24"/>
          <w:lang w:val="en-US"/>
        </w:rPr>
        <w:t xml:space="preserve"> the Sound Level Calibrator Model 106, which is placed over the microphone. The calibrator generates a stabilized Sound Pressure Level of 94dB (+- 0.3dB) at a frequency of 1 kHz. Using a Low range (Low = 35dB to 100dB), maximum sound level was measured pressing the MAX HOLD button for at least ½ second and was ultimately noticed.</w:t>
      </w:r>
    </w:p>
    <w:p w:rsidR="001761C3" w:rsidRPr="00F25CEC" w:rsidRDefault="001761C3" w:rsidP="00203678">
      <w:pPr>
        <w:tabs>
          <w:tab w:val="left" w:pos="2625"/>
        </w:tabs>
        <w:ind w:right="2551"/>
        <w:jc w:val="both"/>
        <w:rPr>
          <w:sz w:val="24"/>
          <w:szCs w:val="24"/>
          <w:lang w:val="en-US"/>
        </w:rPr>
      </w:pPr>
      <w:r w:rsidRPr="001761C3">
        <w:rPr>
          <w:sz w:val="24"/>
          <w:szCs w:val="24"/>
          <w:lang w:val="en-US"/>
        </w:rPr>
        <w:t>A level of sound in decibels (L) is defined as ten times the base-10 logarithm of the ratio between two power-related quantities I (</w:t>
      </w:r>
      <w:proofErr w:type="spellStart"/>
      <w:r w:rsidRPr="001761C3">
        <w:rPr>
          <w:sz w:val="24"/>
          <w:szCs w:val="24"/>
          <w:lang w:val="en-US"/>
        </w:rPr>
        <w:t>i.e</w:t>
      </w:r>
      <w:proofErr w:type="spellEnd"/>
      <w:r w:rsidRPr="001761C3">
        <w:rPr>
          <w:sz w:val="24"/>
          <w:szCs w:val="24"/>
          <w:lang w:val="en-US"/>
        </w:rPr>
        <w:t xml:space="preserve"> cough-volume related sound) and Io (</w:t>
      </w:r>
      <w:proofErr w:type="spellStart"/>
      <w:r w:rsidRPr="001761C3">
        <w:rPr>
          <w:sz w:val="24"/>
          <w:szCs w:val="24"/>
          <w:lang w:val="en-US"/>
        </w:rPr>
        <w:t>i.e</w:t>
      </w:r>
      <w:proofErr w:type="spellEnd"/>
      <w:r w:rsidRPr="001761C3">
        <w:rPr>
          <w:sz w:val="24"/>
          <w:szCs w:val="24"/>
          <w:lang w:val="en-US"/>
        </w:rPr>
        <w:t xml:space="preserve"> the human hearing threshold) as follows: L = 10 * Log 10 (I/ Io). Thus, an apparent mild increase from 73 to 76 dB in sound level results in multiplying acoustic energy by a factor two</w:t>
      </w:r>
    </w:p>
    <w:p w:rsidR="00203678" w:rsidRPr="00933BED" w:rsidRDefault="00203678" w:rsidP="00203678">
      <w:pPr>
        <w:tabs>
          <w:tab w:val="left" w:pos="2625"/>
        </w:tabs>
        <w:spacing w:after="0"/>
        <w:ind w:left="426" w:right="2551"/>
        <w:jc w:val="both"/>
        <w:rPr>
          <w:color w:val="FF0000"/>
          <w:sz w:val="18"/>
          <w:szCs w:val="20"/>
          <w:lang w:val="en-US"/>
        </w:rPr>
      </w:pPr>
      <w:r w:rsidRPr="00933BED">
        <w:rPr>
          <w:sz w:val="20"/>
          <w:szCs w:val="20"/>
          <w:lang w:val="en-US"/>
        </w:rPr>
        <w:br w:type="page"/>
      </w:r>
    </w:p>
    <w:p w:rsidR="00203678" w:rsidRPr="00933BED" w:rsidRDefault="00203678" w:rsidP="00203678">
      <w:pPr>
        <w:jc w:val="both"/>
        <w:rPr>
          <w:sz w:val="24"/>
          <w:lang w:val="en-US"/>
        </w:rPr>
      </w:pPr>
      <w:r w:rsidRPr="00933BED">
        <w:rPr>
          <w:b/>
          <w:sz w:val="24"/>
          <w:lang w:val="en-US"/>
        </w:rPr>
        <w:lastRenderedPageBreak/>
        <w:t>Supplemental Figure 2</w:t>
      </w:r>
      <w:r w:rsidRPr="00933BED">
        <w:rPr>
          <w:sz w:val="24"/>
          <w:lang w:val="en-US"/>
        </w:rPr>
        <w:t xml:space="preserve">: </w:t>
      </w:r>
    </w:p>
    <w:p w:rsidR="00203678" w:rsidRPr="00933BED" w:rsidRDefault="00203678" w:rsidP="00203678">
      <w:pPr>
        <w:jc w:val="both"/>
        <w:rPr>
          <w:sz w:val="24"/>
          <w:lang w:val="en-US"/>
        </w:rPr>
      </w:pPr>
      <w:r w:rsidRPr="00933BED">
        <w:rPr>
          <w:noProof/>
          <w:sz w:val="24"/>
          <w:lang w:eastAsia="fr-FR"/>
        </w:rPr>
        <mc:AlternateContent>
          <mc:Choice Requires="wpg">
            <w:drawing>
              <wp:anchor distT="0" distB="0" distL="114300" distR="114300" simplePos="0" relativeHeight="251659264" behindDoc="0" locked="0" layoutInCell="1" allowOverlap="1" wp14:anchorId="7D94C7EA" wp14:editId="4FC64E7F">
                <wp:simplePos x="0" y="0"/>
                <wp:positionH relativeFrom="column">
                  <wp:posOffset>347980</wp:posOffset>
                </wp:positionH>
                <wp:positionV relativeFrom="paragraph">
                  <wp:posOffset>90805</wp:posOffset>
                </wp:positionV>
                <wp:extent cx="5281575" cy="4157984"/>
                <wp:effectExtent l="0" t="0" r="14605" b="13970"/>
                <wp:wrapNone/>
                <wp:docPr id="6" name="Groupe 5"/>
                <wp:cNvGraphicFramePr/>
                <a:graphic xmlns:a="http://schemas.openxmlformats.org/drawingml/2006/main">
                  <a:graphicData uri="http://schemas.microsoft.com/office/word/2010/wordprocessingGroup">
                    <wpg:wgp>
                      <wpg:cNvGrpSpPr/>
                      <wpg:grpSpPr>
                        <a:xfrm>
                          <a:off x="0" y="0"/>
                          <a:ext cx="5281575" cy="4157984"/>
                          <a:chOff x="0" y="-24288"/>
                          <a:chExt cx="7643376" cy="6902780"/>
                        </a:xfrm>
                      </wpg:grpSpPr>
                      <wps:wsp>
                        <wps:cNvPr id="2" name="ZoneTexte 7"/>
                        <wps:cNvSpPr txBox="1"/>
                        <wps:spPr>
                          <a:xfrm>
                            <a:off x="1020144" y="-24288"/>
                            <a:ext cx="2985689" cy="810462"/>
                          </a:xfrm>
                          <a:prstGeom prst="rect">
                            <a:avLst/>
                          </a:prstGeom>
                          <a:noFill/>
                          <a:ln>
                            <a:solidFill>
                              <a:schemeClr val="tx1"/>
                            </a:solidFill>
                          </a:ln>
                        </wps:spPr>
                        <wps:txbx>
                          <w:txbxContent>
                            <w:p w:rsidR="00203678" w:rsidRPr="006110E1" w:rsidRDefault="00203678" w:rsidP="00203678">
                              <w:pPr>
                                <w:pStyle w:val="NormalWeb"/>
                                <w:spacing w:before="0" w:beforeAutospacing="0" w:after="0" w:afterAutospacing="0"/>
                                <w:jc w:val="center"/>
                                <w:rPr>
                                  <w:sz w:val="18"/>
                                  <w:lang w:val="en-US"/>
                                </w:rPr>
                              </w:pPr>
                              <w:r w:rsidRPr="006110E1">
                                <w:rPr>
                                  <w:rFonts w:asciiTheme="minorHAnsi" w:hAnsi="Calibri" w:cstheme="minorBidi"/>
                                  <w:color w:val="000000" w:themeColor="text1"/>
                                  <w:kern w:val="24"/>
                                  <w:szCs w:val="36"/>
                                  <w:lang w:val="en-US"/>
                                </w:rPr>
                                <w:t xml:space="preserve">114 patients undergoing a spontaneous breathing trial </w:t>
                              </w:r>
                            </w:p>
                          </w:txbxContent>
                        </wps:txbx>
                        <wps:bodyPr wrap="square" rtlCol="0">
                          <a:noAutofit/>
                        </wps:bodyPr>
                      </wps:wsp>
                      <wps:wsp>
                        <wps:cNvPr id="3" name="Connecteur droit avec flèche 3"/>
                        <wps:cNvCnPr>
                          <a:stCxn id="2" idx="2"/>
                          <a:endCxn id="7" idx="0"/>
                        </wps:cNvCnPr>
                        <wps:spPr>
                          <a:xfrm flipH="1">
                            <a:off x="2490296" y="786174"/>
                            <a:ext cx="22693" cy="1416392"/>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Connecteur droit avec flèche 4"/>
                        <wps:cNvCnPr/>
                        <wps:spPr>
                          <a:xfrm flipV="1">
                            <a:off x="2518011" y="1431954"/>
                            <a:ext cx="1732383" cy="6220"/>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ZoneTexte 11"/>
                        <wps:cNvSpPr txBox="1"/>
                        <wps:spPr>
                          <a:xfrm>
                            <a:off x="4206386" y="3052056"/>
                            <a:ext cx="3436990" cy="1158257"/>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4 patients </w:t>
                              </w:r>
                              <w:proofErr w:type="spellStart"/>
                              <w:r w:rsidRPr="0011599D">
                                <w:rPr>
                                  <w:rFonts w:asciiTheme="minorHAnsi" w:hAnsi="Calibri" w:cstheme="minorBidi"/>
                                  <w:color w:val="000000" w:themeColor="text1"/>
                                  <w:kern w:val="24"/>
                                  <w:szCs w:val="36"/>
                                </w:rPr>
                                <w:t>excluded</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from</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analysis</w:t>
                              </w:r>
                              <w:proofErr w:type="spellEnd"/>
                              <w:r w:rsidRPr="0011599D">
                                <w:rPr>
                                  <w:rFonts w:asciiTheme="minorHAnsi" w:hAnsi="Calibri" w:cstheme="minorBidi"/>
                                  <w:color w:val="000000" w:themeColor="text1"/>
                                  <w:kern w:val="24"/>
                                  <w:szCs w:val="36"/>
                                </w:rPr>
                                <w:t>:</w:t>
                              </w:r>
                            </w:p>
                            <w:p w:rsidR="00203678" w:rsidRPr="0011599D" w:rsidRDefault="00203678" w:rsidP="00203678">
                              <w:pPr>
                                <w:pStyle w:val="Paragraphedeliste"/>
                                <w:numPr>
                                  <w:ilvl w:val="0"/>
                                  <w:numId w:val="1"/>
                                </w:numPr>
                                <w:spacing w:after="0" w:line="240" w:lineRule="auto"/>
                                <w:rPr>
                                  <w:rFonts w:eastAsia="Times New Roman"/>
                                  <w:sz w:val="24"/>
                                </w:rPr>
                              </w:pPr>
                              <w:r w:rsidRPr="0011599D">
                                <w:rPr>
                                  <w:rFonts w:hAnsi="Calibri"/>
                                  <w:color w:val="000000" w:themeColor="text1"/>
                                  <w:kern w:val="24"/>
                                  <w:sz w:val="24"/>
                                  <w:szCs w:val="36"/>
                                </w:rPr>
                                <w:t xml:space="preserve">2 </w:t>
                              </w:r>
                              <w:proofErr w:type="spellStart"/>
                              <w:r w:rsidRPr="0011599D">
                                <w:rPr>
                                  <w:rFonts w:hAnsi="Calibri"/>
                                  <w:color w:val="000000" w:themeColor="text1"/>
                                  <w:kern w:val="24"/>
                                  <w:sz w:val="24"/>
                                  <w:szCs w:val="36"/>
                                </w:rPr>
                                <w:t>upper</w:t>
                              </w:r>
                              <w:proofErr w:type="spellEnd"/>
                              <w:r w:rsidRPr="0011599D">
                                <w:rPr>
                                  <w:rFonts w:hAnsi="Calibri"/>
                                  <w:color w:val="000000" w:themeColor="text1"/>
                                  <w:kern w:val="24"/>
                                  <w:sz w:val="24"/>
                                  <w:szCs w:val="36"/>
                                </w:rPr>
                                <w:t xml:space="preserve"> </w:t>
                              </w:r>
                              <w:proofErr w:type="spellStart"/>
                              <w:r w:rsidRPr="0011599D">
                                <w:rPr>
                                  <w:rFonts w:hAnsi="Calibri"/>
                                  <w:color w:val="000000" w:themeColor="text1"/>
                                  <w:kern w:val="24"/>
                                  <w:sz w:val="24"/>
                                  <w:szCs w:val="36"/>
                                </w:rPr>
                                <w:t>airway</w:t>
                              </w:r>
                              <w:proofErr w:type="spellEnd"/>
                              <w:r w:rsidRPr="0011599D">
                                <w:rPr>
                                  <w:rFonts w:hAnsi="Calibri"/>
                                  <w:color w:val="000000" w:themeColor="text1"/>
                                  <w:kern w:val="24"/>
                                  <w:sz w:val="24"/>
                                  <w:szCs w:val="36"/>
                                </w:rPr>
                                <w:t xml:space="preserve"> obstruction</w:t>
                              </w:r>
                              <w:r>
                                <w:rPr>
                                  <w:rFonts w:hAnsi="Calibri"/>
                                  <w:color w:val="000000" w:themeColor="text1"/>
                                  <w:kern w:val="24"/>
                                  <w:sz w:val="24"/>
                                  <w:szCs w:val="36"/>
                                </w:rPr>
                                <w:t>s</w:t>
                              </w:r>
                            </w:p>
                            <w:p w:rsidR="00203678" w:rsidRPr="0011599D" w:rsidRDefault="00203678" w:rsidP="00203678">
                              <w:pPr>
                                <w:pStyle w:val="Paragraphedeliste"/>
                                <w:numPr>
                                  <w:ilvl w:val="0"/>
                                  <w:numId w:val="1"/>
                                </w:numPr>
                                <w:spacing w:after="0" w:line="240" w:lineRule="auto"/>
                                <w:rPr>
                                  <w:rFonts w:eastAsia="Times New Roman"/>
                                  <w:sz w:val="24"/>
                                </w:rPr>
                              </w:pPr>
                              <w:r w:rsidRPr="0011599D">
                                <w:rPr>
                                  <w:rFonts w:hAnsi="Calibri"/>
                                  <w:color w:val="000000" w:themeColor="text1"/>
                                  <w:kern w:val="24"/>
                                  <w:sz w:val="24"/>
                                  <w:szCs w:val="36"/>
                                </w:rPr>
                                <w:t xml:space="preserve">2 </w:t>
                              </w:r>
                              <w:proofErr w:type="spellStart"/>
                              <w:r w:rsidRPr="0011599D">
                                <w:rPr>
                                  <w:rFonts w:hAnsi="Calibri"/>
                                  <w:color w:val="000000" w:themeColor="text1"/>
                                  <w:kern w:val="24"/>
                                  <w:sz w:val="24"/>
                                  <w:szCs w:val="36"/>
                                </w:rPr>
                                <w:t>intubated</w:t>
                              </w:r>
                              <w:proofErr w:type="spellEnd"/>
                              <w:r w:rsidRPr="0011599D">
                                <w:rPr>
                                  <w:rFonts w:hAnsi="Calibri"/>
                                  <w:color w:val="000000" w:themeColor="text1"/>
                                  <w:kern w:val="24"/>
                                  <w:sz w:val="24"/>
                                  <w:szCs w:val="36"/>
                                </w:rPr>
                                <w:t xml:space="preserve"> for </w:t>
                              </w:r>
                              <w:proofErr w:type="spellStart"/>
                              <w:r w:rsidRPr="0011599D">
                                <w:rPr>
                                  <w:rFonts w:hAnsi="Calibri"/>
                                  <w:color w:val="000000" w:themeColor="text1"/>
                                  <w:kern w:val="24"/>
                                  <w:sz w:val="24"/>
                                  <w:szCs w:val="36"/>
                                </w:rPr>
                                <w:t>surgery</w:t>
                              </w:r>
                              <w:proofErr w:type="spellEnd"/>
                            </w:p>
                          </w:txbxContent>
                        </wps:txbx>
                        <wps:bodyPr wrap="square" rtlCol="0">
                          <a:noAutofit/>
                        </wps:bodyPr>
                      </wps:wsp>
                      <wps:wsp>
                        <wps:cNvPr id="7" name="ZoneTexte 12"/>
                        <wps:cNvSpPr txBox="1"/>
                        <wps:spPr>
                          <a:xfrm>
                            <a:off x="719838" y="2202566"/>
                            <a:ext cx="3540915" cy="460788"/>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jc w:val="center"/>
                              </w:pPr>
                              <w:r w:rsidRPr="0011599D">
                                <w:rPr>
                                  <w:rFonts w:asciiTheme="minorHAnsi" w:hAnsi="Calibri" w:cstheme="minorBidi"/>
                                  <w:color w:val="000000" w:themeColor="text1"/>
                                  <w:kern w:val="24"/>
                                </w:rPr>
                                <w:t xml:space="preserve">110 patients </w:t>
                              </w:r>
                              <w:proofErr w:type="spellStart"/>
                              <w:r w:rsidRPr="0011599D">
                                <w:rPr>
                                  <w:rFonts w:asciiTheme="minorHAnsi" w:hAnsi="Calibri" w:cstheme="minorBidi"/>
                                  <w:color w:val="000000" w:themeColor="text1"/>
                                  <w:kern w:val="24"/>
                                </w:rPr>
                                <w:t>eligible</w:t>
                              </w:r>
                              <w:proofErr w:type="spellEnd"/>
                              <w:r w:rsidRPr="0011599D">
                                <w:rPr>
                                  <w:rFonts w:asciiTheme="minorHAnsi" w:hAnsi="Calibri" w:cstheme="minorBidi"/>
                                  <w:color w:val="000000" w:themeColor="text1"/>
                                  <w:kern w:val="24"/>
                                </w:rPr>
                                <w:t xml:space="preserve"> for </w:t>
                              </w:r>
                              <w:proofErr w:type="spellStart"/>
                              <w:r w:rsidRPr="0011599D">
                                <w:rPr>
                                  <w:rFonts w:asciiTheme="minorHAnsi" w:hAnsi="Calibri" w:cstheme="minorBidi"/>
                                  <w:color w:val="000000" w:themeColor="text1"/>
                                  <w:kern w:val="24"/>
                                </w:rPr>
                                <w:t>analysis</w:t>
                              </w:r>
                              <w:proofErr w:type="spellEnd"/>
                            </w:p>
                          </w:txbxContent>
                        </wps:txbx>
                        <wps:bodyPr wrap="square" rtlCol="0">
                          <a:noAutofit/>
                        </wps:bodyPr>
                      </wps:wsp>
                      <wps:wsp>
                        <wps:cNvPr id="8" name="ZoneTexte 13"/>
                        <wps:cNvSpPr txBox="1"/>
                        <wps:spPr>
                          <a:xfrm>
                            <a:off x="4260978" y="1222693"/>
                            <a:ext cx="3043634" cy="460788"/>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4 patients </w:t>
                              </w:r>
                              <w:proofErr w:type="spellStart"/>
                              <w:r w:rsidRPr="0011599D">
                                <w:rPr>
                                  <w:rFonts w:asciiTheme="minorHAnsi" w:hAnsi="Calibri" w:cstheme="minorBidi"/>
                                  <w:color w:val="000000" w:themeColor="text1"/>
                                  <w:kern w:val="24"/>
                                  <w:szCs w:val="36"/>
                                </w:rPr>
                                <w:t>unable</w:t>
                              </w:r>
                              <w:proofErr w:type="spellEnd"/>
                              <w:r w:rsidRPr="0011599D">
                                <w:rPr>
                                  <w:rFonts w:asciiTheme="minorHAnsi" w:hAnsi="Calibri" w:cstheme="minorBidi"/>
                                  <w:color w:val="000000" w:themeColor="text1"/>
                                  <w:kern w:val="24"/>
                                  <w:szCs w:val="36"/>
                                </w:rPr>
                                <w:t xml:space="preserve"> to </w:t>
                              </w:r>
                              <w:proofErr w:type="spellStart"/>
                              <w:r w:rsidRPr="0011599D">
                                <w:rPr>
                                  <w:rFonts w:asciiTheme="minorHAnsi" w:hAnsi="Calibri" w:cstheme="minorBidi"/>
                                  <w:color w:val="000000" w:themeColor="text1"/>
                                  <w:kern w:val="24"/>
                                  <w:szCs w:val="36"/>
                                </w:rPr>
                                <w:t>cooperate</w:t>
                              </w:r>
                              <w:proofErr w:type="spellEnd"/>
                            </w:p>
                          </w:txbxContent>
                        </wps:txbx>
                        <wps:bodyPr wrap="square" rtlCol="0">
                          <a:noAutofit/>
                        </wps:bodyPr>
                      </wps:wsp>
                      <wps:wsp>
                        <wps:cNvPr id="9" name="Connecteur droit avec flèche 9"/>
                        <wps:cNvCnPr/>
                        <wps:spPr>
                          <a:xfrm>
                            <a:off x="2490073" y="2663381"/>
                            <a:ext cx="0" cy="1936236"/>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Connecteur droit avec flèche 10"/>
                        <wps:cNvCnPr/>
                        <wps:spPr>
                          <a:xfrm flipV="1">
                            <a:off x="2487950" y="3613182"/>
                            <a:ext cx="1732383" cy="6220"/>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ZoneTexte 17"/>
                        <wps:cNvSpPr txBox="1"/>
                        <wps:spPr>
                          <a:xfrm>
                            <a:off x="1334981" y="4608836"/>
                            <a:ext cx="2379714" cy="460788"/>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jc w:val="center"/>
                                <w:rPr>
                                  <w:sz w:val="18"/>
                                </w:rPr>
                              </w:pPr>
                              <w:r w:rsidRPr="0011599D">
                                <w:rPr>
                                  <w:rFonts w:asciiTheme="minorHAnsi" w:hAnsi="Calibri" w:cstheme="minorBidi"/>
                                  <w:color w:val="000000" w:themeColor="text1"/>
                                  <w:kern w:val="24"/>
                                  <w:szCs w:val="36"/>
                                </w:rPr>
                                <w:t>106 patients</w:t>
                              </w:r>
                              <w:r>
                                <w:rPr>
                                  <w:rFonts w:asciiTheme="minorHAnsi" w:hAnsi="Calibri" w:cstheme="minorBidi"/>
                                  <w:color w:val="000000" w:themeColor="text1"/>
                                  <w:kern w:val="24"/>
                                  <w:szCs w:val="36"/>
                                </w:rPr>
                                <w:t xml:space="preserve"> </w:t>
                              </w:r>
                              <w:proofErr w:type="spellStart"/>
                              <w:r>
                                <w:rPr>
                                  <w:rFonts w:asciiTheme="minorHAnsi" w:hAnsi="Calibri" w:cstheme="minorBidi"/>
                                  <w:color w:val="000000" w:themeColor="text1"/>
                                  <w:kern w:val="24"/>
                                  <w:szCs w:val="36"/>
                                </w:rPr>
                                <w:t>analyzed</w:t>
                              </w:r>
                              <w:proofErr w:type="spellEnd"/>
                            </w:p>
                          </w:txbxContent>
                        </wps:txbx>
                        <wps:bodyPr wrap="square" rtlCol="0">
                          <a:noAutofit/>
                        </wps:bodyPr>
                      </wps:wsp>
                      <wps:wsp>
                        <wps:cNvPr id="12" name="Connecteur droit avec flèche 12"/>
                        <wps:cNvCnPr/>
                        <wps:spPr>
                          <a:xfrm flipH="1">
                            <a:off x="1465393" y="5071854"/>
                            <a:ext cx="3113" cy="705204"/>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Connecteur droit avec flèche 13"/>
                        <wps:cNvCnPr/>
                        <wps:spPr>
                          <a:xfrm>
                            <a:off x="3549971" y="5069624"/>
                            <a:ext cx="0" cy="705204"/>
                          </a:xfrm>
                          <a:prstGeom prst="straightConnector1">
                            <a:avLst/>
                          </a:prstGeom>
                          <a:ln w="15875" cmpd="thickThi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ZoneTexte 20"/>
                        <wps:cNvSpPr txBox="1"/>
                        <wps:spPr>
                          <a:xfrm>
                            <a:off x="0" y="5766470"/>
                            <a:ext cx="2487818" cy="461877"/>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91 </w:t>
                              </w:r>
                              <w:proofErr w:type="spellStart"/>
                              <w:r w:rsidRPr="0011599D">
                                <w:rPr>
                                  <w:rFonts w:asciiTheme="minorHAnsi" w:hAnsi="Calibri" w:cstheme="minorBidi"/>
                                  <w:color w:val="000000" w:themeColor="text1"/>
                                  <w:kern w:val="24"/>
                                  <w:szCs w:val="36"/>
                                </w:rPr>
                                <w:t>extubation</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success</w:t>
                              </w:r>
                              <w:proofErr w:type="spellEnd"/>
                            </w:p>
                          </w:txbxContent>
                        </wps:txbx>
                        <wps:bodyPr wrap="square" rtlCol="0">
                          <a:noAutofit/>
                        </wps:bodyPr>
                      </wps:wsp>
                      <wps:wsp>
                        <wps:cNvPr id="15" name="ZoneTexte 21"/>
                        <wps:cNvSpPr txBox="1"/>
                        <wps:spPr>
                          <a:xfrm>
                            <a:off x="3255608" y="5762749"/>
                            <a:ext cx="2906005" cy="1115743"/>
                          </a:xfrm>
                          <a:prstGeom prst="rect">
                            <a:avLst/>
                          </a:prstGeom>
                          <a:noFill/>
                          <a:ln>
                            <a:solidFill>
                              <a:schemeClr val="tx1"/>
                            </a:solidFill>
                          </a:ln>
                        </wps:spPr>
                        <wps:txb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15 </w:t>
                              </w:r>
                              <w:proofErr w:type="spellStart"/>
                              <w:r w:rsidRPr="0011599D">
                                <w:rPr>
                                  <w:rFonts w:asciiTheme="minorHAnsi" w:hAnsi="Calibri" w:cstheme="minorBidi"/>
                                  <w:color w:val="000000" w:themeColor="text1"/>
                                  <w:kern w:val="24"/>
                                  <w:szCs w:val="36"/>
                                </w:rPr>
                                <w:t>extubation</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failure</w:t>
                              </w:r>
                              <w:proofErr w:type="spellEnd"/>
                            </w:p>
                            <w:p w:rsidR="00203678" w:rsidRPr="0011599D" w:rsidRDefault="00203678" w:rsidP="00203678">
                              <w:pPr>
                                <w:pStyle w:val="Paragraphedeliste"/>
                                <w:numPr>
                                  <w:ilvl w:val="0"/>
                                  <w:numId w:val="2"/>
                                </w:numPr>
                                <w:spacing w:after="0" w:line="240" w:lineRule="auto"/>
                                <w:rPr>
                                  <w:rFonts w:eastAsia="Times New Roman"/>
                                  <w:sz w:val="24"/>
                                </w:rPr>
                              </w:pPr>
                              <w:r w:rsidRPr="0011599D">
                                <w:rPr>
                                  <w:rFonts w:hAnsi="Calibri"/>
                                  <w:color w:val="000000" w:themeColor="text1"/>
                                  <w:kern w:val="24"/>
                                  <w:sz w:val="24"/>
                                  <w:szCs w:val="36"/>
                                </w:rPr>
                                <w:t xml:space="preserve">8 </w:t>
                              </w:r>
                              <w:proofErr w:type="spellStart"/>
                              <w:r w:rsidRPr="0011599D">
                                <w:rPr>
                                  <w:rFonts w:hAnsi="Calibri"/>
                                  <w:color w:val="000000" w:themeColor="text1"/>
                                  <w:kern w:val="24"/>
                                  <w:sz w:val="24"/>
                                  <w:szCs w:val="36"/>
                                </w:rPr>
                                <w:t>requiring</w:t>
                              </w:r>
                              <w:proofErr w:type="spellEnd"/>
                              <w:r w:rsidRPr="0011599D">
                                <w:rPr>
                                  <w:rFonts w:hAnsi="Calibri"/>
                                  <w:color w:val="000000" w:themeColor="text1"/>
                                  <w:kern w:val="24"/>
                                  <w:sz w:val="24"/>
                                  <w:szCs w:val="36"/>
                                </w:rPr>
                                <w:t xml:space="preserve"> intubation</w:t>
                              </w:r>
                            </w:p>
                            <w:p w:rsidR="00203678" w:rsidRPr="0011599D" w:rsidRDefault="00203678" w:rsidP="00203678">
                              <w:pPr>
                                <w:pStyle w:val="Paragraphedeliste"/>
                                <w:numPr>
                                  <w:ilvl w:val="0"/>
                                  <w:numId w:val="2"/>
                                </w:numPr>
                                <w:spacing w:after="0" w:line="240" w:lineRule="auto"/>
                                <w:rPr>
                                  <w:rFonts w:eastAsia="Times New Roman"/>
                                  <w:sz w:val="24"/>
                                </w:rPr>
                              </w:pPr>
                              <w:r>
                                <w:rPr>
                                  <w:rFonts w:hAnsi="Calibri"/>
                                  <w:color w:val="000000" w:themeColor="text1"/>
                                  <w:kern w:val="24"/>
                                  <w:sz w:val="24"/>
                                  <w:szCs w:val="36"/>
                                </w:rPr>
                                <w:t>7 NIV +/-</w:t>
                              </w:r>
                              <w:r w:rsidRPr="0011599D">
                                <w:rPr>
                                  <w:rFonts w:hAnsi="Calibri"/>
                                  <w:color w:val="000000" w:themeColor="text1"/>
                                  <w:kern w:val="24"/>
                                  <w:sz w:val="24"/>
                                  <w:szCs w:val="36"/>
                                </w:rPr>
                                <w:t xml:space="preserve"> HFNO</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e 5" o:spid="_x0000_s1026" style="position:absolute;left:0;text-align:left;margin-left:27.4pt;margin-top:7.15pt;width:415.85pt;height:327.4pt;z-index:251659264;mso-width-relative:margin;mso-height-relative:margin" coordorigin=",-242" coordsize="76433,69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">
                <v:shapetype id="_x0000_t202" coordsize="21600,21600" o:spt="202" path="m,l,21600r21600,l21600,xe">
                  <v:stroke joinstyle="miter"/>
                  <v:path gradientshapeok="t" o:connecttype="rect"/>
                </v:shapetype>
                <v:shape id="ZoneTexte 7" o:spid="_x0000_s1027" type="#_x0000_t202" style="position:absolute;left:10201;top:-242;width:29857;height:8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5cAA&#10;AADaAAAADwAAAGRycy9kb3ducmV2LnhtbESPSwvCMBCE74L/IazgTVM9qFSj+EAQ0YMPxOPSrG2x&#10;2ZQmav33RhA8DjPzDTOZ1aYQT6pcbllBrxuBIE6szjlVcD6tOyMQziNrLCyTgjc5mE2bjQnG2r74&#10;QM+jT0WAsItRQeZ9GUvpkowMuq4tiYN3s5VBH2SVSl3hK8BNIftRNJAGcw4LGZa0zCi5Hx9Gweb0&#10;3h6Gy/3AbBer6+4i3WW92inVbtXzMQhPtf+Hf+2NVtCH75VwA+T0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35cAAAADaAAAADwAAAAAAAAAAAAAAAACYAgAAZHJzL2Rvd25y&#10;ZXYueG1sUEsFBgAAAAAEAAQA9QAAAIUDAAAAAA==&#10;" filled="f" strokecolor="black [3213]">
                  <v:textbox>
                    <w:txbxContent>
                      <w:p w:rsidR="00203678" w:rsidRPr="006110E1" w:rsidRDefault="00203678" w:rsidP="00203678">
                        <w:pPr>
                          <w:pStyle w:val="NormalWeb"/>
                          <w:spacing w:before="0" w:beforeAutospacing="0" w:after="0" w:afterAutospacing="0"/>
                          <w:jc w:val="center"/>
                          <w:rPr>
                            <w:sz w:val="18"/>
                            <w:lang w:val="en-US"/>
                          </w:rPr>
                        </w:pPr>
                        <w:r w:rsidRPr="006110E1">
                          <w:rPr>
                            <w:rFonts w:asciiTheme="minorHAnsi" w:hAnsi="Calibri" w:cstheme="minorBidi"/>
                            <w:color w:val="000000" w:themeColor="text1"/>
                            <w:kern w:val="24"/>
                            <w:szCs w:val="36"/>
                            <w:lang w:val="en-US"/>
                          </w:rPr>
                          <w:t xml:space="preserve">114 patients undergoing a spontaneous breathing trial </w:t>
                        </w:r>
                      </w:p>
                    </w:txbxContent>
                  </v:textbox>
                </v:shape>
                <v:shapetype id="_x0000_t32" coordsize="21600,21600" o:spt="32" o:oned="t" path="m,l21600,21600e" filled="f">
                  <v:path arrowok="t" fillok="f" o:connecttype="none"/>
                  <o:lock v:ext="edit" shapetype="t"/>
                </v:shapetype>
                <v:shape id="Connecteur droit avec flèche 3" o:spid="_x0000_s1028" type="#_x0000_t32" style="position:absolute;left:24902;top:7861;width:227;height:141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qObsQAAADaAAAADwAAAGRycy9kb3ducmV2LnhtbESPzWrDMBCE74W+g9hCbo3sBtLgRjEm&#10;bUgPhebvARZrYxtbKyMpjtOnjwqFHoeZ+YZZ5qPpxEDON5YVpNMEBHFpdcOVgtNx87wA4QOyxs4y&#10;KbiRh3z1+LDETNsr72k4hEpECPsMFdQh9JmUvqzJoJ/anjh6Z+sMhihdJbXDa4SbTr4kyVwabDgu&#10;1NjTuqayPVyMgrX8+i52w7jXqdv65ty+/rx/OKUmT2PxBiLQGP7Df+1PrWAGv1fiD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o5uxAAAANoAAAAPAAAAAAAAAAAA&#10;AAAAAKECAABkcnMvZG93bnJldi54bWxQSwUGAAAAAAQABAD5AAAAkgMAAAAA&#10;" strokecolor="black [3213]" strokeweight="1.25pt">
                  <v:stroke endarrow="block" linestyle="thickThin"/>
                </v:shape>
                <v:shape id="Connecteur droit avec flèche 4" o:spid="_x0000_s1029" type="#_x0000_t32" style="position:absolute;left:25180;top:14319;width:17323;height: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MWGsQAAADaAAAADwAAAGRycy9kb3ducmV2LnhtbESPzWrDMBCE74W+g9hCbo3sEtLgRjEm&#10;bUgPhebvARZrYxtbKyMpjtOnjwqFHoeZ+YZZ5qPpxEDON5YVpNMEBHFpdcOVgtNx87wA4QOyxs4y&#10;KbiRh3z1+LDETNsr72k4hEpECPsMFdQh9JmUvqzJoJ/anjh6Z+sMhihdJbXDa4SbTr4kyVwabDgu&#10;1NjTuqayPVyMgrX8+i52w7jXqdv65ty+/rx/OKUmT2PxBiLQGP7Df+1PrWAGv1fiD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UxYaxAAAANoAAAAPAAAAAAAAAAAA&#10;AAAAAKECAABkcnMvZG93bnJldi54bWxQSwUGAAAAAAQABAD5AAAAkgMAAAAA&#10;" strokecolor="black [3213]" strokeweight="1.25pt">
                  <v:stroke endarrow="block" linestyle="thickThin"/>
                </v:shape>
                <v:shape id="ZoneTexte 11" o:spid="_x0000_s1030" type="#_x0000_t202" style="position:absolute;left:42063;top:30520;width:34370;height:1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vkcIA&#10;AADaAAAADwAAAGRycy9kb3ducmV2LnhtbESPS6vCMBSE94L/IRzBnaYKeqUaxQeCiHfhA3F5aI5t&#10;sTkpTdT6740guBxm5htmMqtNIR5Uudyygl43AkGcWJ1zquB0XHdGIJxH1lhYJgUvcjCbNhsTjLV9&#10;8p4eB5+KAGEXo4LM+zKW0iUZGXRdWxIH72orgz7IKpW6wmeAm0L2o2goDeYcFjIsaZlRcjvcjYLN&#10;8bXd/y3/h2a7WF12Z+nO69VOqXarno9BeKr9L/xtb7SCAXyuhBs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u+RwgAAANoAAAAPAAAAAAAAAAAAAAAAAJgCAABkcnMvZG93&#10;bnJldi54bWxQSwUGAAAAAAQABAD1AAAAhwMAAAAA&#10;" filled="f" strokecolor="black [3213]">
                  <v:textbo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4 patients </w:t>
                        </w:r>
                        <w:proofErr w:type="spellStart"/>
                        <w:r w:rsidRPr="0011599D">
                          <w:rPr>
                            <w:rFonts w:asciiTheme="minorHAnsi" w:hAnsi="Calibri" w:cstheme="minorBidi"/>
                            <w:color w:val="000000" w:themeColor="text1"/>
                            <w:kern w:val="24"/>
                            <w:szCs w:val="36"/>
                          </w:rPr>
                          <w:t>excluded</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from</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analysis</w:t>
                        </w:r>
                        <w:proofErr w:type="spellEnd"/>
                        <w:r w:rsidRPr="0011599D">
                          <w:rPr>
                            <w:rFonts w:asciiTheme="minorHAnsi" w:hAnsi="Calibri" w:cstheme="minorBidi"/>
                            <w:color w:val="000000" w:themeColor="text1"/>
                            <w:kern w:val="24"/>
                            <w:szCs w:val="36"/>
                          </w:rPr>
                          <w:t>:</w:t>
                        </w:r>
                      </w:p>
                      <w:p w:rsidR="00203678" w:rsidRPr="0011599D" w:rsidRDefault="00203678" w:rsidP="00203678">
                        <w:pPr>
                          <w:pStyle w:val="Paragraphedeliste"/>
                          <w:numPr>
                            <w:ilvl w:val="0"/>
                            <w:numId w:val="1"/>
                          </w:numPr>
                          <w:spacing w:after="0" w:line="240" w:lineRule="auto"/>
                          <w:rPr>
                            <w:rFonts w:eastAsia="Times New Roman"/>
                            <w:sz w:val="24"/>
                          </w:rPr>
                        </w:pPr>
                        <w:r w:rsidRPr="0011599D">
                          <w:rPr>
                            <w:rFonts w:hAnsi="Calibri"/>
                            <w:color w:val="000000" w:themeColor="text1"/>
                            <w:kern w:val="24"/>
                            <w:sz w:val="24"/>
                            <w:szCs w:val="36"/>
                          </w:rPr>
                          <w:t xml:space="preserve">2 </w:t>
                        </w:r>
                        <w:proofErr w:type="spellStart"/>
                        <w:r w:rsidRPr="0011599D">
                          <w:rPr>
                            <w:rFonts w:hAnsi="Calibri"/>
                            <w:color w:val="000000" w:themeColor="text1"/>
                            <w:kern w:val="24"/>
                            <w:sz w:val="24"/>
                            <w:szCs w:val="36"/>
                          </w:rPr>
                          <w:t>upper</w:t>
                        </w:r>
                        <w:proofErr w:type="spellEnd"/>
                        <w:r w:rsidRPr="0011599D">
                          <w:rPr>
                            <w:rFonts w:hAnsi="Calibri"/>
                            <w:color w:val="000000" w:themeColor="text1"/>
                            <w:kern w:val="24"/>
                            <w:sz w:val="24"/>
                            <w:szCs w:val="36"/>
                          </w:rPr>
                          <w:t xml:space="preserve"> </w:t>
                        </w:r>
                        <w:proofErr w:type="spellStart"/>
                        <w:r w:rsidRPr="0011599D">
                          <w:rPr>
                            <w:rFonts w:hAnsi="Calibri"/>
                            <w:color w:val="000000" w:themeColor="text1"/>
                            <w:kern w:val="24"/>
                            <w:sz w:val="24"/>
                            <w:szCs w:val="36"/>
                          </w:rPr>
                          <w:t>airway</w:t>
                        </w:r>
                        <w:proofErr w:type="spellEnd"/>
                        <w:r w:rsidRPr="0011599D">
                          <w:rPr>
                            <w:rFonts w:hAnsi="Calibri"/>
                            <w:color w:val="000000" w:themeColor="text1"/>
                            <w:kern w:val="24"/>
                            <w:sz w:val="24"/>
                            <w:szCs w:val="36"/>
                          </w:rPr>
                          <w:t xml:space="preserve"> obstruction</w:t>
                        </w:r>
                        <w:r>
                          <w:rPr>
                            <w:rFonts w:hAnsi="Calibri"/>
                            <w:color w:val="000000" w:themeColor="text1"/>
                            <w:kern w:val="24"/>
                            <w:sz w:val="24"/>
                            <w:szCs w:val="36"/>
                          </w:rPr>
                          <w:t>s</w:t>
                        </w:r>
                      </w:p>
                      <w:p w:rsidR="00203678" w:rsidRPr="0011599D" w:rsidRDefault="00203678" w:rsidP="00203678">
                        <w:pPr>
                          <w:pStyle w:val="Paragraphedeliste"/>
                          <w:numPr>
                            <w:ilvl w:val="0"/>
                            <w:numId w:val="1"/>
                          </w:numPr>
                          <w:spacing w:after="0" w:line="240" w:lineRule="auto"/>
                          <w:rPr>
                            <w:rFonts w:eastAsia="Times New Roman"/>
                            <w:sz w:val="24"/>
                          </w:rPr>
                        </w:pPr>
                        <w:r w:rsidRPr="0011599D">
                          <w:rPr>
                            <w:rFonts w:hAnsi="Calibri"/>
                            <w:color w:val="000000" w:themeColor="text1"/>
                            <w:kern w:val="24"/>
                            <w:sz w:val="24"/>
                            <w:szCs w:val="36"/>
                          </w:rPr>
                          <w:t xml:space="preserve">2 </w:t>
                        </w:r>
                        <w:proofErr w:type="spellStart"/>
                        <w:r w:rsidRPr="0011599D">
                          <w:rPr>
                            <w:rFonts w:hAnsi="Calibri"/>
                            <w:color w:val="000000" w:themeColor="text1"/>
                            <w:kern w:val="24"/>
                            <w:sz w:val="24"/>
                            <w:szCs w:val="36"/>
                          </w:rPr>
                          <w:t>intubated</w:t>
                        </w:r>
                        <w:proofErr w:type="spellEnd"/>
                        <w:r w:rsidRPr="0011599D">
                          <w:rPr>
                            <w:rFonts w:hAnsi="Calibri"/>
                            <w:color w:val="000000" w:themeColor="text1"/>
                            <w:kern w:val="24"/>
                            <w:sz w:val="24"/>
                            <w:szCs w:val="36"/>
                          </w:rPr>
                          <w:t xml:space="preserve"> for </w:t>
                        </w:r>
                        <w:proofErr w:type="spellStart"/>
                        <w:r w:rsidRPr="0011599D">
                          <w:rPr>
                            <w:rFonts w:hAnsi="Calibri"/>
                            <w:color w:val="000000" w:themeColor="text1"/>
                            <w:kern w:val="24"/>
                            <w:sz w:val="24"/>
                            <w:szCs w:val="36"/>
                          </w:rPr>
                          <w:t>surgery</w:t>
                        </w:r>
                        <w:proofErr w:type="spellEnd"/>
                      </w:p>
                    </w:txbxContent>
                  </v:textbox>
                </v:shape>
                <v:shape id="ZoneTexte 12" o:spid="_x0000_s1031" type="#_x0000_t202" style="position:absolute;left:7198;top:22025;width:35409;height:4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jUfcAA&#10;AADaAAAADwAAAGRycy9kb3ducmV2LnhtbESPSwvCMBCE74L/IazgTVM9qFSj+EAQ0YMPxOPSrG2x&#10;2ZQmav33RhA8DjPzDTOZ1aYQT6pcbllBrxuBIE6szjlVcD6tOyMQziNrLCyTgjc5mE2bjQnG2r74&#10;QM+jT0WAsItRQeZ9GUvpkowMuq4tiYN3s5VBH2SVSl3hK8BNIftRNJAGcw4LGZa0zCi5Hx9Gweb0&#10;3h6Gy/3AbBer6+4i3WW92inVbtXzMQhPtf+Hf+2NVjCE75VwA+T0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jUfcAAAADaAAAADwAAAAAAAAAAAAAAAACYAgAAZHJzL2Rvd25y&#10;ZXYueG1sUEsFBgAAAAAEAAQA9QAAAIUDAAAAAA==&#10;" filled="f" strokecolor="black [3213]">
                  <v:textbox>
                    <w:txbxContent>
                      <w:p w:rsidR="00203678" w:rsidRPr="0011599D" w:rsidRDefault="00203678" w:rsidP="00203678">
                        <w:pPr>
                          <w:pStyle w:val="NormalWeb"/>
                          <w:spacing w:before="0" w:beforeAutospacing="0" w:after="0" w:afterAutospacing="0"/>
                          <w:jc w:val="center"/>
                        </w:pPr>
                        <w:r w:rsidRPr="0011599D">
                          <w:rPr>
                            <w:rFonts w:asciiTheme="minorHAnsi" w:hAnsi="Calibri" w:cstheme="minorBidi"/>
                            <w:color w:val="000000" w:themeColor="text1"/>
                            <w:kern w:val="24"/>
                          </w:rPr>
                          <w:t xml:space="preserve">110 patients </w:t>
                        </w:r>
                        <w:proofErr w:type="spellStart"/>
                        <w:r w:rsidRPr="0011599D">
                          <w:rPr>
                            <w:rFonts w:asciiTheme="minorHAnsi" w:hAnsi="Calibri" w:cstheme="minorBidi"/>
                            <w:color w:val="000000" w:themeColor="text1"/>
                            <w:kern w:val="24"/>
                          </w:rPr>
                          <w:t>eligible</w:t>
                        </w:r>
                        <w:proofErr w:type="spellEnd"/>
                        <w:r w:rsidRPr="0011599D">
                          <w:rPr>
                            <w:rFonts w:asciiTheme="minorHAnsi" w:hAnsi="Calibri" w:cstheme="minorBidi"/>
                            <w:color w:val="000000" w:themeColor="text1"/>
                            <w:kern w:val="24"/>
                          </w:rPr>
                          <w:t xml:space="preserve"> for </w:t>
                        </w:r>
                        <w:proofErr w:type="spellStart"/>
                        <w:r w:rsidRPr="0011599D">
                          <w:rPr>
                            <w:rFonts w:asciiTheme="minorHAnsi" w:hAnsi="Calibri" w:cstheme="minorBidi"/>
                            <w:color w:val="000000" w:themeColor="text1"/>
                            <w:kern w:val="24"/>
                          </w:rPr>
                          <w:t>analysis</w:t>
                        </w:r>
                        <w:proofErr w:type="spellEnd"/>
                      </w:p>
                    </w:txbxContent>
                  </v:textbox>
                </v:shape>
                <v:shape id="ZoneTexte 13" o:spid="_x0000_s1032" type="#_x0000_t202" style="position:absolute;left:42609;top:12226;width:30437;height:4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AD70A&#10;AADaAAAADwAAAGRycy9kb3ducmV2LnhtbERPuwrCMBTdBf8hXMFNUx1UqlF8IIjoYBVxvDTXttjc&#10;lCZq/XszCI6H854tGlOKF9WusKxg0I9AEKdWF5wpuJy3vQkI55E1lpZJwYccLObt1gxjbd98olfi&#10;MxFC2MWoIPe+iqV0aU4GXd9WxIG729qgD7DOpK7xHcJNKYdRNJIGCw4NOVa0zil9JE+jYHf+7E/j&#10;9XFk9qvN7XCV7rrdHJTqdprlFISnxv/FP/dOKwhbw5VwA+T8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WdAD70AAADaAAAADwAAAAAAAAAAAAAAAACYAgAAZHJzL2Rvd25yZXYu&#10;eG1sUEsFBgAAAAAEAAQA9QAAAIIDAAAAAA==&#10;" filled="f" strokecolor="black [3213]">
                  <v:textbo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4 patients </w:t>
                        </w:r>
                        <w:proofErr w:type="spellStart"/>
                        <w:r w:rsidRPr="0011599D">
                          <w:rPr>
                            <w:rFonts w:asciiTheme="minorHAnsi" w:hAnsi="Calibri" w:cstheme="minorBidi"/>
                            <w:color w:val="000000" w:themeColor="text1"/>
                            <w:kern w:val="24"/>
                            <w:szCs w:val="36"/>
                          </w:rPr>
                          <w:t>unable</w:t>
                        </w:r>
                        <w:proofErr w:type="spellEnd"/>
                        <w:r w:rsidRPr="0011599D">
                          <w:rPr>
                            <w:rFonts w:asciiTheme="minorHAnsi" w:hAnsi="Calibri" w:cstheme="minorBidi"/>
                            <w:color w:val="000000" w:themeColor="text1"/>
                            <w:kern w:val="24"/>
                            <w:szCs w:val="36"/>
                          </w:rPr>
                          <w:t xml:space="preserve"> to </w:t>
                        </w:r>
                        <w:proofErr w:type="spellStart"/>
                        <w:r w:rsidRPr="0011599D">
                          <w:rPr>
                            <w:rFonts w:asciiTheme="minorHAnsi" w:hAnsi="Calibri" w:cstheme="minorBidi"/>
                            <w:color w:val="000000" w:themeColor="text1"/>
                            <w:kern w:val="24"/>
                            <w:szCs w:val="36"/>
                          </w:rPr>
                          <w:t>cooperate</w:t>
                        </w:r>
                        <w:proofErr w:type="spellEnd"/>
                      </w:p>
                    </w:txbxContent>
                  </v:textbox>
                </v:shape>
                <v:shape id="Connecteur droit avec flèche 9" o:spid="_x0000_s1033" type="#_x0000_t32" style="position:absolute;left:24900;top:26633;width:0;height:193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SmWMIAAADaAAAADwAAAGRycy9kb3ducmV2LnhtbESPS2sCMRSF94L/IVzBXc1YUHRqlFoQ&#10;3bjw1fXt5DozOLkZkziO/fWNUHB5OI+PM1u0phINOV9aVjAcJCCIM6tLzhUcD6u3CQgfkDVWlknB&#10;gzws5t3ODFNt77yjZh9yEUfYp6igCKFOpfRZQQb9wNbE0TtbZzBE6XKpHd7juKnke5KMpcGSI6HA&#10;mr4Kyi77m4mQ7fd1N5K/+rI96WYdzu7nunRK9Xvt5weIQG14hf/bG61gCs8r8Qb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SmWMIAAADaAAAADwAAAAAAAAAAAAAA&#10;AAChAgAAZHJzL2Rvd25yZXYueG1sUEsFBgAAAAAEAAQA+QAAAJADAAAAAA==&#10;" strokecolor="black [3213]" strokeweight="1.25pt">
                  <v:stroke endarrow="block" linestyle="thickThin"/>
                </v:shape>
                <v:shape id="Connecteur droit avec flèche 10" o:spid="_x0000_s1034" type="#_x0000_t32" style="position:absolute;left:24879;top:36131;width:17324;height: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mxAMQAAADbAAAADwAAAGRycy9kb3ducmV2LnhtbESPzW7CQAyE75V4h5WRuJUNHGgVWBDi&#10;R3Co1EL7AFbWJBFZb7S7hMDT14dKvdma8cznxap3jeooxNqzgck4A0VceFtzaeDne//6DiomZIuN&#10;ZzLwoAir5eBlgbn1dz5Rd06lkhCOORqoUmpzrWNRkcM49i2xaBcfHCZZQ6ltwLuEu0ZPs2ymHdYs&#10;DRW2tKmouJ5vzsBGf3yuv7r+ZCfhEOvL9e253QVjRsN+PQeVqE//5r/roxV8oZdfZA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2bEAxAAAANsAAAAPAAAAAAAAAAAA&#10;AAAAAKECAABkcnMvZG93bnJldi54bWxQSwUGAAAAAAQABAD5AAAAkgMAAAAA&#10;" strokecolor="black [3213]" strokeweight="1.25pt">
                  <v:stroke endarrow="block" linestyle="thickThin"/>
                </v:shape>
                <v:shape id="ZoneTexte 17" o:spid="_x0000_s1035" type="#_x0000_t202" style="position:absolute;left:13349;top:46088;width:23797;height:4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6EL8A&#10;AADbAAAADwAAAGRycy9kb3ducmV2LnhtbERPyQrCMBC9C/5DGMGbpnpQqUZxQRDRgwvicWjGtthM&#10;ShO1/r0RBG/zeOtMZrUpxJMql1tW0OtGIIgTq3NOFZxP684IhPPIGgvLpOBNDmbTZmOCsbYvPtDz&#10;6FMRQtjFqCDzvoyldElGBl3XlsSBu9nKoA+wSqWu8BXCTSH7UTSQBnMODRmWtMwouR8fRsHm9N4e&#10;hsv9wGwXq+vuIt1lvdop1W7V8zEIT7X/i3/ujQ7ze/D9JRw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cboQvwAAANsAAAAPAAAAAAAAAAAAAAAAAJgCAABkcnMvZG93bnJl&#10;di54bWxQSwUGAAAAAAQABAD1AAAAhAMAAAAA&#10;" filled="f" strokecolor="black [3213]">
                  <v:textbox>
                    <w:txbxContent>
                      <w:p w:rsidR="00203678" w:rsidRPr="0011599D" w:rsidRDefault="00203678" w:rsidP="00203678">
                        <w:pPr>
                          <w:pStyle w:val="NormalWeb"/>
                          <w:spacing w:before="0" w:beforeAutospacing="0" w:after="0" w:afterAutospacing="0"/>
                          <w:jc w:val="center"/>
                          <w:rPr>
                            <w:sz w:val="18"/>
                          </w:rPr>
                        </w:pPr>
                        <w:r w:rsidRPr="0011599D">
                          <w:rPr>
                            <w:rFonts w:asciiTheme="minorHAnsi" w:hAnsi="Calibri" w:cstheme="minorBidi"/>
                            <w:color w:val="000000" w:themeColor="text1"/>
                            <w:kern w:val="24"/>
                            <w:szCs w:val="36"/>
                          </w:rPr>
                          <w:t>106 patients</w:t>
                        </w:r>
                        <w:r>
                          <w:rPr>
                            <w:rFonts w:asciiTheme="minorHAnsi" w:hAnsi="Calibri" w:cstheme="minorBidi"/>
                            <w:color w:val="000000" w:themeColor="text1"/>
                            <w:kern w:val="24"/>
                            <w:szCs w:val="36"/>
                          </w:rPr>
                          <w:t xml:space="preserve"> </w:t>
                        </w:r>
                        <w:proofErr w:type="spellStart"/>
                        <w:r>
                          <w:rPr>
                            <w:rFonts w:asciiTheme="minorHAnsi" w:hAnsi="Calibri" w:cstheme="minorBidi"/>
                            <w:color w:val="000000" w:themeColor="text1"/>
                            <w:kern w:val="24"/>
                            <w:szCs w:val="36"/>
                          </w:rPr>
                          <w:t>analyzed</w:t>
                        </w:r>
                        <w:proofErr w:type="spellEnd"/>
                      </w:p>
                    </w:txbxContent>
                  </v:textbox>
                </v:shape>
                <v:shape id="Connecteur droit avec flèche 12" o:spid="_x0000_s1036" type="#_x0000_t32" style="position:absolute;left:14653;top:50718;width:32;height:70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eK7MIAAADbAAAADwAAAGRycy9kb3ducmV2LnhtbERPzWrCQBC+F/oOyxR6q5t4qCV1lZAq&#10;ehCstg8wZMckJDsbdtcY+/RdQfA2H9/vzJej6cRAzjeWFaSTBARxaXXDlYLfn/XbBwgfkDV2lknB&#10;lTwsF89Pc8y0vfCBhmOoRAxhn6GCOoQ+k9KXNRn0E9sTR+5kncEQoaukdniJ4aaT0yR5lwYbjg01&#10;9lTUVLbHs1FQyN0+/x7Gg07dxjendvb3tXJKvb6M+SeIQGN4iO/urY7zp3D7JR4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eK7MIAAADbAAAADwAAAAAAAAAAAAAA&#10;AAChAgAAZHJzL2Rvd25yZXYueG1sUEsFBgAAAAAEAAQA+QAAAJADAAAAAA==&#10;" strokecolor="black [3213]" strokeweight="1.25pt">
                  <v:stroke endarrow="block" linestyle="thickThin"/>
                </v:shape>
                <v:shape id="Connecteur droit avec flèche 13" o:spid="_x0000_s1037" type="#_x0000_t32" style="position:absolute;left:35499;top:50696;width:0;height:7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QqUcQAAADbAAAADwAAAGRycy9kb3ducmV2LnhtbESPzW7CMBCE70i8g7VI3IpDEQilGFQq&#10;Ibhw4K/nbbwkEfE62CaEPn2NVInbrmZ2vtnZojWVaMj50rKC4SABQZxZXXKu4HhYvU1B+ICssbJM&#10;Ch7kYTHvdmaYanvnHTX7kIsYwj5FBUUIdSqlzwoy6Ae2Jo7a2TqDIa4ul9rhPYabSr4nyUQaLDkS&#10;Cqzpq6Dssr+ZCNl+X3dj+asv25Nu1uHsfq5Lp1S/135+gAjUhpf5/3qjY/0RPH+JA8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JCpRxAAAANsAAAAPAAAAAAAAAAAA&#10;AAAAAKECAABkcnMvZG93bnJldi54bWxQSwUGAAAAAAQABAD5AAAAkgMAAAAA&#10;" strokecolor="black [3213]" strokeweight="1.25pt">
                  <v:stroke endarrow="block" linestyle="thickThin"/>
                </v:shape>
                <v:shape id="ZoneTexte 20" o:spid="_x0000_s1038" type="#_x0000_t202" style="position:absolute;top:57664;width:24878;height:4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ZiMMA&#10;AADbAAAADwAAAGRycy9kb3ducmV2LnhtbERPTWvCQBC9F/wPywi91U1LUUndSJsQCKIHo0iPQ3aa&#10;hGZnQ3Yb47/vFgre5vE+Z7OdTCdGGlxrWcHzIgJBXFndcq3gfMqf1iCcR9bYWSYFN3KwTWYPG4y1&#10;vfKRxtLXIoSwi1FB430fS+mqhgy6he2JA/dlB4M+wKGWesBrCDedfImipTTYcmhosKe0oeq7/DEK&#10;itNtd1ylh6XZfWSf+4t0lzzbK/U4n97fQHia/F387y50mP8K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ZiMMAAADbAAAADwAAAAAAAAAAAAAAAACYAgAAZHJzL2Rv&#10;d25yZXYueG1sUEsFBgAAAAAEAAQA9QAAAIgDAAAAAA==&#10;" filled="f" strokecolor="black [3213]">
                  <v:textbo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91 </w:t>
                        </w:r>
                        <w:proofErr w:type="spellStart"/>
                        <w:r w:rsidRPr="0011599D">
                          <w:rPr>
                            <w:rFonts w:asciiTheme="minorHAnsi" w:hAnsi="Calibri" w:cstheme="minorBidi"/>
                            <w:color w:val="000000" w:themeColor="text1"/>
                            <w:kern w:val="24"/>
                            <w:szCs w:val="36"/>
                          </w:rPr>
                          <w:t>extubation</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success</w:t>
                        </w:r>
                        <w:proofErr w:type="spellEnd"/>
                      </w:p>
                    </w:txbxContent>
                  </v:textbox>
                </v:shape>
                <v:shape id="ZoneTexte 21" o:spid="_x0000_s1039" type="#_x0000_t202" style="position:absolute;left:32556;top:57627;width:29060;height:1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8E8MA&#10;AADbAAAADwAAAGRycy9kb3ducmV2LnhtbERPTWvCQBC9F/wPywi91U0LVUndSJsQCKIHo0iPQ3aa&#10;hGZnQ3Yb47/vFgre5vE+Z7OdTCdGGlxrWcHzIgJBXFndcq3gfMqf1iCcR9bYWSYFN3KwTWYPG4y1&#10;vfKRxtLXIoSwi1FB430fS+mqhgy6he2JA/dlB4M+wKGWesBrCDedfImipTTYcmhosKe0oeq7/DEK&#10;itNtd1ylh6XZfWSf+4t0lzzbK/U4n97fQHia/F387y50mP8K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q8E8MAAADbAAAADwAAAAAAAAAAAAAAAACYAgAAZHJzL2Rv&#10;d25yZXYueG1sUEsFBgAAAAAEAAQA9QAAAIgDAAAAAA==&#10;" filled="f" strokecolor="black [3213]">
                  <v:textbox>
                    <w:txbxContent>
                      <w:p w:rsidR="00203678" w:rsidRPr="0011599D" w:rsidRDefault="00203678" w:rsidP="00203678">
                        <w:pPr>
                          <w:pStyle w:val="NormalWeb"/>
                          <w:spacing w:before="0" w:beforeAutospacing="0" w:after="0" w:afterAutospacing="0"/>
                          <w:rPr>
                            <w:sz w:val="18"/>
                          </w:rPr>
                        </w:pPr>
                        <w:r w:rsidRPr="0011599D">
                          <w:rPr>
                            <w:rFonts w:asciiTheme="minorHAnsi" w:hAnsi="Calibri" w:cstheme="minorBidi"/>
                            <w:color w:val="000000" w:themeColor="text1"/>
                            <w:kern w:val="24"/>
                            <w:szCs w:val="36"/>
                          </w:rPr>
                          <w:t xml:space="preserve">15 </w:t>
                        </w:r>
                        <w:proofErr w:type="spellStart"/>
                        <w:r w:rsidRPr="0011599D">
                          <w:rPr>
                            <w:rFonts w:asciiTheme="minorHAnsi" w:hAnsi="Calibri" w:cstheme="minorBidi"/>
                            <w:color w:val="000000" w:themeColor="text1"/>
                            <w:kern w:val="24"/>
                            <w:szCs w:val="36"/>
                          </w:rPr>
                          <w:t>extubation</w:t>
                        </w:r>
                        <w:proofErr w:type="spellEnd"/>
                        <w:r w:rsidRPr="0011599D">
                          <w:rPr>
                            <w:rFonts w:asciiTheme="minorHAnsi" w:hAnsi="Calibri" w:cstheme="minorBidi"/>
                            <w:color w:val="000000" w:themeColor="text1"/>
                            <w:kern w:val="24"/>
                            <w:szCs w:val="36"/>
                          </w:rPr>
                          <w:t xml:space="preserve"> </w:t>
                        </w:r>
                        <w:proofErr w:type="spellStart"/>
                        <w:r w:rsidRPr="0011599D">
                          <w:rPr>
                            <w:rFonts w:asciiTheme="minorHAnsi" w:hAnsi="Calibri" w:cstheme="minorBidi"/>
                            <w:color w:val="000000" w:themeColor="text1"/>
                            <w:kern w:val="24"/>
                            <w:szCs w:val="36"/>
                          </w:rPr>
                          <w:t>failure</w:t>
                        </w:r>
                        <w:proofErr w:type="spellEnd"/>
                      </w:p>
                      <w:p w:rsidR="00203678" w:rsidRPr="0011599D" w:rsidRDefault="00203678" w:rsidP="00203678">
                        <w:pPr>
                          <w:pStyle w:val="Paragraphedeliste"/>
                          <w:numPr>
                            <w:ilvl w:val="0"/>
                            <w:numId w:val="2"/>
                          </w:numPr>
                          <w:spacing w:after="0" w:line="240" w:lineRule="auto"/>
                          <w:rPr>
                            <w:rFonts w:eastAsia="Times New Roman"/>
                            <w:sz w:val="24"/>
                          </w:rPr>
                        </w:pPr>
                        <w:r w:rsidRPr="0011599D">
                          <w:rPr>
                            <w:rFonts w:hAnsi="Calibri"/>
                            <w:color w:val="000000" w:themeColor="text1"/>
                            <w:kern w:val="24"/>
                            <w:sz w:val="24"/>
                            <w:szCs w:val="36"/>
                          </w:rPr>
                          <w:t xml:space="preserve">8 </w:t>
                        </w:r>
                        <w:proofErr w:type="spellStart"/>
                        <w:r w:rsidRPr="0011599D">
                          <w:rPr>
                            <w:rFonts w:hAnsi="Calibri"/>
                            <w:color w:val="000000" w:themeColor="text1"/>
                            <w:kern w:val="24"/>
                            <w:sz w:val="24"/>
                            <w:szCs w:val="36"/>
                          </w:rPr>
                          <w:t>requiring</w:t>
                        </w:r>
                        <w:proofErr w:type="spellEnd"/>
                        <w:r w:rsidRPr="0011599D">
                          <w:rPr>
                            <w:rFonts w:hAnsi="Calibri"/>
                            <w:color w:val="000000" w:themeColor="text1"/>
                            <w:kern w:val="24"/>
                            <w:sz w:val="24"/>
                            <w:szCs w:val="36"/>
                          </w:rPr>
                          <w:t xml:space="preserve"> intubation</w:t>
                        </w:r>
                      </w:p>
                      <w:p w:rsidR="00203678" w:rsidRPr="0011599D" w:rsidRDefault="00203678" w:rsidP="00203678">
                        <w:pPr>
                          <w:pStyle w:val="Paragraphedeliste"/>
                          <w:numPr>
                            <w:ilvl w:val="0"/>
                            <w:numId w:val="2"/>
                          </w:numPr>
                          <w:spacing w:after="0" w:line="240" w:lineRule="auto"/>
                          <w:rPr>
                            <w:rFonts w:eastAsia="Times New Roman"/>
                            <w:sz w:val="24"/>
                          </w:rPr>
                        </w:pPr>
                        <w:r>
                          <w:rPr>
                            <w:rFonts w:hAnsi="Calibri"/>
                            <w:color w:val="000000" w:themeColor="text1"/>
                            <w:kern w:val="24"/>
                            <w:sz w:val="24"/>
                            <w:szCs w:val="36"/>
                          </w:rPr>
                          <w:t>7 NIV +/-</w:t>
                        </w:r>
                        <w:r w:rsidRPr="0011599D">
                          <w:rPr>
                            <w:rFonts w:hAnsi="Calibri"/>
                            <w:color w:val="000000" w:themeColor="text1"/>
                            <w:kern w:val="24"/>
                            <w:sz w:val="24"/>
                            <w:szCs w:val="36"/>
                          </w:rPr>
                          <w:t xml:space="preserve"> HFNO</w:t>
                        </w:r>
                      </w:p>
                    </w:txbxContent>
                  </v:textbox>
                </v:shape>
              </v:group>
            </w:pict>
          </mc:Fallback>
        </mc:AlternateContent>
      </w: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203678" w:rsidRPr="00933BED" w:rsidRDefault="00203678" w:rsidP="00203678">
      <w:pPr>
        <w:jc w:val="both"/>
        <w:rPr>
          <w:sz w:val="24"/>
          <w:lang w:val="en-US"/>
        </w:rPr>
      </w:pPr>
    </w:p>
    <w:p w:rsidR="00E4197E" w:rsidRDefault="00203678" w:rsidP="00E4197E">
      <w:pPr>
        <w:spacing w:after="0"/>
        <w:jc w:val="both"/>
        <w:rPr>
          <w:sz w:val="24"/>
          <w:szCs w:val="24"/>
          <w:lang w:val="en-US"/>
        </w:rPr>
      </w:pPr>
      <w:r w:rsidRPr="004A2AB8">
        <w:rPr>
          <w:b/>
          <w:sz w:val="24"/>
          <w:szCs w:val="24"/>
          <w:lang w:val="en-US"/>
        </w:rPr>
        <w:t xml:space="preserve">Supplemental Figure </w:t>
      </w:r>
      <w:r w:rsidR="00E4197E" w:rsidRPr="004A2AB8">
        <w:rPr>
          <w:b/>
          <w:sz w:val="24"/>
          <w:szCs w:val="24"/>
          <w:lang w:val="en-US"/>
        </w:rPr>
        <w:t>2</w:t>
      </w:r>
      <w:r w:rsidR="00E4197E">
        <w:rPr>
          <w:b/>
          <w:sz w:val="24"/>
          <w:szCs w:val="24"/>
          <w:lang w:val="en-US"/>
        </w:rPr>
        <w:t>:</w:t>
      </w:r>
      <w:r w:rsidRPr="00E9769A">
        <w:rPr>
          <w:sz w:val="24"/>
          <w:szCs w:val="24"/>
          <w:lang w:val="en-US"/>
        </w:rPr>
        <w:t xml:space="preserve"> Flow Chart.</w:t>
      </w:r>
      <w:r w:rsidRPr="00F25CEC">
        <w:rPr>
          <w:sz w:val="24"/>
          <w:szCs w:val="24"/>
          <w:lang w:val="en-US"/>
        </w:rPr>
        <w:tab/>
      </w:r>
    </w:p>
    <w:p w:rsidR="00203678" w:rsidRPr="00F25CEC" w:rsidRDefault="00E4197E" w:rsidP="00E4197E">
      <w:pPr>
        <w:spacing w:after="0"/>
        <w:jc w:val="both"/>
        <w:rPr>
          <w:sz w:val="24"/>
          <w:szCs w:val="24"/>
          <w:lang w:val="en-US"/>
        </w:rPr>
      </w:pPr>
      <w:r w:rsidRPr="004A2AB8">
        <w:rPr>
          <w:b/>
          <w:sz w:val="24"/>
          <w:szCs w:val="24"/>
          <w:lang w:val="en-US"/>
        </w:rPr>
        <w:t>Supplemental Figure 2</w:t>
      </w:r>
      <w:r>
        <w:rPr>
          <w:b/>
          <w:sz w:val="24"/>
          <w:szCs w:val="24"/>
          <w:lang w:val="en-US"/>
        </w:rPr>
        <w:t xml:space="preserve"> </w:t>
      </w:r>
      <w:r>
        <w:rPr>
          <w:b/>
          <w:sz w:val="24"/>
          <w:szCs w:val="24"/>
          <w:lang w:val="en-US"/>
        </w:rPr>
        <w:t xml:space="preserve">legend: </w:t>
      </w:r>
      <w:r w:rsidR="00203678" w:rsidRPr="00F25CEC">
        <w:rPr>
          <w:sz w:val="24"/>
          <w:szCs w:val="24"/>
          <w:lang w:val="en-US"/>
        </w:rPr>
        <w:t>Abbreviation: NIV, non-invasive ventilation; HFNO, High-Flow Nasal Oxygen</w:t>
      </w:r>
    </w:p>
    <w:p w:rsidR="00203678" w:rsidRPr="00933BED" w:rsidRDefault="00203678" w:rsidP="00E4197E">
      <w:pPr>
        <w:spacing w:after="0"/>
        <w:jc w:val="both"/>
        <w:rPr>
          <w:rFonts w:eastAsia="Times New Roman" w:cstheme="minorHAnsi"/>
          <w:b/>
          <w:bCs/>
          <w:color w:val="000000"/>
          <w:sz w:val="24"/>
          <w:szCs w:val="24"/>
          <w:lang w:val="en-US" w:eastAsia="fr-FR"/>
        </w:rPr>
      </w:pPr>
      <w:r w:rsidRPr="00933BED">
        <w:rPr>
          <w:sz w:val="20"/>
          <w:lang w:val="en-US"/>
        </w:rPr>
        <w:br w:type="page"/>
      </w:r>
    </w:p>
    <w:p w:rsidR="00203678" w:rsidRPr="00933BED" w:rsidRDefault="00203678" w:rsidP="00203678">
      <w:pPr>
        <w:tabs>
          <w:tab w:val="left" w:pos="2445"/>
        </w:tabs>
        <w:jc w:val="both"/>
        <w:rPr>
          <w:b/>
          <w:sz w:val="24"/>
          <w:lang w:val="en-US"/>
        </w:rPr>
      </w:pPr>
      <w:r>
        <w:rPr>
          <w:b/>
          <w:sz w:val="24"/>
          <w:lang w:val="en-US"/>
        </w:rPr>
        <w:lastRenderedPageBreak/>
        <w:t>Supplemental Figure 3</w:t>
      </w:r>
      <w:r w:rsidRPr="00933BED">
        <w:rPr>
          <w:b/>
          <w:sz w:val="24"/>
          <w:lang w:val="en-US"/>
        </w:rPr>
        <w:t>:</w:t>
      </w:r>
      <w:r w:rsidRPr="00933BED">
        <w:rPr>
          <w:lang w:val="en-US"/>
        </w:rPr>
        <w:t xml:space="preserve"> </w:t>
      </w:r>
    </w:p>
    <w:p w:rsidR="00203678" w:rsidRPr="00933BED" w:rsidRDefault="00203678" w:rsidP="00203678">
      <w:pPr>
        <w:tabs>
          <w:tab w:val="left" w:pos="2445"/>
        </w:tabs>
        <w:jc w:val="both"/>
        <w:rPr>
          <w:b/>
          <w:sz w:val="24"/>
          <w:lang w:val="en-US"/>
        </w:rPr>
      </w:pPr>
      <w:r w:rsidRPr="00933BED">
        <w:rPr>
          <w:noProof/>
        </w:rPr>
        <w:object w:dxaOrig="15902" w:dyaOrig="7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3.05pt;height:220.75pt;mso-width-percent:0;mso-height-percent:0;mso-width-percent:0;mso-height-percent:0" o:ole="">
            <v:imagedata r:id="rId7" o:title=""/>
          </v:shape>
          <o:OLEObject Type="Embed" ProgID="Prism9.Document" ShapeID="_x0000_i1025" DrawAspect="Content" ObjectID="_1753182434" r:id="rId8"/>
        </w:object>
      </w:r>
    </w:p>
    <w:p w:rsidR="00927AD1" w:rsidRDefault="00203678" w:rsidP="00927AD1">
      <w:pPr>
        <w:tabs>
          <w:tab w:val="left" w:pos="1094"/>
        </w:tabs>
        <w:spacing w:after="0"/>
        <w:ind w:left="709" w:right="567"/>
        <w:jc w:val="both"/>
        <w:rPr>
          <w:sz w:val="24"/>
          <w:szCs w:val="24"/>
          <w:lang w:val="en-US"/>
        </w:rPr>
      </w:pPr>
      <w:r w:rsidRPr="00F25CEC">
        <w:rPr>
          <w:b/>
          <w:sz w:val="24"/>
          <w:szCs w:val="24"/>
          <w:lang w:val="en-US"/>
        </w:rPr>
        <w:t>Supplemental Figure 3</w:t>
      </w:r>
      <w:r>
        <w:rPr>
          <w:b/>
          <w:sz w:val="24"/>
          <w:szCs w:val="24"/>
          <w:lang w:val="en-US"/>
        </w:rPr>
        <w:t>.</w:t>
      </w:r>
      <w:r w:rsidRPr="004A2AB8">
        <w:rPr>
          <w:sz w:val="24"/>
          <w:szCs w:val="24"/>
          <w:lang w:val="en-US"/>
        </w:rPr>
        <w:t xml:space="preserve"> Sound level of the first and last cough effort according to </w:t>
      </w:r>
      <w:proofErr w:type="spellStart"/>
      <w:r w:rsidRPr="004A2AB8">
        <w:rPr>
          <w:sz w:val="24"/>
          <w:szCs w:val="24"/>
          <w:lang w:val="en-US"/>
        </w:rPr>
        <w:t>extubation</w:t>
      </w:r>
      <w:proofErr w:type="spellEnd"/>
      <w:r w:rsidRPr="004A2AB8">
        <w:rPr>
          <w:sz w:val="24"/>
          <w:szCs w:val="24"/>
          <w:lang w:val="en-US"/>
        </w:rPr>
        <w:t xml:space="preserve"> outcome</w:t>
      </w:r>
      <w:r w:rsidR="00927AD1">
        <w:rPr>
          <w:sz w:val="24"/>
          <w:szCs w:val="24"/>
          <w:lang w:val="en-US"/>
        </w:rPr>
        <w:t>.</w:t>
      </w:r>
    </w:p>
    <w:p w:rsidR="00203678" w:rsidRPr="00F25CEC" w:rsidRDefault="00927AD1" w:rsidP="00927AD1">
      <w:pPr>
        <w:tabs>
          <w:tab w:val="left" w:pos="1094"/>
        </w:tabs>
        <w:spacing w:after="0"/>
        <w:ind w:left="709" w:right="567"/>
        <w:jc w:val="both"/>
        <w:rPr>
          <w:sz w:val="24"/>
          <w:szCs w:val="24"/>
          <w:lang w:val="en-US"/>
        </w:rPr>
      </w:pPr>
      <w:r w:rsidRPr="00F25CEC">
        <w:rPr>
          <w:b/>
          <w:sz w:val="24"/>
          <w:szCs w:val="24"/>
          <w:lang w:val="en-US"/>
        </w:rPr>
        <w:t>Supplemental Figure 3</w:t>
      </w:r>
      <w:r>
        <w:rPr>
          <w:b/>
          <w:sz w:val="24"/>
          <w:szCs w:val="24"/>
          <w:lang w:val="en-US"/>
        </w:rPr>
        <w:t xml:space="preserve"> legend:</w:t>
      </w:r>
      <w:r w:rsidR="00203678" w:rsidRPr="00F25CEC">
        <w:rPr>
          <w:sz w:val="24"/>
          <w:szCs w:val="24"/>
          <w:lang w:val="en-US"/>
        </w:rPr>
        <w:t xml:space="preserve"> Data are presented as median [interquartile range], *** </w:t>
      </w:r>
      <w:r w:rsidR="00203678" w:rsidRPr="00F25CEC">
        <w:rPr>
          <w:i/>
          <w:iCs/>
          <w:sz w:val="24"/>
          <w:szCs w:val="24"/>
          <w:lang w:val="en-US"/>
        </w:rPr>
        <w:t>P</w:t>
      </w:r>
      <w:r w:rsidR="00203678" w:rsidRPr="00F25CEC">
        <w:rPr>
          <w:sz w:val="24"/>
          <w:szCs w:val="24"/>
          <w:lang w:val="en-US"/>
        </w:rPr>
        <w:t xml:space="preserve"> &lt; 0.001, paired non-parametric test. Abbreviation: dB, Decibels.</w:t>
      </w:r>
    </w:p>
    <w:p w:rsidR="00203678" w:rsidRPr="00017691" w:rsidRDefault="00203678" w:rsidP="00203678">
      <w:pPr>
        <w:tabs>
          <w:tab w:val="left" w:pos="2625"/>
        </w:tabs>
        <w:ind w:right="2551"/>
        <w:jc w:val="both"/>
        <w:rPr>
          <w:sz w:val="20"/>
          <w:szCs w:val="20"/>
          <w:lang w:val="en-US"/>
        </w:rPr>
      </w:pPr>
    </w:p>
    <w:p w:rsidR="00203678" w:rsidRDefault="00203678" w:rsidP="00203678">
      <w:pPr>
        <w:tabs>
          <w:tab w:val="left" w:pos="2445"/>
        </w:tabs>
        <w:jc w:val="both"/>
        <w:rPr>
          <w:b/>
          <w:color w:val="FF0000"/>
          <w:sz w:val="24"/>
          <w:szCs w:val="20"/>
          <w:highlight w:val="yellow"/>
          <w:lang w:val="en-US"/>
        </w:rPr>
      </w:pPr>
      <w:r>
        <w:rPr>
          <w:b/>
          <w:color w:val="FF0000"/>
          <w:sz w:val="24"/>
          <w:szCs w:val="20"/>
          <w:highlight w:val="yellow"/>
          <w:lang w:val="en-US"/>
        </w:rPr>
        <w:br w:type="page"/>
      </w:r>
    </w:p>
    <w:p w:rsidR="00203678" w:rsidRPr="00C27535" w:rsidRDefault="00203678" w:rsidP="00203678">
      <w:pPr>
        <w:tabs>
          <w:tab w:val="left" w:pos="5040"/>
          <w:tab w:val="left" w:pos="8789"/>
        </w:tabs>
        <w:spacing w:before="240" w:after="0" w:line="240" w:lineRule="auto"/>
        <w:ind w:right="141"/>
        <w:jc w:val="both"/>
        <w:rPr>
          <w:b/>
          <w:sz w:val="32"/>
          <w:szCs w:val="20"/>
          <w:lang w:val="en-US"/>
        </w:rPr>
      </w:pPr>
      <w:r w:rsidRPr="00C27535">
        <w:rPr>
          <w:b/>
          <w:sz w:val="24"/>
          <w:szCs w:val="20"/>
          <w:lang w:val="en-US"/>
        </w:rPr>
        <w:lastRenderedPageBreak/>
        <w:t>Supplemental Figure 4:</w:t>
      </w:r>
      <w:r w:rsidRPr="00C27535">
        <w:rPr>
          <w:sz w:val="20"/>
          <w:szCs w:val="20"/>
          <w:lang w:val="en-US"/>
        </w:rPr>
        <w:t xml:space="preserve"> </w:t>
      </w:r>
    </w:p>
    <w:p w:rsidR="00203678" w:rsidRPr="00C27535" w:rsidRDefault="00203678" w:rsidP="00203678">
      <w:pPr>
        <w:tabs>
          <w:tab w:val="left" w:pos="5040"/>
        </w:tabs>
        <w:spacing w:before="240" w:after="0" w:line="240" w:lineRule="auto"/>
        <w:ind w:right="992"/>
        <w:jc w:val="both"/>
        <w:rPr>
          <w:sz w:val="20"/>
          <w:szCs w:val="20"/>
          <w:lang w:val="en-US"/>
        </w:rPr>
      </w:pPr>
      <w:r w:rsidRPr="00C27535">
        <w:rPr>
          <w:noProof/>
          <w:sz w:val="20"/>
          <w:szCs w:val="20"/>
          <w:lang w:eastAsia="fr-FR"/>
        </w:rPr>
        <w:drawing>
          <wp:inline distT="0" distB="0" distL="0" distR="0" wp14:anchorId="67EB2F86" wp14:editId="448B2077">
            <wp:extent cx="5492383" cy="343331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030"/>
                    <a:stretch/>
                  </pic:blipFill>
                  <pic:spPr bwMode="auto">
                    <a:xfrm>
                      <a:off x="0" y="0"/>
                      <a:ext cx="5490738" cy="3432286"/>
                    </a:xfrm>
                    <a:prstGeom prst="rect">
                      <a:avLst/>
                    </a:prstGeom>
                    <a:ln>
                      <a:noFill/>
                    </a:ln>
                    <a:extLst>
                      <a:ext uri="{53640926-AAD7-44D8-BBD7-CCE9431645EC}">
                        <a14:shadowObscured xmlns:a14="http://schemas.microsoft.com/office/drawing/2010/main"/>
                      </a:ext>
                    </a:extLst>
                  </pic:spPr>
                </pic:pic>
              </a:graphicData>
            </a:graphic>
          </wp:inline>
        </w:drawing>
      </w:r>
    </w:p>
    <w:p w:rsidR="00203678" w:rsidRDefault="00203678" w:rsidP="00203678">
      <w:pPr>
        <w:jc w:val="both"/>
        <w:rPr>
          <w:b/>
          <w:sz w:val="20"/>
          <w:szCs w:val="20"/>
          <w:lang w:val="en-US"/>
        </w:rPr>
      </w:pPr>
    </w:p>
    <w:p w:rsidR="006C67B9" w:rsidRPr="00DB163A" w:rsidRDefault="00203678" w:rsidP="00DB163A">
      <w:pPr>
        <w:tabs>
          <w:tab w:val="left" w:pos="5040"/>
          <w:tab w:val="left" w:pos="8789"/>
        </w:tabs>
        <w:spacing w:after="0" w:line="240" w:lineRule="auto"/>
        <w:ind w:right="141"/>
        <w:jc w:val="both"/>
        <w:rPr>
          <w:sz w:val="24"/>
          <w:szCs w:val="24"/>
          <w:lang w:val="en-US"/>
        </w:rPr>
      </w:pPr>
      <w:r w:rsidRPr="00DB163A">
        <w:rPr>
          <w:b/>
          <w:sz w:val="24"/>
          <w:szCs w:val="24"/>
          <w:lang w:val="en-US"/>
        </w:rPr>
        <w:t>Supplemental Figure 4:</w:t>
      </w:r>
      <w:r w:rsidRPr="00DB163A">
        <w:rPr>
          <w:sz w:val="24"/>
          <w:szCs w:val="24"/>
          <w:lang w:val="en-US"/>
        </w:rPr>
        <w:t xml:space="preserve"> Multivariate regression analysis of factors associated with </w:t>
      </w:r>
      <w:proofErr w:type="spellStart"/>
      <w:r w:rsidRPr="00DB163A">
        <w:rPr>
          <w:sz w:val="24"/>
          <w:szCs w:val="24"/>
          <w:lang w:val="en-US"/>
        </w:rPr>
        <w:t>extubation</w:t>
      </w:r>
      <w:proofErr w:type="spellEnd"/>
      <w:r w:rsidRPr="00DB163A">
        <w:rPr>
          <w:sz w:val="24"/>
          <w:szCs w:val="24"/>
          <w:lang w:val="en-US"/>
        </w:rPr>
        <w:t xml:space="preserve"> failure. </w:t>
      </w:r>
    </w:p>
    <w:p w:rsidR="00203678" w:rsidRPr="00DB163A" w:rsidRDefault="006C67B9" w:rsidP="00DB163A">
      <w:pPr>
        <w:tabs>
          <w:tab w:val="left" w:pos="5040"/>
          <w:tab w:val="left" w:pos="8789"/>
        </w:tabs>
        <w:spacing w:after="0" w:line="240" w:lineRule="auto"/>
        <w:ind w:right="141"/>
        <w:jc w:val="both"/>
        <w:rPr>
          <w:b/>
          <w:sz w:val="24"/>
          <w:szCs w:val="24"/>
          <w:lang w:val="en-US"/>
        </w:rPr>
      </w:pPr>
      <w:r w:rsidRPr="00DB163A">
        <w:rPr>
          <w:b/>
          <w:sz w:val="24"/>
          <w:szCs w:val="24"/>
          <w:lang w:val="en-US"/>
        </w:rPr>
        <w:t>Supplemental Figure 4</w:t>
      </w:r>
      <w:r w:rsidRPr="00DB163A">
        <w:rPr>
          <w:b/>
          <w:sz w:val="24"/>
          <w:szCs w:val="24"/>
          <w:lang w:val="en-US"/>
        </w:rPr>
        <w:t xml:space="preserve"> legend: </w:t>
      </w:r>
      <w:r w:rsidR="00203678" w:rsidRPr="00DB163A">
        <w:rPr>
          <w:sz w:val="24"/>
          <w:szCs w:val="24"/>
          <w:lang w:val="en-US"/>
        </w:rPr>
        <w:t>The dots represent the odds ratio; dot size is proportional to the odds ratio. The line through each dot corresponds to the 95% confidence interval. Calibration (AUC-ROC): 0.93 (0.88-0.98); P&lt;0.0001. Goodness of fit (</w:t>
      </w:r>
      <w:proofErr w:type="spellStart"/>
      <w:r w:rsidR="00203678" w:rsidRPr="00DB163A">
        <w:rPr>
          <w:sz w:val="24"/>
          <w:szCs w:val="24"/>
          <w:lang w:val="en-US"/>
        </w:rPr>
        <w:t>Hosmer-Lemeshow</w:t>
      </w:r>
      <w:proofErr w:type="spellEnd"/>
      <w:r w:rsidR="00203678" w:rsidRPr="00DB163A">
        <w:rPr>
          <w:sz w:val="24"/>
          <w:szCs w:val="24"/>
          <w:lang w:val="en-US"/>
        </w:rPr>
        <w:t xml:space="preserve"> statistic): P value = 0.86. Abbreviation: MV duration, Mechanical ventilation duration (days); dB, decibel; OR, Odds ratio.</w:t>
      </w:r>
    </w:p>
    <w:p w:rsidR="00203678" w:rsidRPr="00933BED" w:rsidRDefault="00203678" w:rsidP="00203678">
      <w:pPr>
        <w:tabs>
          <w:tab w:val="left" w:pos="2625"/>
        </w:tabs>
        <w:ind w:right="2551"/>
        <w:jc w:val="both"/>
        <w:rPr>
          <w:sz w:val="20"/>
          <w:szCs w:val="20"/>
          <w:lang w:val="en-US"/>
        </w:rPr>
      </w:pPr>
    </w:p>
    <w:p w:rsidR="00203678" w:rsidRDefault="00203678" w:rsidP="00203678">
      <w:pPr>
        <w:tabs>
          <w:tab w:val="left" w:pos="2445"/>
        </w:tabs>
        <w:jc w:val="both"/>
        <w:rPr>
          <w:b/>
          <w:color w:val="FF0000"/>
          <w:sz w:val="24"/>
          <w:szCs w:val="20"/>
          <w:highlight w:val="yellow"/>
          <w:lang w:val="en-US"/>
        </w:rPr>
      </w:pPr>
      <w:r>
        <w:rPr>
          <w:b/>
          <w:color w:val="FF0000"/>
          <w:sz w:val="24"/>
          <w:szCs w:val="20"/>
          <w:highlight w:val="yellow"/>
          <w:lang w:val="en-US"/>
        </w:rPr>
        <w:br w:type="page"/>
      </w:r>
    </w:p>
    <w:p w:rsidR="00203678" w:rsidRPr="000F47A9" w:rsidRDefault="00203678" w:rsidP="00203678">
      <w:pPr>
        <w:tabs>
          <w:tab w:val="left" w:pos="2445"/>
        </w:tabs>
        <w:jc w:val="both"/>
        <w:rPr>
          <w:sz w:val="24"/>
          <w:szCs w:val="20"/>
          <w:lang w:val="en-US"/>
        </w:rPr>
      </w:pPr>
      <w:r w:rsidRPr="000F47A9">
        <w:rPr>
          <w:b/>
          <w:sz w:val="24"/>
          <w:szCs w:val="20"/>
          <w:lang w:val="en-US"/>
        </w:rPr>
        <w:lastRenderedPageBreak/>
        <w:t xml:space="preserve">Supplemental Figure </w:t>
      </w:r>
      <w:r>
        <w:rPr>
          <w:b/>
          <w:sz w:val="24"/>
          <w:szCs w:val="20"/>
          <w:lang w:val="en-US"/>
        </w:rPr>
        <w:t>5</w:t>
      </w:r>
      <w:r w:rsidR="00CC0C8D">
        <w:rPr>
          <w:b/>
          <w:sz w:val="24"/>
          <w:szCs w:val="20"/>
          <w:lang w:val="en-US"/>
        </w:rPr>
        <w:t>:</w:t>
      </w:r>
    </w:p>
    <w:p w:rsidR="00203678" w:rsidRPr="000F47A9" w:rsidRDefault="00203678" w:rsidP="00203678">
      <w:pPr>
        <w:tabs>
          <w:tab w:val="left" w:pos="2625"/>
        </w:tabs>
        <w:ind w:left="426" w:right="2551"/>
        <w:jc w:val="both"/>
      </w:pPr>
      <w:r w:rsidRPr="000F47A9">
        <w:rPr>
          <w:noProof/>
          <w:lang w:eastAsia="fr-FR"/>
        </w:rPr>
        <mc:AlternateContent>
          <mc:Choice Requires="wps">
            <w:drawing>
              <wp:anchor distT="0" distB="0" distL="114300" distR="114300" simplePos="0" relativeHeight="251660288" behindDoc="0" locked="0" layoutInCell="1" allowOverlap="1" wp14:anchorId="20C791AB" wp14:editId="232C0B50">
                <wp:simplePos x="0" y="0"/>
                <wp:positionH relativeFrom="column">
                  <wp:posOffset>1629098</wp:posOffset>
                </wp:positionH>
                <wp:positionV relativeFrom="paragraph">
                  <wp:posOffset>1214287</wp:posOffset>
                </wp:positionV>
                <wp:extent cx="1235710" cy="548640"/>
                <wp:effectExtent l="0" t="0" r="2540" b="3810"/>
                <wp:wrapNone/>
                <wp:docPr id="21" name="ZoneText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5717E3-F45A-5547-A0D3-417A826302FD}"/>
                    </a:ext>
                  </a:extLst>
                </wp:docPr>
                <wp:cNvGraphicFramePr/>
                <a:graphic xmlns:a="http://schemas.openxmlformats.org/drawingml/2006/main">
                  <a:graphicData uri="http://schemas.microsoft.com/office/word/2010/wordprocessingShape">
                    <wps:wsp>
                      <wps:cNvSpPr txBox="1"/>
                      <wps:spPr>
                        <a:xfrm>
                          <a:off x="0" y="0"/>
                          <a:ext cx="1235710" cy="548640"/>
                        </a:xfrm>
                        <a:prstGeom prst="rect">
                          <a:avLst/>
                        </a:prstGeom>
                        <a:ln w="38100" cap="rnd" cmpd="sng">
                          <a:noFill/>
                          <a:prstDash val="solid"/>
                          <a:round/>
                        </a:ln>
                      </wps:spPr>
                      <wps:style>
                        <a:lnRef idx="2">
                          <a:schemeClr val="dk1"/>
                        </a:lnRef>
                        <a:fillRef idx="1">
                          <a:schemeClr val="lt1"/>
                        </a:fillRef>
                        <a:effectRef idx="0">
                          <a:schemeClr val="dk1"/>
                        </a:effectRef>
                        <a:fontRef idx="minor">
                          <a:schemeClr val="dk1"/>
                        </a:fontRef>
                      </wps:style>
                      <wps:txbx>
                        <w:txbxContent>
                          <w:p w:rsidR="00203678" w:rsidRPr="0048550D" w:rsidRDefault="00203678" w:rsidP="00203678">
                            <w:pPr>
                              <w:pStyle w:val="NormalWeb"/>
                              <w:spacing w:before="0" w:beforeAutospacing="0" w:after="0" w:afterAutospacing="0"/>
                              <w:jc w:val="center"/>
                              <w:rPr>
                                <w:sz w:val="14"/>
                              </w:rPr>
                            </w:pPr>
                            <w:r>
                              <w:rPr>
                                <w:rFonts w:asciiTheme="minorHAnsi" w:hAnsi="Calibri" w:cstheme="minorBidi"/>
                                <w:kern w:val="24"/>
                                <w:sz w:val="18"/>
                                <w:szCs w:val="32"/>
                              </w:rPr>
                              <w:t>AUC 0.90</w:t>
                            </w:r>
                          </w:p>
                          <w:p w:rsidR="00203678" w:rsidRPr="0048550D" w:rsidRDefault="00203678" w:rsidP="00203678">
                            <w:pPr>
                              <w:pStyle w:val="NormalWeb"/>
                              <w:spacing w:before="0" w:beforeAutospacing="0" w:after="0" w:afterAutospacing="0"/>
                              <w:jc w:val="center"/>
                              <w:rPr>
                                <w:sz w:val="14"/>
                              </w:rPr>
                            </w:pPr>
                            <w:r w:rsidRPr="0048550D">
                              <w:rPr>
                                <w:rFonts w:asciiTheme="minorHAnsi" w:hAnsi="Calibri" w:cstheme="minorBidi"/>
                                <w:kern w:val="24"/>
                                <w:sz w:val="18"/>
                                <w:szCs w:val="32"/>
                              </w:rPr>
                              <w:t xml:space="preserve">IC </w:t>
                            </w:r>
                            <w:r w:rsidRPr="0048550D">
                              <w:rPr>
                                <w:rFonts w:asciiTheme="minorHAnsi" w:hAnsi="Calibri" w:cstheme="minorBidi"/>
                                <w:kern w:val="24"/>
                                <w:sz w:val="12"/>
                                <w:szCs w:val="21"/>
                              </w:rPr>
                              <w:t>95%</w:t>
                            </w:r>
                            <w:r w:rsidRPr="0048550D">
                              <w:rPr>
                                <w:rFonts w:asciiTheme="minorHAnsi" w:hAnsi="Calibri" w:cstheme="minorBidi"/>
                                <w:kern w:val="24"/>
                                <w:sz w:val="14"/>
                              </w:rPr>
                              <w:t xml:space="preserve"> </w:t>
                            </w:r>
                            <w:r>
                              <w:rPr>
                                <w:rFonts w:asciiTheme="minorHAnsi" w:hAnsi="Calibri" w:cstheme="minorBidi"/>
                                <w:kern w:val="24"/>
                                <w:sz w:val="18"/>
                                <w:szCs w:val="32"/>
                              </w:rPr>
                              <w:t>[0.83</w:t>
                            </w:r>
                            <w:r w:rsidRPr="0048550D">
                              <w:rPr>
                                <w:rFonts w:asciiTheme="minorHAnsi" w:hAnsi="Calibri" w:cstheme="minorBidi"/>
                                <w:kern w:val="24"/>
                                <w:sz w:val="18"/>
                                <w:szCs w:val="32"/>
                              </w:rPr>
                              <w:t xml:space="preserve"> – </w:t>
                            </w:r>
                            <w:r>
                              <w:rPr>
                                <w:rFonts w:asciiTheme="minorHAnsi" w:hAnsi="Calibri" w:cstheme="minorBidi"/>
                                <w:kern w:val="24"/>
                                <w:sz w:val="18"/>
                                <w:szCs w:val="32"/>
                              </w:rPr>
                              <w:t>0.96</w:t>
                            </w:r>
                            <w:r w:rsidRPr="0048550D">
                              <w:rPr>
                                <w:rFonts w:asciiTheme="minorHAnsi" w:hAnsi="Calibri" w:cstheme="minorBidi"/>
                                <w:kern w:val="24"/>
                                <w:sz w:val="18"/>
                                <w:szCs w:val="32"/>
                              </w:rPr>
                              <w:t>]</w:t>
                            </w:r>
                          </w:p>
                          <w:p w:rsidR="00203678" w:rsidRPr="0048550D" w:rsidRDefault="00203678" w:rsidP="00203678">
                            <w:pPr>
                              <w:pStyle w:val="NormalWeb"/>
                              <w:spacing w:before="0" w:beforeAutospacing="0" w:after="0" w:afterAutospacing="0"/>
                              <w:jc w:val="center"/>
                              <w:rPr>
                                <w:sz w:val="14"/>
                              </w:rPr>
                            </w:pPr>
                            <w:r w:rsidRPr="0048550D">
                              <w:rPr>
                                <w:rFonts w:asciiTheme="minorHAnsi" w:hAnsi="Calibri" w:cstheme="minorBidi"/>
                                <w:kern w:val="24"/>
                                <w:sz w:val="18"/>
                                <w:szCs w:val="32"/>
                              </w:rPr>
                              <w:t>p &lt; 0.001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ZoneTexte 5" o:spid="_x0000_s1040" type="#_x0000_t202" style="position:absolute;left:0;text-align:left;margin-left:128.3pt;margin-top:95.6pt;width:97.3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" fillcolor="white [3201]" stroked="f" strokeweight="3pt">
                <v:stroke joinstyle="round" endcap="round"/>
                <v:textbox>
                  <w:txbxContent>
                    <w:p w:rsidR="00203678" w:rsidRPr="0048550D" w:rsidRDefault="00203678" w:rsidP="00203678">
                      <w:pPr>
                        <w:pStyle w:val="NormalWeb"/>
                        <w:spacing w:before="0" w:beforeAutospacing="0" w:after="0" w:afterAutospacing="0"/>
                        <w:jc w:val="center"/>
                        <w:rPr>
                          <w:sz w:val="14"/>
                        </w:rPr>
                      </w:pPr>
                      <w:r>
                        <w:rPr>
                          <w:rFonts w:asciiTheme="minorHAnsi" w:hAnsi="Calibri" w:cstheme="minorBidi"/>
                          <w:kern w:val="24"/>
                          <w:sz w:val="18"/>
                          <w:szCs w:val="32"/>
                        </w:rPr>
                        <w:t>AUC 0.90</w:t>
                      </w:r>
                    </w:p>
                    <w:p w:rsidR="00203678" w:rsidRPr="0048550D" w:rsidRDefault="00203678" w:rsidP="00203678">
                      <w:pPr>
                        <w:pStyle w:val="NormalWeb"/>
                        <w:spacing w:before="0" w:beforeAutospacing="0" w:after="0" w:afterAutospacing="0"/>
                        <w:jc w:val="center"/>
                        <w:rPr>
                          <w:sz w:val="14"/>
                        </w:rPr>
                      </w:pPr>
                      <w:r w:rsidRPr="0048550D">
                        <w:rPr>
                          <w:rFonts w:asciiTheme="minorHAnsi" w:hAnsi="Calibri" w:cstheme="minorBidi"/>
                          <w:kern w:val="24"/>
                          <w:sz w:val="18"/>
                          <w:szCs w:val="32"/>
                        </w:rPr>
                        <w:t xml:space="preserve">IC </w:t>
                      </w:r>
                      <w:r w:rsidRPr="0048550D">
                        <w:rPr>
                          <w:rFonts w:asciiTheme="minorHAnsi" w:hAnsi="Calibri" w:cstheme="minorBidi"/>
                          <w:kern w:val="24"/>
                          <w:sz w:val="12"/>
                          <w:szCs w:val="21"/>
                        </w:rPr>
                        <w:t>95%</w:t>
                      </w:r>
                      <w:r w:rsidRPr="0048550D">
                        <w:rPr>
                          <w:rFonts w:asciiTheme="minorHAnsi" w:hAnsi="Calibri" w:cstheme="minorBidi"/>
                          <w:kern w:val="24"/>
                          <w:sz w:val="14"/>
                        </w:rPr>
                        <w:t xml:space="preserve"> </w:t>
                      </w:r>
                      <w:r>
                        <w:rPr>
                          <w:rFonts w:asciiTheme="minorHAnsi" w:hAnsi="Calibri" w:cstheme="minorBidi"/>
                          <w:kern w:val="24"/>
                          <w:sz w:val="18"/>
                          <w:szCs w:val="32"/>
                        </w:rPr>
                        <w:t>[0.83</w:t>
                      </w:r>
                      <w:r w:rsidRPr="0048550D">
                        <w:rPr>
                          <w:rFonts w:asciiTheme="minorHAnsi" w:hAnsi="Calibri" w:cstheme="minorBidi"/>
                          <w:kern w:val="24"/>
                          <w:sz w:val="18"/>
                          <w:szCs w:val="32"/>
                        </w:rPr>
                        <w:t xml:space="preserve"> – </w:t>
                      </w:r>
                      <w:r>
                        <w:rPr>
                          <w:rFonts w:asciiTheme="minorHAnsi" w:hAnsi="Calibri" w:cstheme="minorBidi"/>
                          <w:kern w:val="24"/>
                          <w:sz w:val="18"/>
                          <w:szCs w:val="32"/>
                        </w:rPr>
                        <w:t>0.96</w:t>
                      </w:r>
                      <w:r w:rsidRPr="0048550D">
                        <w:rPr>
                          <w:rFonts w:asciiTheme="minorHAnsi" w:hAnsi="Calibri" w:cstheme="minorBidi"/>
                          <w:kern w:val="24"/>
                          <w:sz w:val="18"/>
                          <w:szCs w:val="32"/>
                        </w:rPr>
                        <w:t>]</w:t>
                      </w:r>
                    </w:p>
                    <w:p w:rsidR="00203678" w:rsidRPr="0048550D" w:rsidRDefault="00203678" w:rsidP="00203678">
                      <w:pPr>
                        <w:pStyle w:val="NormalWeb"/>
                        <w:spacing w:before="0" w:beforeAutospacing="0" w:after="0" w:afterAutospacing="0"/>
                        <w:jc w:val="center"/>
                        <w:rPr>
                          <w:sz w:val="14"/>
                        </w:rPr>
                      </w:pPr>
                      <w:r w:rsidRPr="0048550D">
                        <w:rPr>
                          <w:rFonts w:asciiTheme="minorHAnsi" w:hAnsi="Calibri" w:cstheme="minorBidi"/>
                          <w:kern w:val="24"/>
                          <w:sz w:val="18"/>
                          <w:szCs w:val="32"/>
                        </w:rPr>
                        <w:t>p &lt; 0.001</w:t>
                      </w:r>
                    </w:p>
                  </w:txbxContent>
                </v:textbox>
              </v:shape>
            </w:pict>
          </mc:Fallback>
        </mc:AlternateContent>
      </w:r>
      <w:r w:rsidRPr="000F47A9">
        <w:rPr>
          <w:noProof/>
          <w:lang w:eastAsia="fr-FR"/>
        </w:rPr>
        <w:drawing>
          <wp:inline distT="0" distB="0" distL="0" distR="0" wp14:anchorId="6BBACCC2" wp14:editId="784E205D">
            <wp:extent cx="2872597" cy="2466755"/>
            <wp:effectExtent l="0" t="0" r="444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74674" cy="2468538"/>
                    </a:xfrm>
                    <a:prstGeom prst="rect">
                      <a:avLst/>
                    </a:prstGeom>
                  </pic:spPr>
                </pic:pic>
              </a:graphicData>
            </a:graphic>
          </wp:inline>
        </w:drawing>
      </w:r>
      <w:bookmarkStart w:id="0" w:name="_GoBack"/>
      <w:bookmarkEnd w:id="0"/>
    </w:p>
    <w:p w:rsidR="00203678" w:rsidRDefault="00203678" w:rsidP="00203678">
      <w:pPr>
        <w:tabs>
          <w:tab w:val="left" w:pos="2445"/>
        </w:tabs>
        <w:spacing w:after="0"/>
        <w:ind w:left="426" w:right="3543"/>
        <w:jc w:val="both"/>
        <w:rPr>
          <w:sz w:val="24"/>
          <w:szCs w:val="24"/>
          <w:lang w:val="en-US"/>
        </w:rPr>
      </w:pPr>
      <w:r w:rsidRPr="004A2AB8">
        <w:rPr>
          <w:b/>
          <w:sz w:val="24"/>
          <w:szCs w:val="24"/>
          <w:lang w:val="en-US"/>
        </w:rPr>
        <w:t>Supplemental Fig</w:t>
      </w:r>
      <w:r w:rsidRPr="00E9769A">
        <w:rPr>
          <w:b/>
          <w:sz w:val="24"/>
          <w:szCs w:val="24"/>
          <w:lang w:val="en-US"/>
        </w:rPr>
        <w:t>ure 5</w:t>
      </w:r>
      <w:r w:rsidRPr="00F25CEC">
        <w:rPr>
          <w:sz w:val="24"/>
          <w:szCs w:val="24"/>
          <w:lang w:val="en-US"/>
        </w:rPr>
        <w:t xml:space="preserve">: Performance of the </w:t>
      </w:r>
      <w:proofErr w:type="spellStart"/>
      <w:r w:rsidRPr="00F25CEC">
        <w:rPr>
          <w:sz w:val="24"/>
          <w:szCs w:val="24"/>
          <w:lang w:val="en-US"/>
        </w:rPr>
        <w:t>Sonoscore</w:t>
      </w:r>
      <w:proofErr w:type="spellEnd"/>
      <w:r w:rsidRPr="00F25CEC">
        <w:rPr>
          <w:sz w:val="24"/>
          <w:szCs w:val="24"/>
          <w:lang w:val="en-US"/>
        </w:rPr>
        <w:t xml:space="preserve"> to predict </w:t>
      </w:r>
      <w:proofErr w:type="spellStart"/>
      <w:r w:rsidRPr="00F25CEC">
        <w:rPr>
          <w:sz w:val="24"/>
          <w:szCs w:val="24"/>
          <w:lang w:val="en-US"/>
        </w:rPr>
        <w:t>reintubation</w:t>
      </w:r>
      <w:proofErr w:type="spellEnd"/>
      <w:r w:rsidRPr="00F25CEC">
        <w:rPr>
          <w:sz w:val="24"/>
          <w:szCs w:val="24"/>
          <w:lang w:val="en-US"/>
        </w:rPr>
        <w:t xml:space="preserve">.  </w:t>
      </w:r>
    </w:p>
    <w:p w:rsidR="0052198B" w:rsidRPr="00203678" w:rsidRDefault="009778E4">
      <w:pPr>
        <w:rPr>
          <w:lang w:val="en-US"/>
        </w:rPr>
      </w:pPr>
    </w:p>
    <w:sectPr w:rsidR="0052198B" w:rsidRPr="00203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A5241"/>
    <w:multiLevelType w:val="hybridMultilevel"/>
    <w:tmpl w:val="C118396C"/>
    <w:lvl w:ilvl="0" w:tplc="72803D4E">
      <w:start w:val="1"/>
      <w:numFmt w:val="bullet"/>
      <w:lvlText w:val="-"/>
      <w:lvlJc w:val="left"/>
      <w:pPr>
        <w:tabs>
          <w:tab w:val="num" w:pos="720"/>
        </w:tabs>
        <w:ind w:left="720" w:hanging="360"/>
      </w:pPr>
      <w:rPr>
        <w:rFonts w:ascii="Times New Roman" w:hAnsi="Times New Roman" w:hint="default"/>
      </w:rPr>
    </w:lvl>
    <w:lvl w:ilvl="1" w:tplc="36FA5DB2" w:tentative="1">
      <w:start w:val="1"/>
      <w:numFmt w:val="bullet"/>
      <w:lvlText w:val="-"/>
      <w:lvlJc w:val="left"/>
      <w:pPr>
        <w:tabs>
          <w:tab w:val="num" w:pos="1440"/>
        </w:tabs>
        <w:ind w:left="1440" w:hanging="360"/>
      </w:pPr>
      <w:rPr>
        <w:rFonts w:ascii="Times New Roman" w:hAnsi="Times New Roman" w:hint="default"/>
      </w:rPr>
    </w:lvl>
    <w:lvl w:ilvl="2" w:tplc="F2F89C3A" w:tentative="1">
      <w:start w:val="1"/>
      <w:numFmt w:val="bullet"/>
      <w:lvlText w:val="-"/>
      <w:lvlJc w:val="left"/>
      <w:pPr>
        <w:tabs>
          <w:tab w:val="num" w:pos="2160"/>
        </w:tabs>
        <w:ind w:left="2160" w:hanging="360"/>
      </w:pPr>
      <w:rPr>
        <w:rFonts w:ascii="Times New Roman" w:hAnsi="Times New Roman" w:hint="default"/>
      </w:rPr>
    </w:lvl>
    <w:lvl w:ilvl="3" w:tplc="D03E9036" w:tentative="1">
      <w:start w:val="1"/>
      <w:numFmt w:val="bullet"/>
      <w:lvlText w:val="-"/>
      <w:lvlJc w:val="left"/>
      <w:pPr>
        <w:tabs>
          <w:tab w:val="num" w:pos="2880"/>
        </w:tabs>
        <w:ind w:left="2880" w:hanging="360"/>
      </w:pPr>
      <w:rPr>
        <w:rFonts w:ascii="Times New Roman" w:hAnsi="Times New Roman" w:hint="default"/>
      </w:rPr>
    </w:lvl>
    <w:lvl w:ilvl="4" w:tplc="F4F62E0C" w:tentative="1">
      <w:start w:val="1"/>
      <w:numFmt w:val="bullet"/>
      <w:lvlText w:val="-"/>
      <w:lvlJc w:val="left"/>
      <w:pPr>
        <w:tabs>
          <w:tab w:val="num" w:pos="3600"/>
        </w:tabs>
        <w:ind w:left="3600" w:hanging="360"/>
      </w:pPr>
      <w:rPr>
        <w:rFonts w:ascii="Times New Roman" w:hAnsi="Times New Roman" w:hint="default"/>
      </w:rPr>
    </w:lvl>
    <w:lvl w:ilvl="5" w:tplc="059C9572" w:tentative="1">
      <w:start w:val="1"/>
      <w:numFmt w:val="bullet"/>
      <w:lvlText w:val="-"/>
      <w:lvlJc w:val="left"/>
      <w:pPr>
        <w:tabs>
          <w:tab w:val="num" w:pos="4320"/>
        </w:tabs>
        <w:ind w:left="4320" w:hanging="360"/>
      </w:pPr>
      <w:rPr>
        <w:rFonts w:ascii="Times New Roman" w:hAnsi="Times New Roman" w:hint="default"/>
      </w:rPr>
    </w:lvl>
    <w:lvl w:ilvl="6" w:tplc="D680A3DE" w:tentative="1">
      <w:start w:val="1"/>
      <w:numFmt w:val="bullet"/>
      <w:lvlText w:val="-"/>
      <w:lvlJc w:val="left"/>
      <w:pPr>
        <w:tabs>
          <w:tab w:val="num" w:pos="5040"/>
        </w:tabs>
        <w:ind w:left="5040" w:hanging="360"/>
      </w:pPr>
      <w:rPr>
        <w:rFonts w:ascii="Times New Roman" w:hAnsi="Times New Roman" w:hint="default"/>
      </w:rPr>
    </w:lvl>
    <w:lvl w:ilvl="7" w:tplc="E6DC1066" w:tentative="1">
      <w:start w:val="1"/>
      <w:numFmt w:val="bullet"/>
      <w:lvlText w:val="-"/>
      <w:lvlJc w:val="left"/>
      <w:pPr>
        <w:tabs>
          <w:tab w:val="num" w:pos="5760"/>
        </w:tabs>
        <w:ind w:left="5760" w:hanging="360"/>
      </w:pPr>
      <w:rPr>
        <w:rFonts w:ascii="Times New Roman" w:hAnsi="Times New Roman" w:hint="default"/>
      </w:rPr>
    </w:lvl>
    <w:lvl w:ilvl="8" w:tplc="9416B46E" w:tentative="1">
      <w:start w:val="1"/>
      <w:numFmt w:val="bullet"/>
      <w:lvlText w:val="-"/>
      <w:lvlJc w:val="left"/>
      <w:pPr>
        <w:tabs>
          <w:tab w:val="num" w:pos="6480"/>
        </w:tabs>
        <w:ind w:left="6480" w:hanging="360"/>
      </w:pPr>
      <w:rPr>
        <w:rFonts w:ascii="Times New Roman" w:hAnsi="Times New Roman" w:hint="default"/>
      </w:rPr>
    </w:lvl>
  </w:abstractNum>
  <w:abstractNum w:abstractNumId="1">
    <w:nsid w:val="5674714E"/>
    <w:multiLevelType w:val="hybridMultilevel"/>
    <w:tmpl w:val="1B5AA852"/>
    <w:lvl w:ilvl="0" w:tplc="C89CA082">
      <w:start w:val="1"/>
      <w:numFmt w:val="bullet"/>
      <w:lvlText w:val="-"/>
      <w:lvlJc w:val="left"/>
      <w:pPr>
        <w:tabs>
          <w:tab w:val="num" w:pos="720"/>
        </w:tabs>
        <w:ind w:left="720" w:hanging="360"/>
      </w:pPr>
      <w:rPr>
        <w:rFonts w:ascii="Times New Roman" w:hAnsi="Times New Roman" w:hint="default"/>
      </w:rPr>
    </w:lvl>
    <w:lvl w:ilvl="1" w:tplc="15EA1790" w:tentative="1">
      <w:start w:val="1"/>
      <w:numFmt w:val="bullet"/>
      <w:lvlText w:val="-"/>
      <w:lvlJc w:val="left"/>
      <w:pPr>
        <w:tabs>
          <w:tab w:val="num" w:pos="1440"/>
        </w:tabs>
        <w:ind w:left="1440" w:hanging="360"/>
      </w:pPr>
      <w:rPr>
        <w:rFonts w:ascii="Times New Roman" w:hAnsi="Times New Roman" w:hint="default"/>
      </w:rPr>
    </w:lvl>
    <w:lvl w:ilvl="2" w:tplc="44ACE75C" w:tentative="1">
      <w:start w:val="1"/>
      <w:numFmt w:val="bullet"/>
      <w:lvlText w:val="-"/>
      <w:lvlJc w:val="left"/>
      <w:pPr>
        <w:tabs>
          <w:tab w:val="num" w:pos="2160"/>
        </w:tabs>
        <w:ind w:left="2160" w:hanging="360"/>
      </w:pPr>
      <w:rPr>
        <w:rFonts w:ascii="Times New Roman" w:hAnsi="Times New Roman" w:hint="default"/>
      </w:rPr>
    </w:lvl>
    <w:lvl w:ilvl="3" w:tplc="747C2CFE" w:tentative="1">
      <w:start w:val="1"/>
      <w:numFmt w:val="bullet"/>
      <w:lvlText w:val="-"/>
      <w:lvlJc w:val="left"/>
      <w:pPr>
        <w:tabs>
          <w:tab w:val="num" w:pos="2880"/>
        </w:tabs>
        <w:ind w:left="2880" w:hanging="360"/>
      </w:pPr>
      <w:rPr>
        <w:rFonts w:ascii="Times New Roman" w:hAnsi="Times New Roman" w:hint="default"/>
      </w:rPr>
    </w:lvl>
    <w:lvl w:ilvl="4" w:tplc="7B8C475A" w:tentative="1">
      <w:start w:val="1"/>
      <w:numFmt w:val="bullet"/>
      <w:lvlText w:val="-"/>
      <w:lvlJc w:val="left"/>
      <w:pPr>
        <w:tabs>
          <w:tab w:val="num" w:pos="3600"/>
        </w:tabs>
        <w:ind w:left="3600" w:hanging="360"/>
      </w:pPr>
      <w:rPr>
        <w:rFonts w:ascii="Times New Roman" w:hAnsi="Times New Roman" w:hint="default"/>
      </w:rPr>
    </w:lvl>
    <w:lvl w:ilvl="5" w:tplc="D082C238" w:tentative="1">
      <w:start w:val="1"/>
      <w:numFmt w:val="bullet"/>
      <w:lvlText w:val="-"/>
      <w:lvlJc w:val="left"/>
      <w:pPr>
        <w:tabs>
          <w:tab w:val="num" w:pos="4320"/>
        </w:tabs>
        <w:ind w:left="4320" w:hanging="360"/>
      </w:pPr>
      <w:rPr>
        <w:rFonts w:ascii="Times New Roman" w:hAnsi="Times New Roman" w:hint="default"/>
      </w:rPr>
    </w:lvl>
    <w:lvl w:ilvl="6" w:tplc="5F50FFA4" w:tentative="1">
      <w:start w:val="1"/>
      <w:numFmt w:val="bullet"/>
      <w:lvlText w:val="-"/>
      <w:lvlJc w:val="left"/>
      <w:pPr>
        <w:tabs>
          <w:tab w:val="num" w:pos="5040"/>
        </w:tabs>
        <w:ind w:left="5040" w:hanging="360"/>
      </w:pPr>
      <w:rPr>
        <w:rFonts w:ascii="Times New Roman" w:hAnsi="Times New Roman" w:hint="default"/>
      </w:rPr>
    </w:lvl>
    <w:lvl w:ilvl="7" w:tplc="FC447124" w:tentative="1">
      <w:start w:val="1"/>
      <w:numFmt w:val="bullet"/>
      <w:lvlText w:val="-"/>
      <w:lvlJc w:val="left"/>
      <w:pPr>
        <w:tabs>
          <w:tab w:val="num" w:pos="5760"/>
        </w:tabs>
        <w:ind w:left="5760" w:hanging="360"/>
      </w:pPr>
      <w:rPr>
        <w:rFonts w:ascii="Times New Roman" w:hAnsi="Times New Roman" w:hint="default"/>
      </w:rPr>
    </w:lvl>
    <w:lvl w:ilvl="8" w:tplc="D4822BE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357"/>
    <w:rsid w:val="0005447B"/>
    <w:rsid w:val="00093AFF"/>
    <w:rsid w:val="001761C3"/>
    <w:rsid w:val="00203678"/>
    <w:rsid w:val="00594B39"/>
    <w:rsid w:val="006C67B9"/>
    <w:rsid w:val="007162C4"/>
    <w:rsid w:val="00927AD1"/>
    <w:rsid w:val="00A37726"/>
    <w:rsid w:val="00A47E00"/>
    <w:rsid w:val="00B82357"/>
    <w:rsid w:val="00B9575A"/>
    <w:rsid w:val="00BF0EF9"/>
    <w:rsid w:val="00CC0C8D"/>
    <w:rsid w:val="00DB163A"/>
    <w:rsid w:val="00E419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678"/>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link w:val="NormalWebCar"/>
    <w:uiPriority w:val="99"/>
    <w:unhideWhenUsed/>
    <w:rsid w:val="00203678"/>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NormalWebCar">
    <w:name w:val="Normal (Web) Car"/>
    <w:basedOn w:val="Policepardfaut"/>
    <w:link w:val="NormalWeb"/>
    <w:uiPriority w:val="99"/>
    <w:rsid w:val="00203678"/>
    <w:rPr>
      <w:rFonts w:ascii="Times New Roman" w:eastAsiaTheme="minorEastAsia" w:hAnsi="Times New Roman" w:cs="Times New Roman"/>
      <w:sz w:val="24"/>
      <w:szCs w:val="24"/>
      <w:lang w:eastAsia="fr-FR"/>
    </w:rPr>
  </w:style>
  <w:style w:type="paragraph" w:styleId="Paragraphedeliste">
    <w:name w:val="List Paragraph"/>
    <w:basedOn w:val="Normal"/>
    <w:uiPriority w:val="34"/>
    <w:qFormat/>
    <w:rsid w:val="00203678"/>
    <w:pPr>
      <w:ind w:left="720"/>
      <w:contextualSpacing/>
    </w:pPr>
  </w:style>
  <w:style w:type="paragraph" w:styleId="Textedebulles">
    <w:name w:val="Balloon Text"/>
    <w:basedOn w:val="Normal"/>
    <w:link w:val="TextedebullesCar"/>
    <w:uiPriority w:val="99"/>
    <w:semiHidden/>
    <w:unhideWhenUsed/>
    <w:rsid w:val="002036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36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678"/>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link w:val="NormalWebCar"/>
    <w:uiPriority w:val="99"/>
    <w:unhideWhenUsed/>
    <w:rsid w:val="00203678"/>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NormalWebCar">
    <w:name w:val="Normal (Web) Car"/>
    <w:basedOn w:val="Policepardfaut"/>
    <w:link w:val="NormalWeb"/>
    <w:uiPriority w:val="99"/>
    <w:rsid w:val="00203678"/>
    <w:rPr>
      <w:rFonts w:ascii="Times New Roman" w:eastAsiaTheme="minorEastAsia" w:hAnsi="Times New Roman" w:cs="Times New Roman"/>
      <w:sz w:val="24"/>
      <w:szCs w:val="24"/>
      <w:lang w:eastAsia="fr-FR"/>
    </w:rPr>
  </w:style>
  <w:style w:type="paragraph" w:styleId="Paragraphedeliste">
    <w:name w:val="List Paragraph"/>
    <w:basedOn w:val="Normal"/>
    <w:uiPriority w:val="34"/>
    <w:qFormat/>
    <w:rsid w:val="00203678"/>
    <w:pPr>
      <w:ind w:left="720"/>
      <w:contextualSpacing/>
    </w:pPr>
  </w:style>
  <w:style w:type="paragraph" w:styleId="Textedebulles">
    <w:name w:val="Balloon Text"/>
    <w:basedOn w:val="Normal"/>
    <w:link w:val="TextedebullesCar"/>
    <w:uiPriority w:val="99"/>
    <w:semiHidden/>
    <w:unhideWhenUsed/>
    <w:rsid w:val="002036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36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334</Words>
  <Characters>1837</Characters>
  <Application>Microsoft Office Word</Application>
  <DocSecurity>0</DocSecurity>
  <Lines>15</Lines>
  <Paragraphs>4</Paragraphs>
  <ScaleCrop>false</ScaleCrop>
  <Company>APHP</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BONNY Vincent</dc:creator>
  <cp:lastModifiedBy>BONNY Vincent</cp:lastModifiedBy>
  <cp:revision>15</cp:revision>
  <dcterms:created xsi:type="dcterms:W3CDTF">2023-08-09T13:48:00Z</dcterms:created>
  <dcterms:modified xsi:type="dcterms:W3CDTF">2023-08-10T12:21:00Z</dcterms:modified>
</cp:coreProperties>
</file>