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A4F0D2" w14:textId="2397A5F9" w:rsidR="00002508" w:rsidRPr="002A1B03" w:rsidRDefault="000D184A" w:rsidP="002A1B03">
      <w:pPr>
        <w:spacing w:line="480" w:lineRule="auto"/>
        <w:outlineLvl w:val="0"/>
        <w:rPr>
          <w:rFonts w:ascii="Arial" w:hAnsi="Arial" w:cs="Arial"/>
          <w:b/>
          <w:bCs/>
          <w:sz w:val="24"/>
          <w:szCs w:val="24"/>
        </w:rPr>
      </w:pPr>
      <w:r w:rsidRPr="002A1B03">
        <w:rPr>
          <w:rFonts w:ascii="Arial" w:hAnsi="Arial" w:cs="Arial"/>
          <w:b/>
          <w:bCs/>
          <w:sz w:val="24"/>
          <w:szCs w:val="24"/>
        </w:rPr>
        <w:t>In/Exclusion criteria</w:t>
      </w:r>
    </w:p>
    <w:p w14:paraId="7B3B1798" w14:textId="77777777" w:rsidR="000D184A" w:rsidRPr="000D184A" w:rsidRDefault="000D184A" w:rsidP="000D184A">
      <w:pPr>
        <w:spacing w:line="360" w:lineRule="auto"/>
        <w:rPr>
          <w:rFonts w:ascii="Times New Roman" w:hAnsi="Times New Roman" w:cs="Times New Roman"/>
          <w:b/>
          <w:bCs/>
          <w:sz w:val="24"/>
          <w:szCs w:val="24"/>
        </w:rPr>
      </w:pPr>
      <w:bookmarkStart w:id="0" w:name="_Toc71734738"/>
      <w:r w:rsidRPr="000D184A">
        <w:rPr>
          <w:rFonts w:ascii="Times New Roman" w:hAnsi="Times New Roman" w:cs="Times New Roman"/>
          <w:b/>
          <w:bCs/>
          <w:sz w:val="24"/>
          <w:szCs w:val="24"/>
        </w:rPr>
        <w:t>Inclusion Criteria</w:t>
      </w:r>
      <w:bookmarkEnd w:id="0"/>
    </w:p>
    <w:p w14:paraId="25050E31" w14:textId="77777777" w:rsidR="000D184A" w:rsidRPr="00C559C8" w:rsidRDefault="000D184A" w:rsidP="00B71889">
      <w:pPr>
        <w:pStyle w:val="a4"/>
        <w:numPr>
          <w:ilvl w:val="0"/>
          <w:numId w:val="2"/>
        </w:numPr>
        <w:snapToGrid w:val="0"/>
        <w:spacing w:afterLines="50" w:after="156"/>
        <w:ind w:firstLineChars="0"/>
        <w:jc w:val="both"/>
        <w:rPr>
          <w:rFonts w:ascii="Times New Roman" w:hAnsi="Times New Roman" w:cs="Times New Roman"/>
        </w:rPr>
      </w:pPr>
      <w:r w:rsidRPr="00C559C8">
        <w:rPr>
          <w:rFonts w:ascii="Times New Roman" w:hAnsi="Times New Roman" w:cs="Times New Roman" w:hint="eastAsia"/>
        </w:rPr>
        <w:t>Healthy subjects aged 3 to 11 years in China</w:t>
      </w:r>
      <w:r w:rsidRPr="00C559C8">
        <w:rPr>
          <w:rFonts w:ascii="Times New Roman" w:hAnsi="Times New Roman" w:cs="Times New Roman" w:hint="eastAsia"/>
        </w:rPr>
        <w:t>；</w:t>
      </w:r>
    </w:p>
    <w:p w14:paraId="4DFE3DE6" w14:textId="77777777" w:rsidR="000D184A" w:rsidRPr="00C559C8" w:rsidRDefault="000D184A" w:rsidP="00B71889">
      <w:pPr>
        <w:pStyle w:val="a4"/>
        <w:numPr>
          <w:ilvl w:val="0"/>
          <w:numId w:val="2"/>
        </w:numPr>
        <w:snapToGrid w:val="0"/>
        <w:spacing w:afterLines="50" w:after="156"/>
        <w:ind w:firstLineChars="0"/>
        <w:jc w:val="both"/>
        <w:rPr>
          <w:rFonts w:ascii="Times New Roman" w:hAnsi="Times New Roman" w:cs="Times New Roman"/>
        </w:rPr>
      </w:pPr>
      <w:r w:rsidRPr="00C559C8">
        <w:rPr>
          <w:rFonts w:ascii="Times New Roman" w:hAnsi="Times New Roman" w:cs="Times New Roman"/>
        </w:rPr>
        <w:t xml:space="preserve">The participants and/or their guardians are able to understand and sign the informed consent voluntarily (in accordance with the local regulations; </w:t>
      </w:r>
      <w:r>
        <w:rPr>
          <w:rFonts w:ascii="Times New Roman" w:hAnsi="Times New Roman" w:cs="Times New Roman"/>
        </w:rPr>
        <w:t>s</w:t>
      </w:r>
      <w:r w:rsidRPr="00C559C8">
        <w:rPr>
          <w:rFonts w:ascii="Times New Roman" w:hAnsi="Times New Roman" w:cs="Times New Roman"/>
        </w:rPr>
        <w:t xml:space="preserve">ubjects aged 3 ~ 7 years need the guardian to sign the informed consent form; </w:t>
      </w:r>
      <w:r>
        <w:rPr>
          <w:rFonts w:ascii="Times New Roman" w:hAnsi="Times New Roman" w:cs="Times New Roman"/>
        </w:rPr>
        <w:t>s</w:t>
      </w:r>
      <w:r w:rsidRPr="00C559C8">
        <w:rPr>
          <w:rFonts w:ascii="Times New Roman" w:hAnsi="Times New Roman" w:cs="Times New Roman"/>
        </w:rPr>
        <w:t>ubjects aged 8 ~ 11</w:t>
      </w:r>
      <w:r>
        <w:rPr>
          <w:rFonts w:ascii="Times New Roman" w:hAnsi="Times New Roman" w:cs="Times New Roman"/>
        </w:rPr>
        <w:t xml:space="preserve"> years</w:t>
      </w:r>
      <w:r w:rsidRPr="00C559C8">
        <w:rPr>
          <w:rFonts w:ascii="Times New Roman" w:hAnsi="Times New Roman" w:cs="Times New Roman"/>
        </w:rPr>
        <w:t>, gua</w:t>
      </w:r>
      <w:r w:rsidRPr="00C559C8">
        <w:rPr>
          <w:rFonts w:ascii="Times New Roman" w:hAnsi="Times New Roman" w:cs="Times New Roman" w:hint="eastAsia"/>
        </w:rPr>
        <w:t>rdians and subjects were required to sign informed consent</w:t>
      </w:r>
      <w:r>
        <w:rPr>
          <w:rFonts w:ascii="Times New Roman" w:hAnsi="Times New Roman" w:cs="Times New Roman" w:hint="eastAsia"/>
        </w:rPr>
        <w:t>)</w:t>
      </w:r>
      <w:r w:rsidRPr="00C559C8">
        <w:rPr>
          <w:rFonts w:ascii="Times New Roman" w:hAnsi="Times New Roman" w:cs="Times New Roman" w:hint="eastAsia"/>
        </w:rPr>
        <w:t>；</w:t>
      </w:r>
    </w:p>
    <w:p w14:paraId="2D998110" w14:textId="77777777" w:rsidR="000D184A" w:rsidRPr="00C559C8" w:rsidRDefault="000D184A" w:rsidP="00B71889">
      <w:pPr>
        <w:pStyle w:val="a4"/>
        <w:numPr>
          <w:ilvl w:val="0"/>
          <w:numId w:val="2"/>
        </w:numPr>
        <w:snapToGrid w:val="0"/>
        <w:spacing w:afterLines="50" w:after="156"/>
        <w:ind w:firstLineChars="0"/>
        <w:jc w:val="both"/>
        <w:rPr>
          <w:rFonts w:ascii="Times New Roman" w:hAnsi="Times New Roman" w:cs="Times New Roman"/>
        </w:rPr>
      </w:pPr>
      <w:r w:rsidRPr="00C559C8">
        <w:rPr>
          <w:rFonts w:ascii="Times New Roman" w:hAnsi="Times New Roman" w:cs="Times New Roman"/>
        </w:rPr>
        <w:t>Able to comply with study procedures based on the assessment of the Investigator;</w:t>
      </w:r>
    </w:p>
    <w:p w14:paraId="74F91ADA" w14:textId="77777777" w:rsidR="000D184A" w:rsidRPr="00004E11" w:rsidRDefault="000D184A" w:rsidP="00B71889">
      <w:pPr>
        <w:pStyle w:val="a4"/>
        <w:numPr>
          <w:ilvl w:val="0"/>
          <w:numId w:val="2"/>
        </w:numPr>
        <w:snapToGrid w:val="0"/>
        <w:spacing w:afterLines="50" w:after="156"/>
        <w:ind w:firstLineChars="0"/>
        <w:jc w:val="both"/>
        <w:rPr>
          <w:rFonts w:ascii="Times New Roman" w:hAnsi="Times New Roman" w:cs="Times New Roman"/>
        </w:rPr>
      </w:pPr>
      <w:r w:rsidRPr="00C559C8">
        <w:rPr>
          <w:rFonts w:ascii="Times New Roman" w:hAnsi="Times New Roman" w:cs="Times New Roman"/>
        </w:rPr>
        <w:t>Must be willing to provide verifiable identification (in accordance with the local regulations), has means to be contacted and to contact the investigator during the study.</w:t>
      </w:r>
    </w:p>
    <w:p w14:paraId="13880772" w14:textId="77777777" w:rsidR="000D184A" w:rsidRPr="000D184A" w:rsidRDefault="000D184A" w:rsidP="000D184A">
      <w:pPr>
        <w:spacing w:line="360" w:lineRule="auto"/>
        <w:rPr>
          <w:rFonts w:ascii="Times New Roman" w:hAnsi="Times New Roman" w:cs="Times New Roman"/>
          <w:b/>
          <w:bCs/>
          <w:sz w:val="24"/>
          <w:szCs w:val="24"/>
        </w:rPr>
      </w:pPr>
      <w:r w:rsidRPr="000D184A">
        <w:rPr>
          <w:rFonts w:ascii="Times New Roman" w:hAnsi="Times New Roman" w:cs="Times New Roman" w:hint="eastAsia"/>
          <w:b/>
          <w:bCs/>
          <w:sz w:val="24"/>
          <w:szCs w:val="24"/>
        </w:rPr>
        <w:t>E</w:t>
      </w:r>
      <w:r w:rsidRPr="000D184A">
        <w:rPr>
          <w:rFonts w:ascii="Times New Roman" w:hAnsi="Times New Roman" w:cs="Times New Roman"/>
          <w:b/>
          <w:bCs/>
          <w:sz w:val="24"/>
          <w:szCs w:val="24"/>
        </w:rPr>
        <w:t>xclusion Criteria</w:t>
      </w:r>
    </w:p>
    <w:p w14:paraId="649269C4" w14:textId="77777777" w:rsidR="000D184A" w:rsidRPr="00C559C8" w:rsidRDefault="000D184A" w:rsidP="00B71889">
      <w:pPr>
        <w:pStyle w:val="a4"/>
        <w:numPr>
          <w:ilvl w:val="0"/>
          <w:numId w:val="2"/>
        </w:numPr>
        <w:snapToGrid w:val="0"/>
        <w:spacing w:afterLines="50" w:after="156"/>
        <w:ind w:firstLineChars="0"/>
        <w:jc w:val="both"/>
        <w:rPr>
          <w:rFonts w:ascii="Times New Roman" w:hAnsi="Times New Roman" w:cs="Times New Roman"/>
        </w:rPr>
      </w:pPr>
      <w:r w:rsidRPr="00C559C8">
        <w:rPr>
          <w:rFonts w:ascii="Times New Roman" w:hAnsi="Times New Roman" w:cs="Times New Roman"/>
        </w:rPr>
        <w:t>History of confirmed infection of SARS-CoV-2;</w:t>
      </w:r>
    </w:p>
    <w:p w14:paraId="5FF07DBC" w14:textId="77777777" w:rsidR="000D184A" w:rsidRPr="00C559C8" w:rsidRDefault="000D184A" w:rsidP="00B71889">
      <w:pPr>
        <w:pStyle w:val="a4"/>
        <w:numPr>
          <w:ilvl w:val="0"/>
          <w:numId w:val="2"/>
        </w:numPr>
        <w:snapToGrid w:val="0"/>
        <w:spacing w:afterLines="50" w:after="156"/>
        <w:ind w:firstLineChars="0"/>
        <w:jc w:val="both"/>
        <w:rPr>
          <w:rFonts w:ascii="Times New Roman" w:hAnsi="Times New Roman" w:cs="Times New Roman"/>
        </w:rPr>
      </w:pPr>
      <w:r w:rsidRPr="00C559C8">
        <w:rPr>
          <w:rFonts w:ascii="Times New Roman" w:hAnsi="Times New Roman" w:cs="Times New Roman" w:hint="eastAsia"/>
        </w:rPr>
        <w:t>History of contact with person infected with SARS-CoV-2 (has a positive nucleic acid test or an antigen test) within 14 days prior to randomization</w:t>
      </w:r>
      <w:r w:rsidRPr="00C559C8">
        <w:rPr>
          <w:rFonts w:ascii="Times New Roman" w:hAnsi="Times New Roman" w:cs="Times New Roman" w:hint="eastAsia"/>
        </w:rPr>
        <w:t>；</w:t>
      </w:r>
    </w:p>
    <w:p w14:paraId="281486F7" w14:textId="77777777" w:rsidR="000D184A" w:rsidRPr="00C559C8" w:rsidRDefault="000D184A" w:rsidP="00B71889">
      <w:pPr>
        <w:pStyle w:val="a4"/>
        <w:numPr>
          <w:ilvl w:val="0"/>
          <w:numId w:val="2"/>
        </w:numPr>
        <w:snapToGrid w:val="0"/>
        <w:spacing w:afterLines="50" w:after="156"/>
        <w:ind w:firstLineChars="0"/>
        <w:jc w:val="both"/>
        <w:rPr>
          <w:rFonts w:ascii="Times New Roman" w:hAnsi="Times New Roman" w:cs="Times New Roman"/>
        </w:rPr>
      </w:pPr>
      <w:r w:rsidRPr="00C559C8">
        <w:rPr>
          <w:rFonts w:ascii="Times New Roman" w:hAnsi="Times New Roman" w:cs="Times New Roman"/>
        </w:rPr>
        <w:t>Prior administration of an investigational coronavirus vaccine or current/planned simultaneous participation in another interventional study to prevent or treat COVID-19;</w:t>
      </w:r>
    </w:p>
    <w:p w14:paraId="368A7A43" w14:textId="77777777" w:rsidR="000D184A" w:rsidRPr="00C559C8" w:rsidRDefault="000D184A" w:rsidP="00B71889">
      <w:pPr>
        <w:pStyle w:val="a4"/>
        <w:numPr>
          <w:ilvl w:val="0"/>
          <w:numId w:val="2"/>
        </w:numPr>
        <w:snapToGrid w:val="0"/>
        <w:spacing w:afterLines="50" w:after="156"/>
        <w:ind w:firstLineChars="0"/>
        <w:jc w:val="both"/>
        <w:rPr>
          <w:rFonts w:ascii="Times New Roman" w:hAnsi="Times New Roman" w:cs="Times New Roman"/>
        </w:rPr>
      </w:pPr>
      <w:r w:rsidRPr="00C559C8">
        <w:rPr>
          <w:rFonts w:ascii="Times New Roman" w:hAnsi="Times New Roman" w:cs="Times New Roman"/>
        </w:rPr>
        <w:t>Allergy to vaccines or vaccine/placebo ingredients, and serious adverse reactions to vaccines, such as urticaria, dyspnea, angioneuroedema;</w:t>
      </w:r>
    </w:p>
    <w:p w14:paraId="79812F95" w14:textId="77777777" w:rsidR="000D184A" w:rsidRPr="00C559C8" w:rsidRDefault="000D184A" w:rsidP="00B71889">
      <w:pPr>
        <w:pStyle w:val="a4"/>
        <w:numPr>
          <w:ilvl w:val="0"/>
          <w:numId w:val="2"/>
        </w:numPr>
        <w:snapToGrid w:val="0"/>
        <w:spacing w:afterLines="50" w:after="156"/>
        <w:ind w:firstLineChars="0"/>
        <w:jc w:val="both"/>
        <w:rPr>
          <w:rFonts w:ascii="Times New Roman" w:hAnsi="Times New Roman" w:cs="Times New Roman"/>
        </w:rPr>
      </w:pPr>
      <w:r w:rsidRPr="00C559C8">
        <w:rPr>
          <w:rFonts w:ascii="Times New Roman" w:hAnsi="Times New Roman" w:cs="Times New Roman"/>
        </w:rPr>
        <w:t>Personal or first-grade relative (siblings) history of multisystem inflammatory disease in children (MIS-C);</w:t>
      </w:r>
    </w:p>
    <w:p w14:paraId="6C0B5FC3" w14:textId="77777777" w:rsidR="000D184A" w:rsidRPr="00C559C8" w:rsidRDefault="000D184A" w:rsidP="00B71889">
      <w:pPr>
        <w:pStyle w:val="a4"/>
        <w:numPr>
          <w:ilvl w:val="0"/>
          <w:numId w:val="2"/>
        </w:numPr>
        <w:snapToGrid w:val="0"/>
        <w:spacing w:afterLines="50" w:after="156"/>
        <w:ind w:firstLineChars="0"/>
        <w:jc w:val="both"/>
        <w:rPr>
          <w:rFonts w:ascii="Times New Roman" w:hAnsi="Times New Roman" w:cs="Times New Roman"/>
        </w:rPr>
      </w:pPr>
      <w:r w:rsidRPr="00C559C8">
        <w:rPr>
          <w:rFonts w:ascii="Times New Roman" w:hAnsi="Times New Roman" w:cs="Times New Roman"/>
        </w:rPr>
        <w:t>Significant chronic illnesses that, in the opinion of the investigator, is at a stage where it might interfere with trial conduct or completion (may include, but are not limited to cardiovascular disease, liver or kidney disorders, respiratory illnesses)</w:t>
      </w:r>
    </w:p>
    <w:p w14:paraId="0B65A6C4" w14:textId="77777777" w:rsidR="000D184A" w:rsidRDefault="000D184A" w:rsidP="00B71889">
      <w:pPr>
        <w:pStyle w:val="a4"/>
        <w:numPr>
          <w:ilvl w:val="0"/>
          <w:numId w:val="2"/>
        </w:numPr>
        <w:snapToGrid w:val="0"/>
        <w:spacing w:afterLines="50" w:after="156"/>
        <w:ind w:firstLineChars="0"/>
        <w:jc w:val="both"/>
        <w:rPr>
          <w:rFonts w:ascii="Times New Roman" w:hAnsi="Times New Roman" w:cs="Times New Roman"/>
        </w:rPr>
      </w:pPr>
      <w:r w:rsidRPr="00C559C8">
        <w:rPr>
          <w:rFonts w:ascii="Times New Roman" w:hAnsi="Times New Roman" w:cs="Times New Roman"/>
        </w:rPr>
        <w:t>Significant chronic central nervous system diseases or neuromuscular disorders, psychosis or severe cognitive behavioral disorder, in the opinion of the investigator, including epilepsy, autism spectrum disorder, intellectual disabilities (excluding Down Syndrome);</w:t>
      </w:r>
    </w:p>
    <w:p w14:paraId="55BB6878" w14:textId="77777777" w:rsidR="000D184A" w:rsidRPr="00C559C8" w:rsidRDefault="000D184A" w:rsidP="00B71889">
      <w:pPr>
        <w:pStyle w:val="a4"/>
        <w:numPr>
          <w:ilvl w:val="0"/>
          <w:numId w:val="2"/>
        </w:numPr>
        <w:snapToGrid w:val="0"/>
        <w:spacing w:afterLines="50" w:after="156"/>
        <w:ind w:firstLineChars="0"/>
        <w:jc w:val="both"/>
        <w:rPr>
          <w:rFonts w:ascii="Times New Roman" w:hAnsi="Times New Roman" w:cs="Times New Roman"/>
        </w:rPr>
      </w:pPr>
      <w:r w:rsidRPr="00C559C8">
        <w:rPr>
          <w:rFonts w:ascii="Times New Roman" w:hAnsi="Times New Roman" w:cs="Times New Roman"/>
        </w:rPr>
        <w:t>Acute central nervous system diseases such as encephalitis/myelitis, acute disseminating encephalomyelitis, and related disorders;</w:t>
      </w:r>
    </w:p>
    <w:p w14:paraId="11A3B770" w14:textId="77777777" w:rsidR="000D184A" w:rsidRPr="00C559C8" w:rsidRDefault="000D184A" w:rsidP="00B71889">
      <w:pPr>
        <w:pStyle w:val="a4"/>
        <w:numPr>
          <w:ilvl w:val="0"/>
          <w:numId w:val="2"/>
        </w:numPr>
        <w:snapToGrid w:val="0"/>
        <w:spacing w:afterLines="50" w:after="156"/>
        <w:ind w:firstLineChars="0"/>
        <w:jc w:val="both"/>
        <w:rPr>
          <w:rFonts w:ascii="Times New Roman" w:hAnsi="Times New Roman" w:cs="Times New Roman"/>
        </w:rPr>
      </w:pPr>
      <w:r w:rsidRPr="00C559C8">
        <w:rPr>
          <w:rFonts w:ascii="Times New Roman" w:hAnsi="Times New Roman" w:cs="Times New Roman"/>
        </w:rPr>
        <w:t>History of autoimmune and/or haematological diseases (including but not limited to systemic lupus erythematosus, thyroidectomy, autoimmune thyroid disease, any form of malignant tumor, asplenia, functional asplenia, or splenectomy resulting from any condition); well controlled type I diabetes mellitus is allowed;</w:t>
      </w:r>
    </w:p>
    <w:p w14:paraId="50C0F01F" w14:textId="77777777" w:rsidR="000D184A" w:rsidRPr="00C559C8" w:rsidRDefault="000D184A" w:rsidP="00B71889">
      <w:pPr>
        <w:pStyle w:val="a4"/>
        <w:numPr>
          <w:ilvl w:val="0"/>
          <w:numId w:val="2"/>
        </w:numPr>
        <w:snapToGrid w:val="0"/>
        <w:spacing w:afterLines="50" w:after="156"/>
        <w:ind w:firstLineChars="0"/>
        <w:jc w:val="both"/>
        <w:rPr>
          <w:rFonts w:ascii="Times New Roman" w:hAnsi="Times New Roman" w:cs="Times New Roman"/>
        </w:rPr>
      </w:pPr>
      <w:r w:rsidRPr="00C559C8">
        <w:rPr>
          <w:rFonts w:ascii="Times New Roman" w:hAnsi="Times New Roman" w:cs="Times New Roman"/>
        </w:rPr>
        <w:t>History of bleeding disorders (e.g. factor deficiency, coagulopathy or platelet disorder), or prior history of significant bleeding or bruising following IM injections or venipuncture;</w:t>
      </w:r>
    </w:p>
    <w:p w14:paraId="14C8A417" w14:textId="77777777" w:rsidR="000D184A" w:rsidRPr="00C559C8" w:rsidRDefault="000D184A" w:rsidP="00B71889">
      <w:pPr>
        <w:pStyle w:val="a4"/>
        <w:numPr>
          <w:ilvl w:val="0"/>
          <w:numId w:val="2"/>
        </w:numPr>
        <w:snapToGrid w:val="0"/>
        <w:spacing w:afterLines="50" w:after="156"/>
        <w:ind w:firstLineChars="0"/>
        <w:jc w:val="both"/>
        <w:rPr>
          <w:rFonts w:ascii="Times New Roman" w:hAnsi="Times New Roman" w:cs="Times New Roman"/>
        </w:rPr>
      </w:pPr>
      <w:r w:rsidRPr="00C559C8">
        <w:rPr>
          <w:rFonts w:ascii="Times New Roman" w:hAnsi="Times New Roman" w:cs="Times New Roman" w:hint="eastAsia"/>
        </w:rPr>
        <w:lastRenderedPageBreak/>
        <w:t xml:space="preserve">Immunosuppressive therapy (systemic corticoid therapy, e.g. prednisone </w:t>
      </w:r>
      <w:r w:rsidRPr="00C559C8">
        <w:rPr>
          <w:rFonts w:ascii="Times New Roman" w:hAnsi="Times New Roman" w:cs="Times New Roman" w:hint="eastAsia"/>
        </w:rPr>
        <w:t>≥</w:t>
      </w:r>
      <w:r w:rsidRPr="00C559C8">
        <w:rPr>
          <w:rFonts w:ascii="Times New Roman" w:hAnsi="Times New Roman" w:cs="Times New Roman" w:hint="eastAsia"/>
        </w:rPr>
        <w:t xml:space="preserve">2 mg/Kg/d or </w:t>
      </w:r>
      <w:r w:rsidRPr="00C559C8">
        <w:rPr>
          <w:rFonts w:ascii="Times New Roman" w:hAnsi="Times New Roman" w:cs="Times New Roman" w:hint="eastAsia"/>
        </w:rPr>
        <w:t>≥</w:t>
      </w:r>
      <w:r w:rsidRPr="00C559C8">
        <w:rPr>
          <w:rFonts w:ascii="Times New Roman" w:hAnsi="Times New Roman" w:cs="Times New Roman" w:hint="eastAsia"/>
        </w:rPr>
        <w:t>20 mg/day for &gt;14 days), cytotoxic therapy (antineoplastic chemotherapy, radiation therapy), (excluding topical or aerosol corticosteroid therapy) in the past 6 months;</w:t>
      </w:r>
    </w:p>
    <w:p w14:paraId="704BBD20" w14:textId="77777777" w:rsidR="000D184A" w:rsidRPr="00C559C8" w:rsidRDefault="000D184A" w:rsidP="00B71889">
      <w:pPr>
        <w:pStyle w:val="a4"/>
        <w:numPr>
          <w:ilvl w:val="0"/>
          <w:numId w:val="2"/>
        </w:numPr>
        <w:snapToGrid w:val="0"/>
        <w:spacing w:afterLines="50" w:after="156"/>
        <w:ind w:firstLineChars="0"/>
        <w:jc w:val="both"/>
        <w:rPr>
          <w:rFonts w:ascii="Times New Roman" w:hAnsi="Times New Roman" w:cs="Times New Roman"/>
        </w:rPr>
      </w:pPr>
      <w:r w:rsidRPr="00C559C8">
        <w:rPr>
          <w:rFonts w:ascii="Times New Roman" w:hAnsi="Times New Roman" w:cs="Times New Roman"/>
        </w:rPr>
        <w:t>Receipt of blood products or immunoglobulins in the past 3 months;</w:t>
      </w:r>
    </w:p>
    <w:p w14:paraId="24A36C5D" w14:textId="77777777" w:rsidR="000D184A" w:rsidRPr="00C559C8" w:rsidRDefault="000D184A" w:rsidP="00B71889">
      <w:pPr>
        <w:pStyle w:val="a4"/>
        <w:numPr>
          <w:ilvl w:val="0"/>
          <w:numId w:val="2"/>
        </w:numPr>
        <w:snapToGrid w:val="0"/>
        <w:spacing w:afterLines="50" w:after="156"/>
        <w:ind w:firstLineChars="0"/>
        <w:jc w:val="both"/>
        <w:rPr>
          <w:rFonts w:ascii="Times New Roman" w:hAnsi="Times New Roman" w:cs="Times New Roman"/>
        </w:rPr>
      </w:pPr>
      <w:r w:rsidRPr="00C559C8">
        <w:rPr>
          <w:rFonts w:ascii="Times New Roman" w:hAnsi="Times New Roman" w:cs="Times New Roman"/>
        </w:rPr>
        <w:t>Receipt of other investigational drugs in the past 30 days;</w:t>
      </w:r>
    </w:p>
    <w:p w14:paraId="2C80E974" w14:textId="77777777" w:rsidR="000D184A" w:rsidRPr="00C559C8" w:rsidRDefault="000D184A" w:rsidP="00B71889">
      <w:pPr>
        <w:pStyle w:val="a4"/>
        <w:numPr>
          <w:ilvl w:val="0"/>
          <w:numId w:val="2"/>
        </w:numPr>
        <w:snapToGrid w:val="0"/>
        <w:spacing w:afterLines="50" w:after="156"/>
        <w:ind w:firstLineChars="0"/>
        <w:jc w:val="both"/>
        <w:rPr>
          <w:rFonts w:ascii="Times New Roman" w:hAnsi="Times New Roman" w:cs="Times New Roman"/>
        </w:rPr>
      </w:pPr>
      <w:r w:rsidRPr="00C559C8">
        <w:rPr>
          <w:rFonts w:ascii="Times New Roman" w:hAnsi="Times New Roman" w:cs="Times New Roman"/>
        </w:rPr>
        <w:t>Receipt of attenuated live vaccines in the past 14 days;</w:t>
      </w:r>
    </w:p>
    <w:p w14:paraId="6888CD6C" w14:textId="77777777" w:rsidR="000D184A" w:rsidRPr="00C559C8" w:rsidRDefault="000D184A" w:rsidP="00B71889">
      <w:pPr>
        <w:pStyle w:val="a4"/>
        <w:numPr>
          <w:ilvl w:val="0"/>
          <w:numId w:val="2"/>
        </w:numPr>
        <w:snapToGrid w:val="0"/>
        <w:spacing w:afterLines="50" w:after="156"/>
        <w:ind w:firstLineChars="0"/>
        <w:jc w:val="both"/>
        <w:rPr>
          <w:rFonts w:ascii="Times New Roman" w:hAnsi="Times New Roman" w:cs="Times New Roman"/>
        </w:rPr>
      </w:pPr>
      <w:r w:rsidRPr="00C559C8">
        <w:rPr>
          <w:rFonts w:ascii="Times New Roman" w:hAnsi="Times New Roman" w:cs="Times New Roman"/>
        </w:rPr>
        <w:t>Receipt of inactivated or subunit vaccines in the past 7 days;</w:t>
      </w:r>
    </w:p>
    <w:p w14:paraId="633D909C" w14:textId="77777777" w:rsidR="000D184A" w:rsidRPr="00C559C8" w:rsidRDefault="000D184A" w:rsidP="00B71889">
      <w:pPr>
        <w:pStyle w:val="a4"/>
        <w:numPr>
          <w:ilvl w:val="0"/>
          <w:numId w:val="2"/>
        </w:numPr>
        <w:snapToGrid w:val="0"/>
        <w:spacing w:afterLines="50" w:after="156"/>
        <w:ind w:firstLineChars="0"/>
        <w:jc w:val="both"/>
        <w:rPr>
          <w:rFonts w:ascii="Times New Roman" w:hAnsi="Times New Roman" w:cs="Times New Roman"/>
        </w:rPr>
      </w:pPr>
      <w:r w:rsidRPr="00C559C8">
        <w:rPr>
          <w:rFonts w:ascii="Times New Roman" w:hAnsi="Times New Roman" w:cs="Times New Roman"/>
        </w:rPr>
        <w:t>Emerging of chronic diseases or acute exacerbation of stable chronic diseases (including but not limited to asthma, migraine, gastrointestinal disorder, etc;</w:t>
      </w:r>
    </w:p>
    <w:p w14:paraId="4BE18B7C" w14:textId="77777777" w:rsidR="000D184A" w:rsidRPr="00C559C8" w:rsidRDefault="000D184A" w:rsidP="00B71889">
      <w:pPr>
        <w:pStyle w:val="a4"/>
        <w:numPr>
          <w:ilvl w:val="0"/>
          <w:numId w:val="2"/>
        </w:numPr>
        <w:snapToGrid w:val="0"/>
        <w:spacing w:afterLines="50" w:after="156"/>
        <w:ind w:firstLineChars="0"/>
        <w:jc w:val="both"/>
        <w:rPr>
          <w:rFonts w:ascii="Times New Roman" w:hAnsi="Times New Roman" w:cs="Times New Roman"/>
        </w:rPr>
      </w:pPr>
      <w:r w:rsidRPr="00C559C8">
        <w:rPr>
          <w:rFonts w:ascii="Times New Roman" w:hAnsi="Times New Roman" w:cs="Times New Roman"/>
        </w:rPr>
        <w:t>Acute febrile illness with axillary temperature &gt;37.0°C on the day of vaccination; enrollment could be considered if the fever is absent for 72 hours;</w:t>
      </w:r>
    </w:p>
    <w:p w14:paraId="26B0F395" w14:textId="77777777" w:rsidR="000D184A" w:rsidRPr="00C559C8" w:rsidRDefault="000D184A" w:rsidP="00B71889">
      <w:pPr>
        <w:pStyle w:val="a4"/>
        <w:numPr>
          <w:ilvl w:val="0"/>
          <w:numId w:val="2"/>
        </w:numPr>
        <w:snapToGrid w:val="0"/>
        <w:spacing w:afterLines="50" w:after="156"/>
        <w:ind w:firstLineChars="0"/>
        <w:jc w:val="both"/>
        <w:rPr>
          <w:rFonts w:ascii="Times New Roman" w:hAnsi="Times New Roman" w:cs="Times New Roman"/>
        </w:rPr>
      </w:pPr>
      <w:r w:rsidRPr="00C559C8">
        <w:rPr>
          <w:rFonts w:ascii="Times New Roman" w:hAnsi="Times New Roman" w:cs="Times New Roman"/>
        </w:rPr>
        <w:t xml:space="preserve">Any confirmed or suspected human immunodeficiency virus (HIV) infection; </w:t>
      </w:r>
    </w:p>
    <w:p w14:paraId="6D7D654E" w14:textId="77777777" w:rsidR="000D184A" w:rsidRPr="00C559C8" w:rsidRDefault="000D184A" w:rsidP="00B71889">
      <w:pPr>
        <w:pStyle w:val="a4"/>
        <w:numPr>
          <w:ilvl w:val="0"/>
          <w:numId w:val="2"/>
        </w:numPr>
        <w:snapToGrid w:val="0"/>
        <w:spacing w:afterLines="50" w:after="156"/>
        <w:ind w:firstLineChars="0"/>
        <w:jc w:val="both"/>
        <w:rPr>
          <w:rFonts w:ascii="Times New Roman" w:hAnsi="Times New Roman" w:cs="Times New Roman"/>
        </w:rPr>
      </w:pPr>
      <w:r w:rsidRPr="00C559C8">
        <w:rPr>
          <w:rFonts w:ascii="Times New Roman" w:hAnsi="Times New Roman" w:cs="Times New Roman"/>
        </w:rPr>
        <w:t>Children in care or under a court order;</w:t>
      </w:r>
    </w:p>
    <w:p w14:paraId="7EA45ACB" w14:textId="77777777" w:rsidR="000D184A" w:rsidRPr="00004E11" w:rsidRDefault="000D184A" w:rsidP="00B71889">
      <w:pPr>
        <w:pStyle w:val="a4"/>
        <w:numPr>
          <w:ilvl w:val="0"/>
          <w:numId w:val="2"/>
        </w:numPr>
        <w:snapToGrid w:val="0"/>
        <w:spacing w:afterLines="50" w:after="156"/>
        <w:ind w:firstLineChars="0"/>
        <w:jc w:val="both"/>
        <w:rPr>
          <w:rFonts w:ascii="Times New Roman" w:hAnsi="Times New Roman" w:cs="Times New Roman"/>
        </w:rPr>
      </w:pPr>
      <w:r w:rsidRPr="00C559C8">
        <w:rPr>
          <w:rFonts w:ascii="Times New Roman" w:hAnsi="Times New Roman" w:cs="Times New Roman"/>
        </w:rPr>
        <w:t>According to the investigator's judgment, the subject has any other factors that might interfere with the results of the clinical trial or pose additional risk to the subject due to participation in the study.</w:t>
      </w:r>
    </w:p>
    <w:p w14:paraId="518F5EBC" w14:textId="0AA2CEF5" w:rsidR="002A1B03" w:rsidRPr="002A1B03" w:rsidRDefault="002A1B03" w:rsidP="002A1B03">
      <w:pPr>
        <w:spacing w:line="480" w:lineRule="auto"/>
        <w:outlineLvl w:val="0"/>
        <w:rPr>
          <w:rFonts w:ascii="Arial" w:hAnsi="Arial" w:cs="Arial"/>
          <w:b/>
          <w:bCs/>
          <w:sz w:val="24"/>
          <w:szCs w:val="24"/>
        </w:rPr>
      </w:pPr>
      <w:r w:rsidRPr="002A1B03">
        <w:rPr>
          <w:rFonts w:ascii="Arial" w:hAnsi="Arial" w:cs="Arial"/>
          <w:b/>
          <w:bCs/>
          <w:sz w:val="24"/>
          <w:szCs w:val="24"/>
        </w:rPr>
        <w:t xml:space="preserve">Immunogenicity results of Chinese Children </w:t>
      </w:r>
    </w:p>
    <w:p w14:paraId="043225FF" w14:textId="5C05C98D" w:rsidR="002A1B03" w:rsidRPr="00185F77" w:rsidRDefault="002A1B03" w:rsidP="002A1B03">
      <w:pPr>
        <w:jc w:val="center"/>
        <w:rPr>
          <w:rFonts w:ascii="Times New Roman" w:eastAsia="黑体" w:hAnsi="Times New Roman" w:cs="Times New Roman"/>
          <w:b/>
          <w:bCs/>
          <w:szCs w:val="21"/>
        </w:rPr>
      </w:pPr>
      <w:r w:rsidRPr="00185F77">
        <w:rPr>
          <w:rFonts w:ascii="Times New Roman" w:eastAsia="黑体" w:hAnsi="Times New Roman" w:cs="Times New Roman"/>
          <w:b/>
          <w:bCs/>
          <w:szCs w:val="21"/>
        </w:rPr>
        <w:t xml:space="preserve">Table </w:t>
      </w:r>
      <w:r w:rsidR="003C60B6">
        <w:rPr>
          <w:rFonts w:ascii="Times New Roman" w:eastAsia="黑体" w:hAnsi="Times New Roman" w:cs="Times New Roman"/>
          <w:b/>
          <w:bCs/>
          <w:szCs w:val="21"/>
        </w:rPr>
        <w:t>1</w:t>
      </w:r>
      <w:r w:rsidRPr="00185F77">
        <w:rPr>
          <w:rFonts w:ascii="Times New Roman" w:eastAsia="黑体" w:hAnsi="Times New Roman" w:cs="Times New Roman"/>
          <w:b/>
          <w:bCs/>
          <w:szCs w:val="21"/>
        </w:rPr>
        <w:t xml:space="preserve"> Overview of </w:t>
      </w:r>
      <w:r>
        <w:rPr>
          <w:rFonts w:ascii="Times New Roman" w:eastAsia="黑体" w:hAnsi="Times New Roman" w:cs="Times New Roman"/>
          <w:b/>
          <w:bCs/>
          <w:szCs w:val="21"/>
        </w:rPr>
        <w:t>immunogenicity results</w:t>
      </w:r>
      <w:r w:rsidRPr="00185F77">
        <w:rPr>
          <w:rFonts w:ascii="Times New Roman" w:eastAsia="黑体" w:hAnsi="Times New Roman" w:cs="Times New Roman"/>
          <w:b/>
          <w:bCs/>
          <w:szCs w:val="21"/>
        </w:rPr>
        <w:t xml:space="preserve"> </w:t>
      </w:r>
      <w:r>
        <w:rPr>
          <w:rFonts w:ascii="Times New Roman" w:eastAsia="黑体" w:hAnsi="Times New Roman" w:cs="Times New Roman"/>
          <w:b/>
          <w:bCs/>
          <w:szCs w:val="21"/>
        </w:rPr>
        <w:t>of</w:t>
      </w:r>
      <w:r w:rsidRPr="00185F77">
        <w:rPr>
          <w:rFonts w:ascii="Times New Roman" w:eastAsia="黑体" w:hAnsi="Times New Roman" w:cs="Times New Roman"/>
          <w:b/>
          <w:bCs/>
          <w:szCs w:val="21"/>
        </w:rPr>
        <w:t xml:space="preserve"> </w:t>
      </w:r>
      <w:r w:rsidRPr="00185F77">
        <w:rPr>
          <w:rFonts w:ascii="Times New Roman" w:eastAsia="黑体" w:hAnsi="Times New Roman" w:cstheme="majorBidi"/>
          <w:b/>
          <w:bCs/>
          <w:szCs w:val="20"/>
        </w:rPr>
        <w:t xml:space="preserve">Chinese children </w:t>
      </w:r>
      <w:r>
        <w:rPr>
          <w:rFonts w:ascii="Times New Roman" w:eastAsia="黑体" w:hAnsi="Times New Roman" w:cstheme="majorBidi"/>
          <w:b/>
          <w:bCs/>
          <w:szCs w:val="20"/>
        </w:rPr>
        <w:t>by age groups</w:t>
      </w:r>
      <w:r w:rsidRPr="00185F77">
        <w:rPr>
          <w:rFonts w:ascii="Times New Roman" w:eastAsia="黑体" w:hAnsi="Times New Roman" w:cstheme="majorBidi"/>
          <w:b/>
          <w:bCs/>
          <w:szCs w:val="20"/>
        </w:rPr>
        <w:t xml:space="preserve"> (PPS)</w:t>
      </w:r>
    </w:p>
    <w:tbl>
      <w:tblPr>
        <w:tblW w:w="5718" w:type="pct"/>
        <w:jc w:val="center"/>
        <w:tblBorders>
          <w:top w:val="single" w:sz="4" w:space="0" w:color="auto"/>
          <w:bottom w:val="single" w:sz="4" w:space="0" w:color="auto"/>
        </w:tblBorders>
        <w:tblLayout w:type="fixed"/>
        <w:tblLook w:val="04A0" w:firstRow="1" w:lastRow="0" w:firstColumn="1" w:lastColumn="0" w:noHBand="0" w:noVBand="1"/>
      </w:tblPr>
      <w:tblGrid>
        <w:gridCol w:w="3005"/>
        <w:gridCol w:w="1586"/>
        <w:gridCol w:w="1564"/>
        <w:gridCol w:w="21"/>
        <w:gridCol w:w="1761"/>
        <w:gridCol w:w="1562"/>
      </w:tblGrid>
      <w:tr w:rsidR="002A1B03" w:rsidRPr="0022605A" w14:paraId="7B677029" w14:textId="77777777" w:rsidTr="00B41CCF">
        <w:trPr>
          <w:trHeight w:val="416"/>
          <w:tblHeader/>
          <w:jc w:val="center"/>
        </w:trPr>
        <w:tc>
          <w:tcPr>
            <w:tcW w:w="1582" w:type="pct"/>
            <w:vMerge w:val="restart"/>
            <w:tcBorders>
              <w:top w:val="single" w:sz="8" w:space="0" w:color="auto"/>
              <w:left w:val="nil"/>
              <w:right w:val="nil"/>
            </w:tcBorders>
            <w:shd w:val="clear" w:color="auto" w:fill="auto"/>
            <w:vAlign w:val="center"/>
          </w:tcPr>
          <w:p w14:paraId="12E856FF" w14:textId="77777777" w:rsidR="002A1B03" w:rsidRPr="0022605A" w:rsidRDefault="002A1B03" w:rsidP="00B41CCF">
            <w:pPr>
              <w:ind w:firstLine="482"/>
              <w:jc w:val="center"/>
              <w:rPr>
                <w:rFonts w:ascii="Times New Roman" w:eastAsia="宋体" w:hAnsi="Times New Roman" w:cs="Times New Roman"/>
                <w:b/>
                <w:szCs w:val="21"/>
              </w:rPr>
            </w:pPr>
            <w:r w:rsidRPr="0022605A">
              <w:rPr>
                <w:rFonts w:ascii="Times New Roman" w:eastAsia="宋体" w:hAnsi="Times New Roman" w:cs="Times New Roman"/>
                <w:b/>
                <w:szCs w:val="21"/>
              </w:rPr>
              <w:t>Indicators</w:t>
            </w:r>
          </w:p>
        </w:tc>
        <w:tc>
          <w:tcPr>
            <w:tcW w:w="1658" w:type="pct"/>
            <w:gridSpan w:val="2"/>
            <w:tcBorders>
              <w:top w:val="single" w:sz="8" w:space="0" w:color="auto"/>
              <w:left w:val="nil"/>
              <w:bottom w:val="single" w:sz="8" w:space="0" w:color="auto"/>
              <w:right w:val="nil"/>
            </w:tcBorders>
            <w:shd w:val="clear" w:color="auto" w:fill="auto"/>
            <w:vAlign w:val="center"/>
          </w:tcPr>
          <w:p w14:paraId="765E2051" w14:textId="77777777" w:rsidR="002A1B03" w:rsidRPr="0022605A" w:rsidRDefault="002A1B03" w:rsidP="00B41CCF">
            <w:pPr>
              <w:snapToGrid w:val="0"/>
              <w:jc w:val="center"/>
              <w:rPr>
                <w:rFonts w:ascii="Times New Roman" w:eastAsia="宋体" w:hAnsi="Times New Roman" w:cs="Times New Roman"/>
                <w:b/>
                <w:szCs w:val="21"/>
              </w:rPr>
            </w:pPr>
            <w:r w:rsidRPr="0022605A">
              <w:rPr>
                <w:rFonts w:ascii="Times New Roman" w:eastAsia="宋体" w:hAnsi="Times New Roman" w:cs="Times New Roman"/>
                <w:b/>
                <w:szCs w:val="21"/>
              </w:rPr>
              <w:t>Neutralizing antibodies</w:t>
            </w:r>
          </w:p>
        </w:tc>
        <w:tc>
          <w:tcPr>
            <w:tcW w:w="1760" w:type="pct"/>
            <w:gridSpan w:val="3"/>
            <w:tcBorders>
              <w:top w:val="single" w:sz="8" w:space="0" w:color="auto"/>
              <w:left w:val="nil"/>
              <w:bottom w:val="single" w:sz="8" w:space="0" w:color="auto"/>
              <w:right w:val="nil"/>
            </w:tcBorders>
            <w:vAlign w:val="center"/>
          </w:tcPr>
          <w:p w14:paraId="140ABFA9" w14:textId="77777777" w:rsidR="002A1B03" w:rsidRPr="0022605A" w:rsidRDefault="002A1B03" w:rsidP="00B41CCF">
            <w:pPr>
              <w:snapToGrid w:val="0"/>
              <w:jc w:val="center"/>
              <w:rPr>
                <w:rFonts w:ascii="Times New Roman" w:eastAsia="宋体" w:hAnsi="Times New Roman" w:cs="Times New Roman"/>
                <w:b/>
                <w:szCs w:val="21"/>
              </w:rPr>
            </w:pPr>
            <w:r w:rsidRPr="0022605A">
              <w:rPr>
                <w:rFonts w:ascii="Times New Roman" w:eastAsia="宋体" w:hAnsi="Times New Roman" w:cs="Times New Roman"/>
                <w:b/>
                <w:szCs w:val="21"/>
              </w:rPr>
              <w:t>Anti-SARS-CoV-2 S antibodies</w:t>
            </w:r>
          </w:p>
        </w:tc>
      </w:tr>
      <w:tr w:rsidR="002A1B03" w:rsidRPr="0022605A" w14:paraId="76876469" w14:textId="77777777" w:rsidTr="00B41CCF">
        <w:trPr>
          <w:trHeight w:val="416"/>
          <w:tblHeader/>
          <w:jc w:val="center"/>
        </w:trPr>
        <w:tc>
          <w:tcPr>
            <w:tcW w:w="1582" w:type="pct"/>
            <w:vMerge/>
            <w:tcBorders>
              <w:left w:val="nil"/>
              <w:bottom w:val="single" w:sz="8" w:space="0" w:color="auto"/>
              <w:right w:val="nil"/>
            </w:tcBorders>
            <w:shd w:val="clear" w:color="auto" w:fill="auto"/>
            <w:vAlign w:val="center"/>
          </w:tcPr>
          <w:p w14:paraId="4A46D6D2" w14:textId="77777777" w:rsidR="002A1B03" w:rsidRPr="0022605A" w:rsidRDefault="002A1B03" w:rsidP="00B41CCF">
            <w:pPr>
              <w:widowControl/>
              <w:ind w:firstLine="482"/>
              <w:jc w:val="center"/>
              <w:rPr>
                <w:rFonts w:ascii="Times New Roman" w:eastAsia="宋体" w:hAnsi="Times New Roman" w:cs="Times New Roman"/>
                <w:b/>
                <w:szCs w:val="21"/>
              </w:rPr>
            </w:pPr>
          </w:p>
        </w:tc>
        <w:tc>
          <w:tcPr>
            <w:tcW w:w="835" w:type="pct"/>
            <w:tcBorders>
              <w:top w:val="single" w:sz="8" w:space="0" w:color="auto"/>
              <w:left w:val="nil"/>
              <w:bottom w:val="single" w:sz="8" w:space="0" w:color="auto"/>
              <w:right w:val="nil"/>
            </w:tcBorders>
            <w:shd w:val="clear" w:color="auto" w:fill="auto"/>
            <w:vAlign w:val="center"/>
          </w:tcPr>
          <w:p w14:paraId="1AAC0EEF" w14:textId="77777777" w:rsidR="002A1B03" w:rsidRPr="0022605A" w:rsidRDefault="002A1B03" w:rsidP="00B41CCF">
            <w:pPr>
              <w:widowControl/>
              <w:snapToGrid w:val="0"/>
              <w:jc w:val="center"/>
              <w:rPr>
                <w:rFonts w:ascii="Times New Roman" w:eastAsia="宋体" w:hAnsi="Times New Roman" w:cs="Times New Roman"/>
                <w:b/>
                <w:szCs w:val="21"/>
              </w:rPr>
            </w:pPr>
            <w:r w:rsidRPr="0022605A">
              <w:rPr>
                <w:rFonts w:ascii="Times New Roman" w:eastAsia="宋体" w:hAnsi="Times New Roman" w:cs="Times New Roman"/>
                <w:b/>
                <w:szCs w:val="21"/>
              </w:rPr>
              <w:t>3-5 years</w:t>
            </w:r>
          </w:p>
          <w:p w14:paraId="55C595BA" w14:textId="77777777" w:rsidR="002A1B03" w:rsidRPr="0022605A" w:rsidRDefault="002A1B03" w:rsidP="00B41CCF">
            <w:pPr>
              <w:widowControl/>
              <w:snapToGrid w:val="0"/>
              <w:jc w:val="center"/>
              <w:rPr>
                <w:rFonts w:ascii="Times New Roman" w:eastAsia="宋体" w:hAnsi="Times New Roman" w:cs="Times New Roman"/>
                <w:b/>
                <w:szCs w:val="21"/>
              </w:rPr>
            </w:pPr>
            <w:r w:rsidRPr="0022605A">
              <w:rPr>
                <w:rFonts w:ascii="Times New Roman" w:eastAsia="宋体" w:hAnsi="Times New Roman" w:cs="Times New Roman"/>
                <w:b/>
                <w:szCs w:val="21"/>
              </w:rPr>
              <w:t>(N=404)</w:t>
            </w:r>
          </w:p>
        </w:tc>
        <w:tc>
          <w:tcPr>
            <w:tcW w:w="834" w:type="pct"/>
            <w:gridSpan w:val="2"/>
            <w:tcBorders>
              <w:top w:val="single" w:sz="8" w:space="0" w:color="auto"/>
              <w:left w:val="nil"/>
              <w:bottom w:val="single" w:sz="8" w:space="0" w:color="auto"/>
              <w:right w:val="nil"/>
            </w:tcBorders>
            <w:shd w:val="clear" w:color="auto" w:fill="auto"/>
            <w:vAlign w:val="center"/>
          </w:tcPr>
          <w:p w14:paraId="180DF589" w14:textId="77777777" w:rsidR="002A1B03" w:rsidRPr="0022605A" w:rsidRDefault="002A1B03" w:rsidP="00B41CCF">
            <w:pPr>
              <w:snapToGrid w:val="0"/>
              <w:jc w:val="center"/>
              <w:rPr>
                <w:rFonts w:ascii="Times New Roman" w:eastAsia="宋体" w:hAnsi="Times New Roman" w:cs="Times New Roman"/>
                <w:b/>
                <w:szCs w:val="21"/>
              </w:rPr>
            </w:pPr>
            <w:r w:rsidRPr="0022605A">
              <w:rPr>
                <w:rFonts w:ascii="Times New Roman" w:eastAsia="宋体" w:hAnsi="Times New Roman" w:cs="Times New Roman"/>
                <w:b/>
                <w:szCs w:val="21"/>
              </w:rPr>
              <w:t>6-11 years</w:t>
            </w:r>
          </w:p>
          <w:p w14:paraId="6A915100" w14:textId="77777777" w:rsidR="002A1B03" w:rsidRPr="0022605A" w:rsidRDefault="002A1B03" w:rsidP="00B41CCF">
            <w:pPr>
              <w:snapToGrid w:val="0"/>
              <w:jc w:val="center"/>
              <w:rPr>
                <w:rFonts w:ascii="Times New Roman" w:eastAsia="宋体" w:hAnsi="Times New Roman" w:cs="Times New Roman"/>
                <w:b/>
                <w:szCs w:val="21"/>
              </w:rPr>
            </w:pPr>
            <w:r w:rsidRPr="0022605A">
              <w:rPr>
                <w:rFonts w:ascii="Times New Roman" w:eastAsia="宋体" w:hAnsi="Times New Roman" w:cs="Times New Roman"/>
                <w:b/>
                <w:szCs w:val="21"/>
              </w:rPr>
              <w:t>(N=463)</w:t>
            </w:r>
          </w:p>
        </w:tc>
        <w:tc>
          <w:tcPr>
            <w:tcW w:w="927" w:type="pct"/>
            <w:tcBorders>
              <w:top w:val="single" w:sz="8" w:space="0" w:color="auto"/>
              <w:left w:val="nil"/>
              <w:bottom w:val="single" w:sz="8" w:space="0" w:color="auto"/>
              <w:right w:val="nil"/>
            </w:tcBorders>
            <w:vAlign w:val="center"/>
          </w:tcPr>
          <w:p w14:paraId="63DD4ABC" w14:textId="77777777" w:rsidR="002A1B03" w:rsidRPr="0022605A" w:rsidRDefault="002A1B03" w:rsidP="00B41CCF">
            <w:pPr>
              <w:widowControl/>
              <w:snapToGrid w:val="0"/>
              <w:jc w:val="center"/>
              <w:rPr>
                <w:rFonts w:ascii="Times New Roman" w:eastAsia="宋体" w:hAnsi="Times New Roman" w:cs="Times New Roman"/>
                <w:b/>
                <w:szCs w:val="21"/>
              </w:rPr>
            </w:pPr>
            <w:r w:rsidRPr="0022605A">
              <w:rPr>
                <w:rFonts w:ascii="Times New Roman" w:eastAsia="宋体" w:hAnsi="Times New Roman" w:cs="Times New Roman"/>
                <w:b/>
                <w:szCs w:val="21"/>
              </w:rPr>
              <w:t>3-5 years</w:t>
            </w:r>
          </w:p>
          <w:p w14:paraId="3B88F10E" w14:textId="77777777" w:rsidR="002A1B03" w:rsidRPr="0022605A" w:rsidRDefault="002A1B03" w:rsidP="00B41CCF">
            <w:pPr>
              <w:snapToGrid w:val="0"/>
              <w:jc w:val="center"/>
              <w:rPr>
                <w:rFonts w:ascii="Times New Roman" w:eastAsia="宋体" w:hAnsi="Times New Roman" w:cs="Times New Roman"/>
                <w:b/>
                <w:szCs w:val="21"/>
              </w:rPr>
            </w:pPr>
            <w:r w:rsidRPr="0022605A">
              <w:rPr>
                <w:rFonts w:ascii="Times New Roman" w:eastAsia="宋体" w:hAnsi="Times New Roman" w:cs="Times New Roman"/>
                <w:b/>
                <w:szCs w:val="21"/>
              </w:rPr>
              <w:t>(N=401)</w:t>
            </w:r>
          </w:p>
        </w:tc>
        <w:tc>
          <w:tcPr>
            <w:tcW w:w="822" w:type="pct"/>
            <w:tcBorders>
              <w:top w:val="single" w:sz="8" w:space="0" w:color="auto"/>
              <w:left w:val="nil"/>
              <w:bottom w:val="single" w:sz="8" w:space="0" w:color="auto"/>
              <w:right w:val="nil"/>
            </w:tcBorders>
            <w:vAlign w:val="center"/>
          </w:tcPr>
          <w:p w14:paraId="0F946900" w14:textId="77777777" w:rsidR="002A1B03" w:rsidRPr="0022605A" w:rsidRDefault="002A1B03" w:rsidP="00B41CCF">
            <w:pPr>
              <w:snapToGrid w:val="0"/>
              <w:jc w:val="center"/>
              <w:rPr>
                <w:rFonts w:ascii="Times New Roman" w:eastAsia="宋体" w:hAnsi="Times New Roman" w:cs="Times New Roman"/>
                <w:b/>
                <w:szCs w:val="21"/>
              </w:rPr>
            </w:pPr>
            <w:r w:rsidRPr="0022605A">
              <w:rPr>
                <w:rFonts w:ascii="Times New Roman" w:eastAsia="宋体" w:hAnsi="Times New Roman" w:cs="Times New Roman"/>
                <w:b/>
                <w:szCs w:val="21"/>
              </w:rPr>
              <w:t>6-11 years</w:t>
            </w:r>
          </w:p>
          <w:p w14:paraId="4B8CE058" w14:textId="77777777" w:rsidR="002A1B03" w:rsidRPr="0022605A" w:rsidRDefault="002A1B03" w:rsidP="00B41CCF">
            <w:pPr>
              <w:snapToGrid w:val="0"/>
              <w:jc w:val="center"/>
              <w:rPr>
                <w:rFonts w:ascii="Times New Roman" w:eastAsia="宋体" w:hAnsi="Times New Roman" w:cs="Times New Roman"/>
                <w:b/>
                <w:szCs w:val="21"/>
              </w:rPr>
            </w:pPr>
            <w:r w:rsidRPr="0022605A">
              <w:rPr>
                <w:rFonts w:ascii="Times New Roman" w:eastAsia="宋体" w:hAnsi="Times New Roman" w:cs="Times New Roman"/>
                <w:b/>
                <w:szCs w:val="21"/>
              </w:rPr>
              <w:t>(N=457)</w:t>
            </w:r>
          </w:p>
        </w:tc>
      </w:tr>
      <w:tr w:rsidR="002A1B03" w:rsidRPr="0022605A" w14:paraId="20FE10F3" w14:textId="77777777" w:rsidTr="00B41CCF">
        <w:trPr>
          <w:trHeight w:val="273"/>
          <w:jc w:val="center"/>
        </w:trPr>
        <w:tc>
          <w:tcPr>
            <w:tcW w:w="1582" w:type="pct"/>
            <w:tcBorders>
              <w:top w:val="single" w:sz="8" w:space="0" w:color="auto"/>
              <w:left w:val="nil"/>
              <w:bottom w:val="nil"/>
              <w:right w:val="nil"/>
            </w:tcBorders>
            <w:shd w:val="clear" w:color="auto" w:fill="auto"/>
            <w:vAlign w:val="center"/>
          </w:tcPr>
          <w:p w14:paraId="4324052F" w14:textId="77777777" w:rsidR="002A1B03" w:rsidRPr="0022605A" w:rsidRDefault="002A1B03" w:rsidP="00B41CCF">
            <w:pPr>
              <w:widowControl/>
              <w:rPr>
                <w:rFonts w:ascii="Times New Roman" w:eastAsia="宋体" w:hAnsi="Times New Roman" w:cs="Times New Roman"/>
                <w:b/>
                <w:szCs w:val="21"/>
              </w:rPr>
            </w:pPr>
            <w:r w:rsidRPr="0022605A">
              <w:rPr>
                <w:rFonts w:ascii="Times New Roman" w:eastAsia="宋体" w:hAnsi="Times New Roman" w:cs="Times New Roman"/>
                <w:b/>
                <w:szCs w:val="21"/>
              </w:rPr>
              <w:t>Pre-vaccination</w:t>
            </w:r>
          </w:p>
        </w:tc>
        <w:tc>
          <w:tcPr>
            <w:tcW w:w="835" w:type="pct"/>
            <w:tcBorders>
              <w:top w:val="single" w:sz="8" w:space="0" w:color="auto"/>
              <w:left w:val="nil"/>
              <w:bottom w:val="nil"/>
              <w:right w:val="nil"/>
            </w:tcBorders>
            <w:shd w:val="clear" w:color="auto" w:fill="auto"/>
            <w:vAlign w:val="center"/>
          </w:tcPr>
          <w:p w14:paraId="57E7AB6C" w14:textId="77777777" w:rsidR="002A1B03" w:rsidRPr="0022605A" w:rsidRDefault="002A1B03" w:rsidP="00B41CCF">
            <w:pPr>
              <w:widowControl/>
              <w:snapToGrid w:val="0"/>
              <w:jc w:val="center"/>
              <w:rPr>
                <w:rFonts w:ascii="Times New Roman" w:eastAsia="宋体" w:hAnsi="Times New Roman" w:cs="Times New Roman"/>
                <w:b/>
                <w:szCs w:val="21"/>
              </w:rPr>
            </w:pPr>
          </w:p>
        </w:tc>
        <w:tc>
          <w:tcPr>
            <w:tcW w:w="834" w:type="pct"/>
            <w:gridSpan w:val="2"/>
            <w:tcBorders>
              <w:top w:val="single" w:sz="8" w:space="0" w:color="auto"/>
              <w:left w:val="nil"/>
              <w:bottom w:val="nil"/>
              <w:right w:val="nil"/>
            </w:tcBorders>
            <w:shd w:val="clear" w:color="auto" w:fill="auto"/>
            <w:vAlign w:val="center"/>
          </w:tcPr>
          <w:p w14:paraId="6DA835C8" w14:textId="77777777" w:rsidR="002A1B03" w:rsidRPr="0022605A" w:rsidRDefault="002A1B03" w:rsidP="00B41CCF">
            <w:pPr>
              <w:snapToGrid w:val="0"/>
              <w:jc w:val="center"/>
              <w:rPr>
                <w:rFonts w:ascii="Times New Roman" w:eastAsia="宋体" w:hAnsi="Times New Roman" w:cs="Times New Roman"/>
                <w:b/>
                <w:szCs w:val="21"/>
              </w:rPr>
            </w:pPr>
          </w:p>
        </w:tc>
        <w:tc>
          <w:tcPr>
            <w:tcW w:w="927" w:type="pct"/>
            <w:tcBorders>
              <w:top w:val="single" w:sz="8" w:space="0" w:color="auto"/>
              <w:left w:val="nil"/>
              <w:bottom w:val="nil"/>
              <w:right w:val="nil"/>
            </w:tcBorders>
            <w:vAlign w:val="center"/>
          </w:tcPr>
          <w:p w14:paraId="69243AE8" w14:textId="77777777" w:rsidR="002A1B03" w:rsidRPr="0022605A" w:rsidRDefault="002A1B03" w:rsidP="00B41CCF">
            <w:pPr>
              <w:snapToGrid w:val="0"/>
              <w:jc w:val="center"/>
              <w:rPr>
                <w:rFonts w:ascii="Times New Roman" w:eastAsia="宋体" w:hAnsi="Times New Roman" w:cs="Times New Roman"/>
                <w:b/>
                <w:szCs w:val="21"/>
              </w:rPr>
            </w:pPr>
          </w:p>
        </w:tc>
        <w:tc>
          <w:tcPr>
            <w:tcW w:w="822" w:type="pct"/>
            <w:tcBorders>
              <w:top w:val="single" w:sz="8" w:space="0" w:color="auto"/>
              <w:left w:val="nil"/>
              <w:bottom w:val="nil"/>
              <w:right w:val="nil"/>
            </w:tcBorders>
            <w:vAlign w:val="center"/>
          </w:tcPr>
          <w:p w14:paraId="2DF4BCDC" w14:textId="77777777" w:rsidR="002A1B03" w:rsidRPr="0022605A" w:rsidRDefault="002A1B03" w:rsidP="00B41CCF">
            <w:pPr>
              <w:snapToGrid w:val="0"/>
              <w:jc w:val="center"/>
              <w:rPr>
                <w:rFonts w:ascii="Times New Roman" w:eastAsia="宋体" w:hAnsi="Times New Roman" w:cs="Times New Roman"/>
                <w:b/>
                <w:szCs w:val="21"/>
              </w:rPr>
            </w:pPr>
          </w:p>
        </w:tc>
      </w:tr>
      <w:tr w:rsidR="002A1B03" w:rsidRPr="0022605A" w14:paraId="004505E1" w14:textId="77777777" w:rsidTr="00B41CCF">
        <w:trPr>
          <w:trHeight w:val="280"/>
          <w:jc w:val="center"/>
        </w:trPr>
        <w:tc>
          <w:tcPr>
            <w:tcW w:w="1582" w:type="pct"/>
            <w:tcBorders>
              <w:top w:val="nil"/>
              <w:bottom w:val="nil"/>
            </w:tcBorders>
            <w:shd w:val="clear" w:color="auto" w:fill="auto"/>
            <w:vAlign w:val="center"/>
          </w:tcPr>
          <w:p w14:paraId="4DDD09A0" w14:textId="77777777" w:rsidR="002A1B03" w:rsidRPr="0022605A" w:rsidRDefault="002A1B03" w:rsidP="00B41CCF">
            <w:pPr>
              <w:widowControl/>
              <w:ind w:firstLineChars="50" w:firstLine="105"/>
              <w:jc w:val="left"/>
              <w:rPr>
                <w:rFonts w:ascii="Times New Roman" w:eastAsia="宋体" w:hAnsi="Times New Roman" w:cs="Times New Roman"/>
                <w:kern w:val="0"/>
                <w:szCs w:val="21"/>
              </w:rPr>
            </w:pPr>
            <w:r w:rsidRPr="00185F77">
              <w:rPr>
                <w:rFonts w:ascii="Times New Roman" w:eastAsia="等线" w:hAnsi="Times New Roman" w:cs="Times New Roman"/>
                <w:color w:val="000000"/>
                <w:kern w:val="0"/>
                <w:szCs w:val="21"/>
              </w:rPr>
              <w:t>Seropositive rate, n (%)</w:t>
            </w:r>
          </w:p>
        </w:tc>
        <w:tc>
          <w:tcPr>
            <w:tcW w:w="835" w:type="pct"/>
            <w:tcBorders>
              <w:top w:val="nil"/>
              <w:bottom w:val="nil"/>
            </w:tcBorders>
            <w:shd w:val="clear" w:color="auto" w:fill="auto"/>
          </w:tcPr>
          <w:p w14:paraId="33C726AD" w14:textId="77777777" w:rsidR="002A1B03" w:rsidRPr="0022605A" w:rsidRDefault="002A1B03" w:rsidP="00B41CCF">
            <w:pPr>
              <w:widowControl/>
              <w:jc w:val="center"/>
              <w:rPr>
                <w:rFonts w:ascii="Times New Roman" w:eastAsia="宋体" w:hAnsi="Times New Roman" w:cs="Times New Roman"/>
                <w:kern w:val="0"/>
                <w:szCs w:val="21"/>
              </w:rPr>
            </w:pPr>
            <w:r w:rsidRPr="00B00A5B">
              <w:rPr>
                <w:rFonts w:ascii="Times New Roman" w:eastAsia="宋体" w:hAnsi="Times New Roman" w:cs="Times New Roman"/>
                <w:kern w:val="0"/>
                <w:szCs w:val="21"/>
              </w:rPr>
              <w:t>0 (0.00)</w:t>
            </w:r>
          </w:p>
        </w:tc>
        <w:tc>
          <w:tcPr>
            <w:tcW w:w="834" w:type="pct"/>
            <w:gridSpan w:val="2"/>
            <w:tcBorders>
              <w:top w:val="nil"/>
              <w:bottom w:val="nil"/>
            </w:tcBorders>
            <w:shd w:val="clear" w:color="auto" w:fill="auto"/>
          </w:tcPr>
          <w:p w14:paraId="7A2395BC" w14:textId="77777777" w:rsidR="002A1B03" w:rsidRPr="0022605A" w:rsidRDefault="002A1B03" w:rsidP="00B41CCF">
            <w:pPr>
              <w:widowControl/>
              <w:jc w:val="center"/>
              <w:rPr>
                <w:rFonts w:ascii="Times New Roman" w:eastAsia="宋体" w:hAnsi="Times New Roman" w:cs="Times New Roman"/>
                <w:kern w:val="0"/>
                <w:szCs w:val="21"/>
              </w:rPr>
            </w:pPr>
            <w:r w:rsidRPr="00B00A5B">
              <w:rPr>
                <w:rFonts w:ascii="Times New Roman" w:eastAsia="宋体" w:hAnsi="Times New Roman" w:cs="Times New Roman"/>
                <w:kern w:val="0"/>
                <w:szCs w:val="21"/>
              </w:rPr>
              <w:t>0 (0.00)</w:t>
            </w:r>
          </w:p>
        </w:tc>
        <w:tc>
          <w:tcPr>
            <w:tcW w:w="927" w:type="pct"/>
            <w:tcBorders>
              <w:top w:val="nil"/>
              <w:bottom w:val="nil"/>
            </w:tcBorders>
            <w:vAlign w:val="center"/>
          </w:tcPr>
          <w:p w14:paraId="423433CD" w14:textId="77777777" w:rsidR="002A1B03" w:rsidRPr="0022605A" w:rsidRDefault="002A1B03" w:rsidP="00B41CCF">
            <w:pPr>
              <w:widowControl/>
              <w:jc w:val="center"/>
              <w:rPr>
                <w:rFonts w:ascii="Times New Roman" w:eastAsia="宋体" w:hAnsi="Times New Roman" w:cs="Times New Roman"/>
                <w:kern w:val="0"/>
                <w:szCs w:val="21"/>
              </w:rPr>
            </w:pPr>
            <w:r w:rsidRPr="00252BED">
              <w:rPr>
                <w:rFonts w:ascii="Times New Roman" w:eastAsia="宋体" w:hAnsi="Times New Roman" w:cs="Times New Roman"/>
                <w:kern w:val="0"/>
                <w:szCs w:val="21"/>
              </w:rPr>
              <w:t>0 (0.00)</w:t>
            </w:r>
          </w:p>
        </w:tc>
        <w:tc>
          <w:tcPr>
            <w:tcW w:w="822" w:type="pct"/>
            <w:tcBorders>
              <w:top w:val="nil"/>
              <w:bottom w:val="nil"/>
            </w:tcBorders>
            <w:vAlign w:val="center"/>
          </w:tcPr>
          <w:p w14:paraId="67B40587" w14:textId="77777777" w:rsidR="002A1B03" w:rsidRPr="0022605A" w:rsidRDefault="002A1B03" w:rsidP="00B41CCF">
            <w:pPr>
              <w:widowControl/>
              <w:jc w:val="center"/>
              <w:rPr>
                <w:rFonts w:ascii="Times New Roman" w:eastAsia="宋体" w:hAnsi="Times New Roman" w:cs="Times New Roman"/>
                <w:kern w:val="0"/>
                <w:szCs w:val="21"/>
              </w:rPr>
            </w:pPr>
            <w:r w:rsidRPr="00252BED">
              <w:rPr>
                <w:rFonts w:ascii="Times New Roman" w:eastAsia="宋体" w:hAnsi="Times New Roman" w:cs="Times New Roman"/>
                <w:kern w:val="0"/>
                <w:szCs w:val="21"/>
              </w:rPr>
              <w:t>0 (0.00)</w:t>
            </w:r>
          </w:p>
        </w:tc>
      </w:tr>
      <w:tr w:rsidR="002A1B03" w:rsidRPr="0022605A" w14:paraId="7897C446" w14:textId="77777777" w:rsidTr="00B41CCF">
        <w:trPr>
          <w:trHeight w:val="280"/>
          <w:jc w:val="center"/>
        </w:trPr>
        <w:tc>
          <w:tcPr>
            <w:tcW w:w="1582" w:type="pct"/>
            <w:tcBorders>
              <w:top w:val="nil"/>
              <w:bottom w:val="nil"/>
            </w:tcBorders>
            <w:shd w:val="clear" w:color="auto" w:fill="auto"/>
            <w:vAlign w:val="center"/>
          </w:tcPr>
          <w:p w14:paraId="72FF498C" w14:textId="77777777" w:rsidR="002A1B03" w:rsidRPr="00185F77" w:rsidRDefault="002A1B03" w:rsidP="00B41CCF">
            <w:pPr>
              <w:widowControl/>
              <w:ind w:firstLineChars="50" w:firstLine="105"/>
              <w:jc w:val="left"/>
              <w:rPr>
                <w:rFonts w:ascii="Times New Roman" w:eastAsia="等线" w:hAnsi="Times New Roman" w:cs="Times New Roman"/>
                <w:color w:val="000000"/>
                <w:kern w:val="0"/>
                <w:szCs w:val="21"/>
              </w:rPr>
            </w:pPr>
            <w:r w:rsidRPr="00185F77">
              <w:rPr>
                <w:rFonts w:ascii="Times New Roman" w:eastAsia="等线" w:hAnsi="Times New Roman" w:cs="Times New Roman"/>
                <w:color w:val="000000"/>
                <w:kern w:val="0"/>
                <w:szCs w:val="21"/>
              </w:rPr>
              <w:t>(95%CI)</w:t>
            </w:r>
          </w:p>
        </w:tc>
        <w:tc>
          <w:tcPr>
            <w:tcW w:w="835" w:type="pct"/>
            <w:tcBorders>
              <w:top w:val="nil"/>
              <w:bottom w:val="nil"/>
            </w:tcBorders>
            <w:shd w:val="clear" w:color="auto" w:fill="auto"/>
          </w:tcPr>
          <w:p w14:paraId="46B584A2" w14:textId="77777777" w:rsidR="002A1B03" w:rsidRPr="0022605A" w:rsidRDefault="002A1B03" w:rsidP="00B41CCF">
            <w:pPr>
              <w:widowControl/>
              <w:jc w:val="center"/>
              <w:rPr>
                <w:rFonts w:ascii="Times New Roman" w:eastAsia="宋体" w:hAnsi="Times New Roman" w:cs="Times New Roman"/>
                <w:kern w:val="0"/>
                <w:szCs w:val="21"/>
              </w:rPr>
            </w:pPr>
            <w:r w:rsidRPr="00B00A5B">
              <w:rPr>
                <w:rFonts w:ascii="Times New Roman" w:eastAsia="宋体" w:hAnsi="Times New Roman" w:cs="Times New Roman"/>
                <w:kern w:val="0"/>
                <w:szCs w:val="21"/>
              </w:rPr>
              <w:t>0.00, 0.91</w:t>
            </w:r>
          </w:p>
        </w:tc>
        <w:tc>
          <w:tcPr>
            <w:tcW w:w="834" w:type="pct"/>
            <w:gridSpan w:val="2"/>
            <w:tcBorders>
              <w:top w:val="nil"/>
              <w:bottom w:val="nil"/>
            </w:tcBorders>
            <w:shd w:val="clear" w:color="auto" w:fill="auto"/>
          </w:tcPr>
          <w:p w14:paraId="3CAE1DFB" w14:textId="77777777" w:rsidR="002A1B03" w:rsidRPr="0022605A" w:rsidRDefault="002A1B03" w:rsidP="00B41CCF">
            <w:pPr>
              <w:widowControl/>
              <w:jc w:val="center"/>
              <w:rPr>
                <w:rFonts w:ascii="Times New Roman" w:eastAsia="宋体" w:hAnsi="Times New Roman" w:cs="Times New Roman"/>
                <w:kern w:val="0"/>
                <w:szCs w:val="21"/>
              </w:rPr>
            </w:pPr>
            <w:r w:rsidRPr="00B00A5B">
              <w:rPr>
                <w:rFonts w:ascii="Times New Roman" w:eastAsia="宋体" w:hAnsi="Times New Roman" w:cs="Times New Roman"/>
                <w:kern w:val="0"/>
                <w:szCs w:val="21"/>
              </w:rPr>
              <w:t>0.00, 0.79</w:t>
            </w:r>
          </w:p>
        </w:tc>
        <w:tc>
          <w:tcPr>
            <w:tcW w:w="927" w:type="pct"/>
            <w:tcBorders>
              <w:top w:val="nil"/>
              <w:bottom w:val="nil"/>
            </w:tcBorders>
            <w:vAlign w:val="center"/>
          </w:tcPr>
          <w:p w14:paraId="7EC10BEF" w14:textId="77777777" w:rsidR="002A1B03" w:rsidRPr="0022605A" w:rsidRDefault="002A1B03" w:rsidP="00B41CCF">
            <w:pPr>
              <w:widowControl/>
              <w:jc w:val="center"/>
              <w:rPr>
                <w:rFonts w:ascii="Times New Roman" w:eastAsia="宋体" w:hAnsi="Times New Roman" w:cs="Times New Roman"/>
                <w:kern w:val="0"/>
                <w:szCs w:val="21"/>
              </w:rPr>
            </w:pPr>
            <w:r w:rsidRPr="00252BED">
              <w:rPr>
                <w:rFonts w:ascii="Times New Roman" w:eastAsia="宋体" w:hAnsi="Times New Roman" w:cs="Times New Roman"/>
                <w:kern w:val="0"/>
                <w:szCs w:val="21"/>
              </w:rPr>
              <w:t>0.00, 0.92</w:t>
            </w:r>
          </w:p>
        </w:tc>
        <w:tc>
          <w:tcPr>
            <w:tcW w:w="822" w:type="pct"/>
            <w:tcBorders>
              <w:top w:val="nil"/>
              <w:bottom w:val="nil"/>
            </w:tcBorders>
            <w:vAlign w:val="center"/>
          </w:tcPr>
          <w:p w14:paraId="4EF3C34A" w14:textId="77777777" w:rsidR="002A1B03" w:rsidRPr="0022605A" w:rsidRDefault="002A1B03" w:rsidP="00B41CCF">
            <w:pPr>
              <w:widowControl/>
              <w:jc w:val="center"/>
              <w:rPr>
                <w:rFonts w:ascii="Times New Roman" w:eastAsia="宋体" w:hAnsi="Times New Roman" w:cs="Times New Roman"/>
                <w:kern w:val="0"/>
                <w:szCs w:val="21"/>
              </w:rPr>
            </w:pPr>
            <w:r w:rsidRPr="00252BED">
              <w:rPr>
                <w:rFonts w:ascii="Times New Roman" w:eastAsia="宋体" w:hAnsi="Times New Roman" w:cs="Times New Roman"/>
                <w:kern w:val="0"/>
                <w:szCs w:val="21"/>
              </w:rPr>
              <w:t>0.00, 0.80</w:t>
            </w:r>
          </w:p>
        </w:tc>
      </w:tr>
      <w:tr w:rsidR="002A1B03" w:rsidRPr="0022605A" w14:paraId="59A06226" w14:textId="77777777" w:rsidTr="00B41CCF">
        <w:trPr>
          <w:trHeight w:val="280"/>
          <w:jc w:val="center"/>
        </w:trPr>
        <w:tc>
          <w:tcPr>
            <w:tcW w:w="1582" w:type="pct"/>
            <w:tcBorders>
              <w:top w:val="nil"/>
              <w:bottom w:val="nil"/>
            </w:tcBorders>
            <w:shd w:val="clear" w:color="auto" w:fill="auto"/>
            <w:vAlign w:val="center"/>
            <w:hideMark/>
          </w:tcPr>
          <w:p w14:paraId="71519BD3" w14:textId="77777777" w:rsidR="002A1B03" w:rsidRPr="0022605A" w:rsidRDefault="002A1B03" w:rsidP="00B41CCF">
            <w:pPr>
              <w:widowControl/>
              <w:ind w:firstLineChars="50" w:firstLine="105"/>
              <w:jc w:val="left"/>
              <w:rPr>
                <w:rFonts w:ascii="Times New Roman" w:eastAsia="宋体" w:hAnsi="Times New Roman" w:cs="Times New Roman"/>
                <w:kern w:val="0"/>
                <w:szCs w:val="21"/>
              </w:rPr>
            </w:pPr>
            <w:r w:rsidRPr="0022605A">
              <w:rPr>
                <w:rFonts w:ascii="Times New Roman" w:eastAsia="宋体" w:hAnsi="Times New Roman" w:cs="Times New Roman"/>
                <w:kern w:val="0"/>
                <w:szCs w:val="21"/>
              </w:rPr>
              <w:t>GMT/GMC</w:t>
            </w:r>
          </w:p>
        </w:tc>
        <w:tc>
          <w:tcPr>
            <w:tcW w:w="835" w:type="pct"/>
            <w:tcBorders>
              <w:top w:val="nil"/>
              <w:bottom w:val="nil"/>
            </w:tcBorders>
            <w:shd w:val="clear" w:color="auto" w:fill="auto"/>
            <w:vAlign w:val="center"/>
          </w:tcPr>
          <w:p w14:paraId="62D3EB28" w14:textId="77777777" w:rsidR="002A1B03" w:rsidRPr="0022605A" w:rsidRDefault="002A1B03" w:rsidP="00B41CCF">
            <w:pPr>
              <w:widowControl/>
              <w:jc w:val="center"/>
              <w:rPr>
                <w:rFonts w:ascii="Times New Roman" w:eastAsia="宋体" w:hAnsi="Times New Roman" w:cs="Times New Roman"/>
                <w:kern w:val="0"/>
                <w:szCs w:val="21"/>
              </w:rPr>
            </w:pPr>
            <w:r w:rsidRPr="0022605A">
              <w:rPr>
                <w:rFonts w:ascii="Times New Roman" w:eastAsia="宋体" w:hAnsi="Times New Roman" w:cs="Times New Roman"/>
                <w:kern w:val="0"/>
                <w:szCs w:val="21"/>
              </w:rPr>
              <w:t>2.03</w:t>
            </w:r>
          </w:p>
        </w:tc>
        <w:tc>
          <w:tcPr>
            <w:tcW w:w="834" w:type="pct"/>
            <w:gridSpan w:val="2"/>
            <w:tcBorders>
              <w:top w:val="nil"/>
              <w:bottom w:val="nil"/>
            </w:tcBorders>
            <w:shd w:val="clear" w:color="auto" w:fill="auto"/>
            <w:vAlign w:val="center"/>
          </w:tcPr>
          <w:p w14:paraId="76F140F5" w14:textId="77777777" w:rsidR="002A1B03" w:rsidRPr="0022605A" w:rsidRDefault="002A1B03" w:rsidP="00B41CCF">
            <w:pPr>
              <w:widowControl/>
              <w:jc w:val="center"/>
              <w:rPr>
                <w:rFonts w:ascii="Times New Roman" w:eastAsia="宋体" w:hAnsi="Times New Roman" w:cs="Times New Roman"/>
                <w:kern w:val="0"/>
                <w:szCs w:val="21"/>
              </w:rPr>
            </w:pPr>
            <w:r w:rsidRPr="0022605A">
              <w:rPr>
                <w:rFonts w:ascii="Times New Roman" w:eastAsia="宋体" w:hAnsi="Times New Roman" w:cs="Times New Roman"/>
                <w:kern w:val="0"/>
                <w:szCs w:val="21"/>
              </w:rPr>
              <w:t>2.04</w:t>
            </w:r>
          </w:p>
        </w:tc>
        <w:tc>
          <w:tcPr>
            <w:tcW w:w="927" w:type="pct"/>
            <w:tcBorders>
              <w:top w:val="nil"/>
              <w:bottom w:val="nil"/>
            </w:tcBorders>
            <w:vAlign w:val="center"/>
          </w:tcPr>
          <w:p w14:paraId="2055F8A2" w14:textId="77777777" w:rsidR="002A1B03" w:rsidRPr="0022605A" w:rsidRDefault="002A1B03" w:rsidP="00B41CCF">
            <w:pPr>
              <w:widowControl/>
              <w:jc w:val="center"/>
              <w:rPr>
                <w:rFonts w:ascii="Times New Roman" w:eastAsia="宋体" w:hAnsi="Times New Roman" w:cs="Times New Roman"/>
                <w:kern w:val="0"/>
                <w:szCs w:val="21"/>
              </w:rPr>
            </w:pPr>
            <w:r w:rsidRPr="0022605A">
              <w:rPr>
                <w:rFonts w:ascii="Times New Roman" w:eastAsia="宋体" w:hAnsi="Times New Roman" w:cs="Times New Roman"/>
                <w:kern w:val="0"/>
                <w:szCs w:val="21"/>
              </w:rPr>
              <w:t>0.20</w:t>
            </w:r>
          </w:p>
        </w:tc>
        <w:tc>
          <w:tcPr>
            <w:tcW w:w="822" w:type="pct"/>
            <w:tcBorders>
              <w:top w:val="nil"/>
              <w:bottom w:val="nil"/>
            </w:tcBorders>
            <w:vAlign w:val="center"/>
          </w:tcPr>
          <w:p w14:paraId="1D301B9F" w14:textId="77777777" w:rsidR="002A1B03" w:rsidRPr="0022605A" w:rsidRDefault="002A1B03" w:rsidP="00B41CCF">
            <w:pPr>
              <w:widowControl/>
              <w:jc w:val="center"/>
              <w:rPr>
                <w:rFonts w:ascii="Times New Roman" w:eastAsia="宋体" w:hAnsi="Times New Roman" w:cs="Times New Roman"/>
                <w:kern w:val="0"/>
                <w:szCs w:val="21"/>
              </w:rPr>
            </w:pPr>
            <w:r w:rsidRPr="0022605A">
              <w:rPr>
                <w:rFonts w:ascii="Times New Roman" w:eastAsia="宋体" w:hAnsi="Times New Roman" w:cs="Times New Roman"/>
                <w:kern w:val="0"/>
                <w:szCs w:val="21"/>
              </w:rPr>
              <w:t>0.20</w:t>
            </w:r>
          </w:p>
        </w:tc>
      </w:tr>
      <w:tr w:rsidR="002A1B03" w:rsidRPr="0022605A" w14:paraId="0E215CC4" w14:textId="77777777" w:rsidTr="00B41CCF">
        <w:trPr>
          <w:trHeight w:val="280"/>
          <w:jc w:val="center"/>
        </w:trPr>
        <w:tc>
          <w:tcPr>
            <w:tcW w:w="1582" w:type="pct"/>
            <w:tcBorders>
              <w:top w:val="nil"/>
              <w:bottom w:val="dashed" w:sz="4" w:space="0" w:color="auto"/>
            </w:tcBorders>
            <w:shd w:val="clear" w:color="auto" w:fill="auto"/>
            <w:vAlign w:val="center"/>
          </w:tcPr>
          <w:p w14:paraId="78E23F44" w14:textId="77777777" w:rsidR="002A1B03" w:rsidRPr="0022605A" w:rsidRDefault="002A1B03" w:rsidP="00B41CCF">
            <w:pPr>
              <w:widowControl/>
              <w:ind w:firstLineChars="50" w:firstLine="105"/>
              <w:jc w:val="left"/>
              <w:rPr>
                <w:rFonts w:ascii="Times New Roman" w:eastAsia="宋体" w:hAnsi="Times New Roman" w:cs="Times New Roman"/>
                <w:kern w:val="0"/>
                <w:szCs w:val="21"/>
              </w:rPr>
            </w:pPr>
            <w:r w:rsidRPr="00185F77">
              <w:rPr>
                <w:rFonts w:ascii="Times New Roman" w:eastAsia="等线" w:hAnsi="Times New Roman" w:cs="Times New Roman"/>
                <w:color w:val="000000"/>
                <w:kern w:val="0"/>
                <w:szCs w:val="21"/>
              </w:rPr>
              <w:t>(95%CI)</w:t>
            </w:r>
          </w:p>
        </w:tc>
        <w:tc>
          <w:tcPr>
            <w:tcW w:w="835" w:type="pct"/>
            <w:tcBorders>
              <w:top w:val="nil"/>
              <w:bottom w:val="dashed" w:sz="4" w:space="0" w:color="auto"/>
            </w:tcBorders>
            <w:shd w:val="clear" w:color="auto" w:fill="auto"/>
          </w:tcPr>
          <w:p w14:paraId="1AA21063" w14:textId="77777777" w:rsidR="002A1B03" w:rsidRPr="0022605A" w:rsidRDefault="002A1B03" w:rsidP="00B41CCF">
            <w:pPr>
              <w:widowControl/>
              <w:jc w:val="center"/>
              <w:rPr>
                <w:rFonts w:ascii="Times New Roman" w:eastAsia="宋体" w:hAnsi="Times New Roman" w:cs="Times New Roman"/>
                <w:kern w:val="0"/>
                <w:szCs w:val="21"/>
              </w:rPr>
            </w:pPr>
            <w:r w:rsidRPr="00B00A5B">
              <w:rPr>
                <w:rFonts w:ascii="Times New Roman" w:eastAsia="宋体" w:hAnsi="Times New Roman" w:cs="Times New Roman"/>
                <w:kern w:val="0"/>
                <w:szCs w:val="21"/>
              </w:rPr>
              <w:t>2.01, 2.05</w:t>
            </w:r>
          </w:p>
        </w:tc>
        <w:tc>
          <w:tcPr>
            <w:tcW w:w="834" w:type="pct"/>
            <w:gridSpan w:val="2"/>
            <w:tcBorders>
              <w:top w:val="nil"/>
              <w:bottom w:val="dashed" w:sz="4" w:space="0" w:color="auto"/>
            </w:tcBorders>
            <w:shd w:val="clear" w:color="auto" w:fill="auto"/>
          </w:tcPr>
          <w:p w14:paraId="565B6308" w14:textId="77777777" w:rsidR="002A1B03" w:rsidRPr="0022605A" w:rsidRDefault="002A1B03" w:rsidP="00B41CCF">
            <w:pPr>
              <w:widowControl/>
              <w:jc w:val="center"/>
              <w:rPr>
                <w:rFonts w:ascii="Times New Roman" w:eastAsia="宋体" w:hAnsi="Times New Roman" w:cs="Times New Roman"/>
                <w:kern w:val="0"/>
                <w:szCs w:val="21"/>
              </w:rPr>
            </w:pPr>
            <w:r w:rsidRPr="00B00A5B">
              <w:rPr>
                <w:rFonts w:ascii="Times New Roman" w:eastAsia="宋体" w:hAnsi="Times New Roman" w:cs="Times New Roman"/>
                <w:kern w:val="0"/>
                <w:szCs w:val="21"/>
              </w:rPr>
              <w:t>2.01, 2.06</w:t>
            </w:r>
          </w:p>
        </w:tc>
        <w:tc>
          <w:tcPr>
            <w:tcW w:w="927" w:type="pct"/>
            <w:tcBorders>
              <w:top w:val="nil"/>
              <w:bottom w:val="dashed" w:sz="4" w:space="0" w:color="auto"/>
            </w:tcBorders>
          </w:tcPr>
          <w:p w14:paraId="0AF3052C" w14:textId="77777777" w:rsidR="002A1B03" w:rsidRPr="0022605A" w:rsidRDefault="002A1B03" w:rsidP="00B41CCF">
            <w:pPr>
              <w:widowControl/>
              <w:jc w:val="center"/>
              <w:rPr>
                <w:rFonts w:ascii="Times New Roman" w:eastAsia="宋体" w:hAnsi="Times New Roman" w:cs="Times New Roman"/>
                <w:kern w:val="0"/>
                <w:szCs w:val="21"/>
              </w:rPr>
            </w:pPr>
            <w:r w:rsidRPr="00252BED">
              <w:rPr>
                <w:rFonts w:ascii="Times New Roman" w:eastAsia="宋体" w:hAnsi="Times New Roman" w:cs="Times New Roman"/>
                <w:kern w:val="0"/>
                <w:szCs w:val="21"/>
              </w:rPr>
              <w:t>0.20, 0.20</w:t>
            </w:r>
          </w:p>
        </w:tc>
        <w:tc>
          <w:tcPr>
            <w:tcW w:w="822" w:type="pct"/>
            <w:tcBorders>
              <w:top w:val="nil"/>
              <w:bottom w:val="dashed" w:sz="4" w:space="0" w:color="auto"/>
            </w:tcBorders>
          </w:tcPr>
          <w:p w14:paraId="281A259A" w14:textId="77777777" w:rsidR="002A1B03" w:rsidRPr="0022605A" w:rsidRDefault="002A1B03" w:rsidP="00B41CCF">
            <w:pPr>
              <w:widowControl/>
              <w:jc w:val="center"/>
              <w:rPr>
                <w:rFonts w:ascii="Times New Roman" w:eastAsia="宋体" w:hAnsi="Times New Roman" w:cs="Times New Roman"/>
                <w:kern w:val="0"/>
                <w:szCs w:val="21"/>
              </w:rPr>
            </w:pPr>
            <w:r w:rsidRPr="00252BED">
              <w:rPr>
                <w:rFonts w:ascii="Times New Roman" w:eastAsia="宋体" w:hAnsi="Times New Roman" w:cs="Times New Roman"/>
                <w:kern w:val="0"/>
                <w:szCs w:val="21"/>
              </w:rPr>
              <w:t>0.20, 0.20</w:t>
            </w:r>
          </w:p>
        </w:tc>
      </w:tr>
      <w:tr w:rsidR="002A1B03" w:rsidRPr="0022605A" w14:paraId="195555C8" w14:textId="77777777" w:rsidTr="00B41CCF">
        <w:trPr>
          <w:trHeight w:val="280"/>
          <w:jc w:val="center"/>
        </w:trPr>
        <w:tc>
          <w:tcPr>
            <w:tcW w:w="1582" w:type="pct"/>
            <w:tcBorders>
              <w:top w:val="dashed" w:sz="4" w:space="0" w:color="auto"/>
              <w:bottom w:val="nil"/>
            </w:tcBorders>
            <w:shd w:val="clear" w:color="auto" w:fill="auto"/>
            <w:vAlign w:val="center"/>
          </w:tcPr>
          <w:p w14:paraId="30F07A2F" w14:textId="77777777" w:rsidR="002A1B03" w:rsidRPr="0022605A" w:rsidRDefault="002A1B03" w:rsidP="00B41CCF">
            <w:pPr>
              <w:widowControl/>
              <w:jc w:val="left"/>
              <w:rPr>
                <w:rFonts w:ascii="Times New Roman" w:eastAsia="宋体" w:hAnsi="Times New Roman" w:cs="Times New Roman"/>
                <w:kern w:val="0"/>
                <w:szCs w:val="21"/>
              </w:rPr>
            </w:pPr>
            <w:r w:rsidRPr="0022605A">
              <w:rPr>
                <w:rFonts w:ascii="Times New Roman" w:eastAsia="等线" w:hAnsi="Times New Roman" w:cs="Times New Roman"/>
                <w:b/>
                <w:bCs/>
                <w:color w:val="000000"/>
                <w:kern w:val="0"/>
                <w:szCs w:val="21"/>
              </w:rPr>
              <w:t>28 days after the second dose</w:t>
            </w:r>
          </w:p>
        </w:tc>
        <w:tc>
          <w:tcPr>
            <w:tcW w:w="835" w:type="pct"/>
            <w:tcBorders>
              <w:top w:val="dashed" w:sz="4" w:space="0" w:color="auto"/>
              <w:bottom w:val="nil"/>
            </w:tcBorders>
            <w:shd w:val="clear" w:color="auto" w:fill="auto"/>
            <w:vAlign w:val="center"/>
          </w:tcPr>
          <w:p w14:paraId="148C32A5" w14:textId="77777777" w:rsidR="002A1B03" w:rsidRPr="0022605A" w:rsidRDefault="002A1B03" w:rsidP="00B41CCF">
            <w:pPr>
              <w:widowControl/>
              <w:jc w:val="center"/>
              <w:rPr>
                <w:rFonts w:ascii="Times New Roman" w:eastAsia="宋体" w:hAnsi="Times New Roman" w:cs="Times New Roman"/>
                <w:kern w:val="0"/>
                <w:szCs w:val="21"/>
              </w:rPr>
            </w:pPr>
          </w:p>
        </w:tc>
        <w:tc>
          <w:tcPr>
            <w:tcW w:w="834" w:type="pct"/>
            <w:gridSpan w:val="2"/>
            <w:tcBorders>
              <w:top w:val="dashed" w:sz="4" w:space="0" w:color="auto"/>
              <w:bottom w:val="nil"/>
            </w:tcBorders>
            <w:shd w:val="clear" w:color="auto" w:fill="auto"/>
            <w:vAlign w:val="center"/>
          </w:tcPr>
          <w:p w14:paraId="617FA80D" w14:textId="77777777" w:rsidR="002A1B03" w:rsidRPr="0022605A" w:rsidRDefault="002A1B03" w:rsidP="00B41CCF">
            <w:pPr>
              <w:widowControl/>
              <w:jc w:val="center"/>
              <w:rPr>
                <w:rFonts w:ascii="Times New Roman" w:eastAsia="宋体" w:hAnsi="Times New Roman" w:cs="Times New Roman"/>
                <w:kern w:val="0"/>
                <w:szCs w:val="21"/>
              </w:rPr>
            </w:pPr>
          </w:p>
        </w:tc>
        <w:tc>
          <w:tcPr>
            <w:tcW w:w="927" w:type="pct"/>
            <w:tcBorders>
              <w:top w:val="dashed" w:sz="4" w:space="0" w:color="auto"/>
              <w:bottom w:val="nil"/>
            </w:tcBorders>
            <w:vAlign w:val="center"/>
          </w:tcPr>
          <w:p w14:paraId="795ED8D4" w14:textId="77777777" w:rsidR="002A1B03" w:rsidRPr="0022605A" w:rsidRDefault="002A1B03" w:rsidP="00B41CCF">
            <w:pPr>
              <w:widowControl/>
              <w:jc w:val="center"/>
              <w:rPr>
                <w:rFonts w:ascii="Times New Roman" w:eastAsia="宋体" w:hAnsi="Times New Roman" w:cs="Times New Roman"/>
                <w:kern w:val="0"/>
                <w:szCs w:val="21"/>
              </w:rPr>
            </w:pPr>
          </w:p>
        </w:tc>
        <w:tc>
          <w:tcPr>
            <w:tcW w:w="822" w:type="pct"/>
            <w:tcBorders>
              <w:top w:val="dashed" w:sz="4" w:space="0" w:color="auto"/>
              <w:bottom w:val="nil"/>
            </w:tcBorders>
            <w:vAlign w:val="center"/>
          </w:tcPr>
          <w:p w14:paraId="46B1429D" w14:textId="77777777" w:rsidR="002A1B03" w:rsidRPr="0022605A" w:rsidRDefault="002A1B03" w:rsidP="00B41CCF">
            <w:pPr>
              <w:widowControl/>
              <w:jc w:val="center"/>
              <w:rPr>
                <w:rFonts w:ascii="Times New Roman" w:eastAsia="宋体" w:hAnsi="Times New Roman" w:cs="Times New Roman"/>
                <w:kern w:val="0"/>
                <w:szCs w:val="21"/>
              </w:rPr>
            </w:pPr>
          </w:p>
        </w:tc>
      </w:tr>
      <w:tr w:rsidR="002A1B03" w:rsidRPr="0022605A" w14:paraId="07282DD3" w14:textId="77777777" w:rsidTr="00B41CCF">
        <w:trPr>
          <w:trHeight w:val="280"/>
          <w:jc w:val="center"/>
        </w:trPr>
        <w:tc>
          <w:tcPr>
            <w:tcW w:w="1582" w:type="pct"/>
            <w:tcBorders>
              <w:top w:val="nil"/>
              <w:bottom w:val="nil"/>
            </w:tcBorders>
            <w:shd w:val="clear" w:color="auto" w:fill="auto"/>
            <w:vAlign w:val="center"/>
          </w:tcPr>
          <w:p w14:paraId="79C89DD6" w14:textId="77777777" w:rsidR="002A1B03" w:rsidRPr="0022605A" w:rsidRDefault="002A1B03" w:rsidP="00B41CCF">
            <w:pPr>
              <w:widowControl/>
              <w:ind w:firstLineChars="50" w:firstLine="105"/>
              <w:jc w:val="left"/>
              <w:rPr>
                <w:rFonts w:ascii="Times New Roman" w:eastAsia="宋体" w:hAnsi="Times New Roman" w:cs="Times New Roman"/>
                <w:kern w:val="0"/>
                <w:szCs w:val="21"/>
              </w:rPr>
            </w:pPr>
            <w:r w:rsidRPr="0022605A">
              <w:rPr>
                <w:rFonts w:ascii="Times New Roman" w:eastAsia="宋体" w:hAnsi="Times New Roman" w:cs="Times New Roman"/>
                <w:kern w:val="0"/>
                <w:szCs w:val="21"/>
              </w:rPr>
              <w:t>Seroconversion rate n(%)</w:t>
            </w:r>
          </w:p>
        </w:tc>
        <w:tc>
          <w:tcPr>
            <w:tcW w:w="835" w:type="pct"/>
            <w:tcBorders>
              <w:top w:val="nil"/>
              <w:bottom w:val="nil"/>
            </w:tcBorders>
            <w:shd w:val="clear" w:color="auto" w:fill="auto"/>
            <w:vAlign w:val="center"/>
          </w:tcPr>
          <w:p w14:paraId="205C2630" w14:textId="77777777" w:rsidR="002A1B03" w:rsidRPr="0022605A" w:rsidRDefault="002A1B03" w:rsidP="00B41CCF">
            <w:pPr>
              <w:widowControl/>
              <w:jc w:val="center"/>
              <w:rPr>
                <w:rFonts w:ascii="Times New Roman" w:eastAsia="宋体" w:hAnsi="Times New Roman" w:cs="Times New Roman"/>
                <w:kern w:val="0"/>
                <w:szCs w:val="21"/>
              </w:rPr>
            </w:pPr>
            <w:r w:rsidRPr="0022605A">
              <w:rPr>
                <w:rFonts w:ascii="Times New Roman" w:eastAsia="宋体" w:hAnsi="Times New Roman" w:cs="Times New Roman"/>
                <w:kern w:val="0"/>
                <w:szCs w:val="21"/>
              </w:rPr>
              <w:t>404 (100.00)</w:t>
            </w:r>
          </w:p>
        </w:tc>
        <w:tc>
          <w:tcPr>
            <w:tcW w:w="834" w:type="pct"/>
            <w:gridSpan w:val="2"/>
            <w:tcBorders>
              <w:top w:val="nil"/>
              <w:bottom w:val="nil"/>
            </w:tcBorders>
            <w:shd w:val="clear" w:color="auto" w:fill="auto"/>
            <w:vAlign w:val="center"/>
          </w:tcPr>
          <w:p w14:paraId="0A31B444" w14:textId="77777777" w:rsidR="002A1B03" w:rsidRPr="0022605A" w:rsidRDefault="002A1B03" w:rsidP="00B41CCF">
            <w:pPr>
              <w:widowControl/>
              <w:jc w:val="center"/>
              <w:rPr>
                <w:rFonts w:ascii="Times New Roman" w:eastAsia="宋体" w:hAnsi="Times New Roman" w:cs="Times New Roman"/>
                <w:kern w:val="0"/>
                <w:szCs w:val="21"/>
              </w:rPr>
            </w:pPr>
            <w:r w:rsidRPr="0022605A">
              <w:rPr>
                <w:rFonts w:ascii="Times New Roman" w:eastAsia="宋体" w:hAnsi="Times New Roman" w:cs="Times New Roman"/>
                <w:kern w:val="0"/>
                <w:szCs w:val="21"/>
              </w:rPr>
              <w:t>463 (100.00)</w:t>
            </w:r>
          </w:p>
        </w:tc>
        <w:tc>
          <w:tcPr>
            <w:tcW w:w="927" w:type="pct"/>
            <w:tcBorders>
              <w:top w:val="nil"/>
              <w:bottom w:val="nil"/>
            </w:tcBorders>
            <w:vAlign w:val="center"/>
          </w:tcPr>
          <w:p w14:paraId="2FDD4A5A" w14:textId="77777777" w:rsidR="002A1B03" w:rsidRPr="0022605A" w:rsidRDefault="002A1B03" w:rsidP="00B41CCF">
            <w:pPr>
              <w:widowControl/>
              <w:jc w:val="center"/>
              <w:rPr>
                <w:rFonts w:ascii="Times New Roman" w:eastAsia="宋体" w:hAnsi="Times New Roman" w:cs="Times New Roman"/>
                <w:kern w:val="0"/>
                <w:szCs w:val="21"/>
              </w:rPr>
            </w:pPr>
            <w:r w:rsidRPr="0022605A">
              <w:rPr>
                <w:rFonts w:ascii="Times New Roman" w:eastAsia="宋体" w:hAnsi="Times New Roman" w:cs="Times New Roman"/>
                <w:kern w:val="0"/>
                <w:szCs w:val="21"/>
              </w:rPr>
              <w:t>401 (100.00)</w:t>
            </w:r>
          </w:p>
        </w:tc>
        <w:tc>
          <w:tcPr>
            <w:tcW w:w="822" w:type="pct"/>
            <w:tcBorders>
              <w:top w:val="nil"/>
              <w:bottom w:val="nil"/>
            </w:tcBorders>
            <w:vAlign w:val="center"/>
          </w:tcPr>
          <w:p w14:paraId="577A3AA2" w14:textId="77777777" w:rsidR="002A1B03" w:rsidRPr="0022605A" w:rsidRDefault="002A1B03" w:rsidP="00B41CCF">
            <w:pPr>
              <w:widowControl/>
              <w:jc w:val="center"/>
              <w:rPr>
                <w:rFonts w:ascii="Times New Roman" w:eastAsia="宋体" w:hAnsi="Times New Roman" w:cs="Times New Roman"/>
                <w:kern w:val="0"/>
                <w:szCs w:val="21"/>
              </w:rPr>
            </w:pPr>
            <w:r w:rsidRPr="0022605A">
              <w:rPr>
                <w:rFonts w:ascii="Times New Roman" w:eastAsia="宋体" w:hAnsi="Times New Roman" w:cs="Times New Roman"/>
                <w:kern w:val="0"/>
                <w:szCs w:val="21"/>
              </w:rPr>
              <w:t>457 (100.00)</w:t>
            </w:r>
          </w:p>
        </w:tc>
      </w:tr>
      <w:tr w:rsidR="002A1B03" w:rsidRPr="0022605A" w14:paraId="29A0017E" w14:textId="77777777" w:rsidTr="00B41CCF">
        <w:trPr>
          <w:trHeight w:val="280"/>
          <w:jc w:val="center"/>
        </w:trPr>
        <w:tc>
          <w:tcPr>
            <w:tcW w:w="1582" w:type="pct"/>
            <w:tcBorders>
              <w:top w:val="nil"/>
              <w:bottom w:val="nil"/>
            </w:tcBorders>
            <w:shd w:val="clear" w:color="auto" w:fill="auto"/>
            <w:vAlign w:val="center"/>
          </w:tcPr>
          <w:p w14:paraId="2B72AA61" w14:textId="77777777" w:rsidR="002A1B03" w:rsidRPr="0022605A" w:rsidRDefault="002A1B03" w:rsidP="00B41CCF">
            <w:pPr>
              <w:widowControl/>
              <w:ind w:firstLineChars="50" w:firstLine="105"/>
              <w:jc w:val="left"/>
              <w:rPr>
                <w:rFonts w:ascii="Times New Roman" w:eastAsia="宋体" w:hAnsi="Times New Roman" w:cs="Times New Roman"/>
                <w:kern w:val="0"/>
                <w:szCs w:val="21"/>
              </w:rPr>
            </w:pPr>
            <w:r w:rsidRPr="00185F77">
              <w:rPr>
                <w:rFonts w:ascii="Times New Roman" w:eastAsia="等线" w:hAnsi="Times New Roman" w:cs="Times New Roman"/>
                <w:color w:val="000000"/>
                <w:kern w:val="0"/>
                <w:szCs w:val="21"/>
              </w:rPr>
              <w:t>(95%CI)</w:t>
            </w:r>
          </w:p>
        </w:tc>
        <w:tc>
          <w:tcPr>
            <w:tcW w:w="835" w:type="pct"/>
            <w:tcBorders>
              <w:top w:val="nil"/>
              <w:bottom w:val="nil"/>
            </w:tcBorders>
            <w:shd w:val="clear" w:color="auto" w:fill="auto"/>
          </w:tcPr>
          <w:p w14:paraId="68FF23F4" w14:textId="77777777" w:rsidR="002A1B03" w:rsidRPr="0022605A" w:rsidRDefault="002A1B03" w:rsidP="00B41CCF">
            <w:pPr>
              <w:widowControl/>
              <w:jc w:val="center"/>
              <w:rPr>
                <w:rFonts w:ascii="Times New Roman" w:eastAsia="宋体" w:hAnsi="Times New Roman" w:cs="Times New Roman"/>
                <w:kern w:val="0"/>
                <w:szCs w:val="21"/>
              </w:rPr>
            </w:pPr>
            <w:r w:rsidRPr="00B00A5B">
              <w:rPr>
                <w:rFonts w:ascii="Times New Roman" w:eastAsia="宋体" w:hAnsi="Times New Roman" w:cs="Times New Roman"/>
                <w:kern w:val="0"/>
                <w:szCs w:val="21"/>
              </w:rPr>
              <w:t>99.09, 100.00</w:t>
            </w:r>
          </w:p>
        </w:tc>
        <w:tc>
          <w:tcPr>
            <w:tcW w:w="834" w:type="pct"/>
            <w:gridSpan w:val="2"/>
            <w:tcBorders>
              <w:top w:val="nil"/>
              <w:bottom w:val="nil"/>
            </w:tcBorders>
            <w:shd w:val="clear" w:color="auto" w:fill="auto"/>
          </w:tcPr>
          <w:p w14:paraId="1F1323E1" w14:textId="77777777" w:rsidR="002A1B03" w:rsidRPr="0022605A" w:rsidRDefault="002A1B03" w:rsidP="00B41CCF">
            <w:pPr>
              <w:widowControl/>
              <w:jc w:val="center"/>
              <w:rPr>
                <w:rFonts w:ascii="Times New Roman" w:eastAsia="宋体" w:hAnsi="Times New Roman" w:cs="Times New Roman"/>
                <w:kern w:val="0"/>
                <w:szCs w:val="21"/>
              </w:rPr>
            </w:pPr>
            <w:r w:rsidRPr="00B00A5B">
              <w:rPr>
                <w:rFonts w:ascii="Times New Roman" w:eastAsia="宋体" w:hAnsi="Times New Roman" w:cs="Times New Roman"/>
                <w:kern w:val="0"/>
                <w:szCs w:val="21"/>
              </w:rPr>
              <w:t>99.21, 100.00</w:t>
            </w:r>
          </w:p>
        </w:tc>
        <w:tc>
          <w:tcPr>
            <w:tcW w:w="927" w:type="pct"/>
            <w:tcBorders>
              <w:top w:val="nil"/>
              <w:bottom w:val="nil"/>
            </w:tcBorders>
          </w:tcPr>
          <w:p w14:paraId="3C543938" w14:textId="77777777" w:rsidR="002A1B03" w:rsidRPr="0022605A" w:rsidRDefault="002A1B03" w:rsidP="00B41CCF">
            <w:pPr>
              <w:widowControl/>
              <w:jc w:val="center"/>
              <w:rPr>
                <w:rFonts w:ascii="Times New Roman" w:eastAsia="宋体" w:hAnsi="Times New Roman" w:cs="Times New Roman"/>
                <w:kern w:val="0"/>
                <w:szCs w:val="21"/>
              </w:rPr>
            </w:pPr>
            <w:r w:rsidRPr="00252BED">
              <w:rPr>
                <w:rFonts w:ascii="Times New Roman" w:eastAsia="宋体" w:hAnsi="Times New Roman" w:cs="Times New Roman"/>
                <w:kern w:val="0"/>
                <w:szCs w:val="21"/>
              </w:rPr>
              <w:t>99.08, 100.00</w:t>
            </w:r>
          </w:p>
        </w:tc>
        <w:tc>
          <w:tcPr>
            <w:tcW w:w="822" w:type="pct"/>
            <w:tcBorders>
              <w:top w:val="nil"/>
              <w:bottom w:val="nil"/>
            </w:tcBorders>
          </w:tcPr>
          <w:p w14:paraId="0623E1F4" w14:textId="77777777" w:rsidR="002A1B03" w:rsidRPr="0022605A" w:rsidRDefault="002A1B03" w:rsidP="00B41CCF">
            <w:pPr>
              <w:widowControl/>
              <w:jc w:val="center"/>
              <w:rPr>
                <w:rFonts w:ascii="Times New Roman" w:eastAsia="宋体" w:hAnsi="Times New Roman" w:cs="Times New Roman"/>
                <w:kern w:val="0"/>
                <w:szCs w:val="21"/>
              </w:rPr>
            </w:pPr>
            <w:r w:rsidRPr="00252BED">
              <w:rPr>
                <w:rFonts w:ascii="Times New Roman" w:eastAsia="宋体" w:hAnsi="Times New Roman" w:cs="Times New Roman"/>
                <w:kern w:val="0"/>
                <w:szCs w:val="21"/>
              </w:rPr>
              <w:t>99.20, 100.00</w:t>
            </w:r>
          </w:p>
        </w:tc>
      </w:tr>
      <w:tr w:rsidR="002A1B03" w:rsidRPr="0022605A" w14:paraId="27F1E55B" w14:textId="77777777" w:rsidTr="00B41CCF">
        <w:trPr>
          <w:trHeight w:val="280"/>
          <w:jc w:val="center"/>
        </w:trPr>
        <w:tc>
          <w:tcPr>
            <w:tcW w:w="1582" w:type="pct"/>
            <w:tcBorders>
              <w:top w:val="nil"/>
              <w:bottom w:val="nil"/>
            </w:tcBorders>
            <w:shd w:val="clear" w:color="auto" w:fill="auto"/>
            <w:vAlign w:val="center"/>
          </w:tcPr>
          <w:p w14:paraId="7A660CEC" w14:textId="77777777" w:rsidR="002A1B03" w:rsidRPr="0022605A" w:rsidRDefault="002A1B03" w:rsidP="00B41CCF">
            <w:pPr>
              <w:widowControl/>
              <w:ind w:firstLineChars="50" w:firstLine="105"/>
              <w:jc w:val="left"/>
              <w:rPr>
                <w:rFonts w:ascii="Times New Roman" w:eastAsia="宋体" w:hAnsi="Times New Roman" w:cs="Times New Roman"/>
                <w:kern w:val="0"/>
                <w:szCs w:val="21"/>
              </w:rPr>
            </w:pPr>
            <w:r w:rsidRPr="0022605A">
              <w:rPr>
                <w:rFonts w:ascii="Times New Roman" w:eastAsia="宋体" w:hAnsi="Times New Roman" w:cs="Times New Roman"/>
                <w:kern w:val="0"/>
                <w:szCs w:val="21"/>
              </w:rPr>
              <w:t>GMT/GMC</w:t>
            </w:r>
          </w:p>
        </w:tc>
        <w:tc>
          <w:tcPr>
            <w:tcW w:w="835" w:type="pct"/>
            <w:tcBorders>
              <w:top w:val="nil"/>
              <w:bottom w:val="nil"/>
            </w:tcBorders>
            <w:shd w:val="clear" w:color="auto" w:fill="auto"/>
            <w:vAlign w:val="center"/>
          </w:tcPr>
          <w:p w14:paraId="380AA4E2" w14:textId="77777777" w:rsidR="002A1B03" w:rsidRPr="0022605A" w:rsidRDefault="002A1B03" w:rsidP="00B41CCF">
            <w:pPr>
              <w:widowControl/>
              <w:jc w:val="center"/>
              <w:rPr>
                <w:rFonts w:ascii="Times New Roman" w:eastAsia="宋体" w:hAnsi="Times New Roman" w:cs="Times New Roman"/>
                <w:kern w:val="0"/>
                <w:szCs w:val="21"/>
              </w:rPr>
            </w:pPr>
            <w:r w:rsidRPr="0022605A">
              <w:rPr>
                <w:rFonts w:ascii="Times New Roman" w:eastAsia="宋体" w:hAnsi="Times New Roman" w:cs="Times New Roman"/>
                <w:kern w:val="0"/>
                <w:szCs w:val="21"/>
              </w:rPr>
              <w:t>220.60</w:t>
            </w:r>
          </w:p>
        </w:tc>
        <w:tc>
          <w:tcPr>
            <w:tcW w:w="834" w:type="pct"/>
            <w:gridSpan w:val="2"/>
            <w:tcBorders>
              <w:top w:val="nil"/>
              <w:bottom w:val="nil"/>
            </w:tcBorders>
            <w:shd w:val="clear" w:color="auto" w:fill="auto"/>
            <w:vAlign w:val="center"/>
          </w:tcPr>
          <w:p w14:paraId="0B64425A" w14:textId="77777777" w:rsidR="002A1B03" w:rsidRPr="0022605A" w:rsidRDefault="002A1B03" w:rsidP="00B41CCF">
            <w:pPr>
              <w:widowControl/>
              <w:jc w:val="center"/>
              <w:rPr>
                <w:rFonts w:ascii="Times New Roman" w:eastAsia="宋体" w:hAnsi="Times New Roman" w:cs="Times New Roman"/>
                <w:kern w:val="0"/>
                <w:szCs w:val="21"/>
              </w:rPr>
            </w:pPr>
            <w:r w:rsidRPr="0022605A">
              <w:rPr>
                <w:rFonts w:ascii="Times New Roman" w:eastAsia="宋体" w:hAnsi="Times New Roman" w:cs="Times New Roman"/>
                <w:kern w:val="0"/>
                <w:szCs w:val="21"/>
              </w:rPr>
              <w:t>180.98</w:t>
            </w:r>
          </w:p>
        </w:tc>
        <w:tc>
          <w:tcPr>
            <w:tcW w:w="927" w:type="pct"/>
            <w:tcBorders>
              <w:top w:val="nil"/>
              <w:bottom w:val="nil"/>
            </w:tcBorders>
            <w:vAlign w:val="center"/>
          </w:tcPr>
          <w:p w14:paraId="20523EC7" w14:textId="77777777" w:rsidR="002A1B03" w:rsidRPr="0022605A" w:rsidRDefault="002A1B03" w:rsidP="00B41CCF">
            <w:pPr>
              <w:widowControl/>
              <w:jc w:val="center"/>
              <w:rPr>
                <w:rFonts w:ascii="Times New Roman" w:eastAsia="宋体" w:hAnsi="Times New Roman" w:cs="Times New Roman"/>
                <w:kern w:val="0"/>
                <w:szCs w:val="21"/>
              </w:rPr>
            </w:pPr>
            <w:r w:rsidRPr="0022605A">
              <w:rPr>
                <w:rFonts w:ascii="Times New Roman" w:eastAsia="宋体" w:hAnsi="Times New Roman" w:cs="Times New Roman"/>
                <w:kern w:val="0"/>
                <w:szCs w:val="21"/>
              </w:rPr>
              <w:t>1211.66</w:t>
            </w:r>
          </w:p>
        </w:tc>
        <w:tc>
          <w:tcPr>
            <w:tcW w:w="822" w:type="pct"/>
            <w:tcBorders>
              <w:top w:val="nil"/>
              <w:bottom w:val="nil"/>
            </w:tcBorders>
            <w:vAlign w:val="center"/>
          </w:tcPr>
          <w:p w14:paraId="0E3F2818" w14:textId="77777777" w:rsidR="002A1B03" w:rsidRPr="0022605A" w:rsidRDefault="002A1B03" w:rsidP="00B41CCF">
            <w:pPr>
              <w:widowControl/>
              <w:jc w:val="center"/>
              <w:rPr>
                <w:rFonts w:ascii="Times New Roman" w:eastAsia="宋体" w:hAnsi="Times New Roman" w:cs="Times New Roman"/>
                <w:kern w:val="0"/>
                <w:szCs w:val="21"/>
              </w:rPr>
            </w:pPr>
            <w:r w:rsidRPr="0022605A">
              <w:rPr>
                <w:rFonts w:ascii="Times New Roman" w:eastAsia="宋体" w:hAnsi="Times New Roman" w:cs="Times New Roman"/>
                <w:kern w:val="0"/>
                <w:szCs w:val="21"/>
              </w:rPr>
              <w:t>821.26</w:t>
            </w:r>
          </w:p>
        </w:tc>
      </w:tr>
      <w:tr w:rsidR="002A1B03" w:rsidRPr="0022605A" w14:paraId="3E634480" w14:textId="77777777" w:rsidTr="00B41CCF">
        <w:trPr>
          <w:trHeight w:val="280"/>
          <w:jc w:val="center"/>
        </w:trPr>
        <w:tc>
          <w:tcPr>
            <w:tcW w:w="1582" w:type="pct"/>
            <w:tcBorders>
              <w:top w:val="nil"/>
              <w:bottom w:val="dashed" w:sz="4" w:space="0" w:color="auto"/>
            </w:tcBorders>
            <w:shd w:val="clear" w:color="auto" w:fill="auto"/>
            <w:vAlign w:val="center"/>
          </w:tcPr>
          <w:p w14:paraId="05F89639" w14:textId="77777777" w:rsidR="002A1B03" w:rsidRPr="0022605A" w:rsidRDefault="002A1B03" w:rsidP="00B41CCF">
            <w:pPr>
              <w:widowControl/>
              <w:ind w:firstLineChars="50" w:firstLine="105"/>
              <w:jc w:val="left"/>
              <w:rPr>
                <w:rFonts w:ascii="Times New Roman" w:eastAsia="宋体" w:hAnsi="Times New Roman" w:cs="Times New Roman"/>
                <w:kern w:val="0"/>
                <w:szCs w:val="21"/>
              </w:rPr>
            </w:pPr>
            <w:r w:rsidRPr="00185F77">
              <w:rPr>
                <w:rFonts w:ascii="Times New Roman" w:eastAsia="等线" w:hAnsi="Times New Roman" w:cs="Times New Roman"/>
                <w:color w:val="000000"/>
                <w:kern w:val="0"/>
                <w:szCs w:val="21"/>
              </w:rPr>
              <w:t>(95%CI)</w:t>
            </w:r>
          </w:p>
        </w:tc>
        <w:tc>
          <w:tcPr>
            <w:tcW w:w="835" w:type="pct"/>
            <w:tcBorders>
              <w:top w:val="nil"/>
              <w:bottom w:val="dashed" w:sz="4" w:space="0" w:color="auto"/>
            </w:tcBorders>
            <w:shd w:val="clear" w:color="auto" w:fill="auto"/>
          </w:tcPr>
          <w:p w14:paraId="2CA7CB18" w14:textId="77777777" w:rsidR="002A1B03" w:rsidRPr="0022605A" w:rsidRDefault="002A1B03" w:rsidP="00B41CCF">
            <w:pPr>
              <w:widowControl/>
              <w:jc w:val="center"/>
              <w:rPr>
                <w:rFonts w:ascii="Times New Roman" w:eastAsia="宋体" w:hAnsi="Times New Roman" w:cs="Times New Roman"/>
                <w:kern w:val="0"/>
                <w:szCs w:val="21"/>
              </w:rPr>
            </w:pPr>
            <w:r w:rsidRPr="00B00A5B">
              <w:rPr>
                <w:rFonts w:ascii="Times New Roman" w:eastAsia="宋体" w:hAnsi="Times New Roman" w:cs="Times New Roman"/>
                <w:kern w:val="0"/>
                <w:szCs w:val="21"/>
              </w:rPr>
              <w:t>207.08, 235.01</w:t>
            </w:r>
          </w:p>
        </w:tc>
        <w:tc>
          <w:tcPr>
            <w:tcW w:w="834" w:type="pct"/>
            <w:gridSpan w:val="2"/>
            <w:tcBorders>
              <w:top w:val="nil"/>
              <w:bottom w:val="dashed" w:sz="4" w:space="0" w:color="auto"/>
            </w:tcBorders>
            <w:shd w:val="clear" w:color="auto" w:fill="auto"/>
          </w:tcPr>
          <w:p w14:paraId="3C272F03" w14:textId="77777777" w:rsidR="002A1B03" w:rsidRPr="0022605A" w:rsidRDefault="002A1B03" w:rsidP="00B41CCF">
            <w:pPr>
              <w:widowControl/>
              <w:jc w:val="center"/>
              <w:rPr>
                <w:rFonts w:ascii="Times New Roman" w:eastAsia="宋体" w:hAnsi="Times New Roman" w:cs="Times New Roman"/>
                <w:kern w:val="0"/>
                <w:szCs w:val="21"/>
              </w:rPr>
            </w:pPr>
            <w:r w:rsidRPr="00B00A5B">
              <w:rPr>
                <w:rFonts w:ascii="Times New Roman" w:eastAsia="宋体" w:hAnsi="Times New Roman" w:cs="Times New Roman"/>
                <w:kern w:val="0"/>
                <w:szCs w:val="21"/>
              </w:rPr>
              <w:t>169.32, 193.45</w:t>
            </w:r>
          </w:p>
        </w:tc>
        <w:tc>
          <w:tcPr>
            <w:tcW w:w="927" w:type="pct"/>
            <w:tcBorders>
              <w:top w:val="nil"/>
              <w:bottom w:val="dashed" w:sz="4" w:space="0" w:color="auto"/>
            </w:tcBorders>
          </w:tcPr>
          <w:p w14:paraId="46435105" w14:textId="77777777" w:rsidR="002A1B03" w:rsidRPr="0022605A" w:rsidRDefault="002A1B03" w:rsidP="00B41CCF">
            <w:pPr>
              <w:widowControl/>
              <w:jc w:val="center"/>
              <w:rPr>
                <w:rFonts w:ascii="Times New Roman" w:eastAsia="宋体" w:hAnsi="Times New Roman" w:cs="Times New Roman"/>
                <w:kern w:val="0"/>
                <w:szCs w:val="21"/>
              </w:rPr>
            </w:pPr>
            <w:r w:rsidRPr="00252BED">
              <w:rPr>
                <w:rFonts w:ascii="Times New Roman" w:eastAsia="宋体" w:hAnsi="Times New Roman" w:cs="Times New Roman"/>
                <w:kern w:val="0"/>
                <w:szCs w:val="21"/>
              </w:rPr>
              <w:t>1144.17, 1283.14</w:t>
            </w:r>
          </w:p>
        </w:tc>
        <w:tc>
          <w:tcPr>
            <w:tcW w:w="822" w:type="pct"/>
            <w:tcBorders>
              <w:top w:val="nil"/>
              <w:bottom w:val="dashed" w:sz="4" w:space="0" w:color="auto"/>
            </w:tcBorders>
          </w:tcPr>
          <w:p w14:paraId="1F87F8DF" w14:textId="77777777" w:rsidR="002A1B03" w:rsidRPr="0022605A" w:rsidRDefault="002A1B03" w:rsidP="00B41CCF">
            <w:pPr>
              <w:widowControl/>
              <w:jc w:val="center"/>
              <w:rPr>
                <w:rFonts w:ascii="Times New Roman" w:eastAsia="宋体" w:hAnsi="Times New Roman" w:cs="Times New Roman"/>
                <w:kern w:val="0"/>
                <w:szCs w:val="21"/>
              </w:rPr>
            </w:pPr>
            <w:r w:rsidRPr="00252BED">
              <w:rPr>
                <w:rFonts w:ascii="Times New Roman" w:eastAsia="宋体" w:hAnsi="Times New Roman" w:cs="Times New Roman"/>
                <w:kern w:val="0"/>
                <w:szCs w:val="21"/>
              </w:rPr>
              <w:t>770.86, 874.96</w:t>
            </w:r>
          </w:p>
        </w:tc>
      </w:tr>
      <w:tr w:rsidR="002A1B03" w:rsidRPr="0022605A" w14:paraId="1AF7909C" w14:textId="77777777" w:rsidTr="00B41CCF">
        <w:trPr>
          <w:trHeight w:val="280"/>
          <w:jc w:val="center"/>
        </w:trPr>
        <w:tc>
          <w:tcPr>
            <w:tcW w:w="1582" w:type="pct"/>
            <w:tcBorders>
              <w:top w:val="dashed" w:sz="4" w:space="0" w:color="auto"/>
              <w:bottom w:val="nil"/>
            </w:tcBorders>
            <w:shd w:val="clear" w:color="auto" w:fill="auto"/>
            <w:vAlign w:val="center"/>
          </w:tcPr>
          <w:p w14:paraId="0147B2E7" w14:textId="77777777" w:rsidR="002A1B03" w:rsidRPr="0022605A" w:rsidRDefault="002A1B03" w:rsidP="00B41CCF">
            <w:pPr>
              <w:widowControl/>
              <w:jc w:val="left"/>
              <w:rPr>
                <w:rFonts w:ascii="Times New Roman" w:eastAsia="宋体" w:hAnsi="Times New Roman" w:cs="Times New Roman"/>
                <w:kern w:val="0"/>
                <w:szCs w:val="21"/>
              </w:rPr>
            </w:pPr>
            <w:r w:rsidRPr="0022605A">
              <w:rPr>
                <w:rFonts w:ascii="Times New Roman" w:eastAsia="等线" w:hAnsi="Times New Roman" w:cs="Times New Roman"/>
                <w:b/>
                <w:bCs/>
                <w:color w:val="000000"/>
                <w:kern w:val="0"/>
                <w:szCs w:val="21"/>
              </w:rPr>
              <w:t>6 months after the second dose</w:t>
            </w:r>
          </w:p>
        </w:tc>
        <w:tc>
          <w:tcPr>
            <w:tcW w:w="835" w:type="pct"/>
            <w:tcBorders>
              <w:top w:val="dashed" w:sz="4" w:space="0" w:color="auto"/>
              <w:bottom w:val="nil"/>
            </w:tcBorders>
            <w:shd w:val="clear" w:color="auto" w:fill="auto"/>
            <w:vAlign w:val="center"/>
          </w:tcPr>
          <w:p w14:paraId="36A6F793" w14:textId="77777777" w:rsidR="002A1B03" w:rsidRPr="0022605A" w:rsidRDefault="002A1B03" w:rsidP="00B41CCF">
            <w:pPr>
              <w:widowControl/>
              <w:jc w:val="center"/>
              <w:rPr>
                <w:rFonts w:ascii="Times New Roman" w:eastAsia="宋体" w:hAnsi="Times New Roman" w:cs="Times New Roman"/>
                <w:kern w:val="0"/>
                <w:szCs w:val="21"/>
              </w:rPr>
            </w:pPr>
          </w:p>
        </w:tc>
        <w:tc>
          <w:tcPr>
            <w:tcW w:w="834" w:type="pct"/>
            <w:gridSpan w:val="2"/>
            <w:tcBorders>
              <w:top w:val="dashed" w:sz="4" w:space="0" w:color="auto"/>
              <w:bottom w:val="nil"/>
            </w:tcBorders>
            <w:shd w:val="clear" w:color="auto" w:fill="auto"/>
            <w:vAlign w:val="center"/>
          </w:tcPr>
          <w:p w14:paraId="3E7489F6" w14:textId="77777777" w:rsidR="002A1B03" w:rsidRPr="0022605A" w:rsidRDefault="002A1B03" w:rsidP="00B41CCF">
            <w:pPr>
              <w:widowControl/>
              <w:jc w:val="center"/>
              <w:rPr>
                <w:rFonts w:ascii="Times New Roman" w:eastAsia="宋体" w:hAnsi="Times New Roman" w:cs="Times New Roman"/>
                <w:kern w:val="0"/>
                <w:szCs w:val="21"/>
              </w:rPr>
            </w:pPr>
          </w:p>
        </w:tc>
        <w:tc>
          <w:tcPr>
            <w:tcW w:w="927" w:type="pct"/>
            <w:tcBorders>
              <w:top w:val="dashed" w:sz="4" w:space="0" w:color="auto"/>
              <w:bottom w:val="nil"/>
            </w:tcBorders>
            <w:vAlign w:val="center"/>
          </w:tcPr>
          <w:p w14:paraId="17DD7338" w14:textId="77777777" w:rsidR="002A1B03" w:rsidRPr="0022605A" w:rsidRDefault="002A1B03" w:rsidP="00B41CCF">
            <w:pPr>
              <w:widowControl/>
              <w:jc w:val="center"/>
              <w:rPr>
                <w:rFonts w:ascii="Times New Roman" w:eastAsia="宋体" w:hAnsi="Times New Roman" w:cs="Times New Roman"/>
                <w:kern w:val="0"/>
                <w:szCs w:val="21"/>
              </w:rPr>
            </w:pPr>
          </w:p>
        </w:tc>
        <w:tc>
          <w:tcPr>
            <w:tcW w:w="822" w:type="pct"/>
            <w:tcBorders>
              <w:top w:val="dashed" w:sz="4" w:space="0" w:color="auto"/>
              <w:bottom w:val="nil"/>
            </w:tcBorders>
            <w:vAlign w:val="center"/>
          </w:tcPr>
          <w:p w14:paraId="2599DE72" w14:textId="77777777" w:rsidR="002A1B03" w:rsidRPr="0022605A" w:rsidRDefault="002A1B03" w:rsidP="00B41CCF">
            <w:pPr>
              <w:widowControl/>
              <w:jc w:val="center"/>
              <w:rPr>
                <w:rFonts w:ascii="Times New Roman" w:eastAsia="宋体" w:hAnsi="Times New Roman" w:cs="Times New Roman"/>
                <w:kern w:val="0"/>
                <w:szCs w:val="21"/>
              </w:rPr>
            </w:pPr>
          </w:p>
        </w:tc>
      </w:tr>
      <w:tr w:rsidR="002A1B03" w:rsidRPr="0022605A" w14:paraId="7F03E203" w14:textId="77777777" w:rsidTr="00B41CCF">
        <w:trPr>
          <w:trHeight w:val="280"/>
          <w:jc w:val="center"/>
        </w:trPr>
        <w:tc>
          <w:tcPr>
            <w:tcW w:w="1582" w:type="pct"/>
            <w:tcBorders>
              <w:top w:val="nil"/>
              <w:bottom w:val="nil"/>
            </w:tcBorders>
            <w:shd w:val="clear" w:color="auto" w:fill="auto"/>
            <w:vAlign w:val="center"/>
          </w:tcPr>
          <w:p w14:paraId="2673784E" w14:textId="77777777" w:rsidR="002A1B03" w:rsidRPr="0022605A" w:rsidRDefault="002A1B03" w:rsidP="00B41CCF">
            <w:pPr>
              <w:widowControl/>
              <w:ind w:firstLineChars="50" w:firstLine="105"/>
              <w:jc w:val="left"/>
              <w:rPr>
                <w:rFonts w:ascii="Times New Roman" w:eastAsia="宋体" w:hAnsi="Times New Roman" w:cs="Times New Roman"/>
                <w:kern w:val="0"/>
                <w:szCs w:val="21"/>
              </w:rPr>
            </w:pPr>
            <w:r w:rsidRPr="0022605A">
              <w:rPr>
                <w:rFonts w:ascii="Times New Roman" w:eastAsia="宋体" w:hAnsi="Times New Roman" w:cs="Times New Roman"/>
                <w:kern w:val="0"/>
                <w:szCs w:val="21"/>
              </w:rPr>
              <w:t>Seropositive rate n(%)</w:t>
            </w:r>
          </w:p>
        </w:tc>
        <w:tc>
          <w:tcPr>
            <w:tcW w:w="835" w:type="pct"/>
            <w:tcBorders>
              <w:top w:val="nil"/>
              <w:bottom w:val="nil"/>
            </w:tcBorders>
            <w:shd w:val="clear" w:color="auto" w:fill="auto"/>
            <w:vAlign w:val="center"/>
          </w:tcPr>
          <w:p w14:paraId="36DB14B0" w14:textId="77777777" w:rsidR="002A1B03" w:rsidRPr="0022605A" w:rsidRDefault="002A1B03" w:rsidP="00B41CCF">
            <w:pPr>
              <w:widowControl/>
              <w:jc w:val="center"/>
              <w:rPr>
                <w:rFonts w:ascii="Times New Roman" w:eastAsia="宋体" w:hAnsi="Times New Roman" w:cs="Times New Roman"/>
                <w:kern w:val="0"/>
                <w:szCs w:val="21"/>
              </w:rPr>
            </w:pPr>
            <w:r w:rsidRPr="0022605A">
              <w:rPr>
                <w:rFonts w:ascii="Times New Roman" w:eastAsia="宋体" w:hAnsi="Times New Roman" w:cs="Times New Roman"/>
                <w:kern w:val="0"/>
                <w:szCs w:val="21"/>
              </w:rPr>
              <w:t>425 (94.87)</w:t>
            </w:r>
          </w:p>
        </w:tc>
        <w:tc>
          <w:tcPr>
            <w:tcW w:w="834" w:type="pct"/>
            <w:gridSpan w:val="2"/>
            <w:tcBorders>
              <w:top w:val="nil"/>
              <w:bottom w:val="nil"/>
            </w:tcBorders>
            <w:shd w:val="clear" w:color="auto" w:fill="auto"/>
            <w:vAlign w:val="center"/>
          </w:tcPr>
          <w:p w14:paraId="0DB5814D" w14:textId="77777777" w:rsidR="002A1B03" w:rsidRPr="0022605A" w:rsidRDefault="002A1B03" w:rsidP="00B41CCF">
            <w:pPr>
              <w:widowControl/>
              <w:jc w:val="center"/>
              <w:rPr>
                <w:rFonts w:ascii="Times New Roman" w:eastAsia="宋体" w:hAnsi="Times New Roman" w:cs="Times New Roman"/>
                <w:kern w:val="0"/>
                <w:szCs w:val="21"/>
              </w:rPr>
            </w:pPr>
            <w:r w:rsidRPr="0022605A">
              <w:rPr>
                <w:rFonts w:ascii="Times New Roman" w:eastAsia="宋体" w:hAnsi="Times New Roman" w:cs="Times New Roman"/>
                <w:kern w:val="0"/>
                <w:szCs w:val="21"/>
              </w:rPr>
              <w:t>309 (64.64)</w:t>
            </w:r>
          </w:p>
        </w:tc>
        <w:tc>
          <w:tcPr>
            <w:tcW w:w="927" w:type="pct"/>
            <w:tcBorders>
              <w:top w:val="nil"/>
              <w:bottom w:val="nil"/>
            </w:tcBorders>
            <w:vAlign w:val="center"/>
          </w:tcPr>
          <w:p w14:paraId="072E26E4" w14:textId="77777777" w:rsidR="002A1B03" w:rsidRPr="0022605A" w:rsidRDefault="002A1B03" w:rsidP="00B41CCF">
            <w:pPr>
              <w:widowControl/>
              <w:jc w:val="center"/>
              <w:rPr>
                <w:rFonts w:ascii="Times New Roman" w:eastAsia="宋体" w:hAnsi="Times New Roman" w:cs="Times New Roman"/>
                <w:kern w:val="0"/>
                <w:szCs w:val="21"/>
              </w:rPr>
            </w:pPr>
            <w:r w:rsidRPr="0022605A">
              <w:rPr>
                <w:rFonts w:ascii="Times New Roman" w:eastAsia="宋体" w:hAnsi="Times New Roman" w:cs="Times New Roman"/>
                <w:kern w:val="0"/>
                <w:szCs w:val="21"/>
              </w:rPr>
              <w:t>-</w:t>
            </w:r>
          </w:p>
        </w:tc>
        <w:tc>
          <w:tcPr>
            <w:tcW w:w="822" w:type="pct"/>
            <w:tcBorders>
              <w:top w:val="nil"/>
              <w:bottom w:val="nil"/>
            </w:tcBorders>
            <w:vAlign w:val="center"/>
          </w:tcPr>
          <w:p w14:paraId="1096A9FC" w14:textId="77777777" w:rsidR="002A1B03" w:rsidRPr="0022605A" w:rsidRDefault="002A1B03" w:rsidP="00B41CCF">
            <w:pPr>
              <w:widowControl/>
              <w:jc w:val="center"/>
              <w:rPr>
                <w:rFonts w:ascii="Times New Roman" w:eastAsia="宋体" w:hAnsi="Times New Roman" w:cs="Times New Roman"/>
                <w:kern w:val="0"/>
                <w:szCs w:val="21"/>
              </w:rPr>
            </w:pPr>
            <w:r w:rsidRPr="0022605A">
              <w:rPr>
                <w:rFonts w:ascii="Times New Roman" w:eastAsia="宋体" w:hAnsi="Times New Roman" w:cs="Times New Roman"/>
                <w:kern w:val="0"/>
                <w:szCs w:val="21"/>
              </w:rPr>
              <w:t>-</w:t>
            </w:r>
          </w:p>
        </w:tc>
      </w:tr>
      <w:tr w:rsidR="002A1B03" w:rsidRPr="0022605A" w14:paraId="50D6FFCC" w14:textId="77777777" w:rsidTr="00B41CCF">
        <w:trPr>
          <w:trHeight w:val="280"/>
          <w:jc w:val="center"/>
        </w:trPr>
        <w:tc>
          <w:tcPr>
            <w:tcW w:w="1582" w:type="pct"/>
            <w:tcBorders>
              <w:top w:val="nil"/>
              <w:bottom w:val="nil"/>
            </w:tcBorders>
            <w:shd w:val="clear" w:color="auto" w:fill="auto"/>
            <w:vAlign w:val="center"/>
          </w:tcPr>
          <w:p w14:paraId="53029981" w14:textId="77777777" w:rsidR="002A1B03" w:rsidRPr="0022605A" w:rsidRDefault="002A1B03" w:rsidP="00B41CCF">
            <w:pPr>
              <w:widowControl/>
              <w:ind w:firstLineChars="50" w:firstLine="105"/>
              <w:jc w:val="left"/>
              <w:rPr>
                <w:rFonts w:ascii="Times New Roman" w:eastAsia="宋体" w:hAnsi="Times New Roman" w:cs="Times New Roman"/>
                <w:kern w:val="0"/>
                <w:szCs w:val="21"/>
              </w:rPr>
            </w:pPr>
            <w:r w:rsidRPr="00185F77">
              <w:rPr>
                <w:rFonts w:ascii="Times New Roman" w:eastAsia="等线" w:hAnsi="Times New Roman" w:cs="Times New Roman"/>
                <w:color w:val="000000"/>
                <w:kern w:val="0"/>
                <w:szCs w:val="21"/>
              </w:rPr>
              <w:t>(95%CI)</w:t>
            </w:r>
          </w:p>
        </w:tc>
        <w:tc>
          <w:tcPr>
            <w:tcW w:w="835" w:type="pct"/>
            <w:tcBorders>
              <w:top w:val="nil"/>
              <w:bottom w:val="nil"/>
            </w:tcBorders>
            <w:shd w:val="clear" w:color="auto" w:fill="auto"/>
          </w:tcPr>
          <w:p w14:paraId="25C7D2FD" w14:textId="77777777" w:rsidR="002A1B03" w:rsidRPr="0022605A" w:rsidRDefault="002A1B03" w:rsidP="00B41CCF">
            <w:pPr>
              <w:widowControl/>
              <w:jc w:val="center"/>
              <w:rPr>
                <w:rFonts w:ascii="Times New Roman" w:eastAsia="宋体" w:hAnsi="Times New Roman" w:cs="Times New Roman"/>
                <w:kern w:val="0"/>
                <w:szCs w:val="21"/>
              </w:rPr>
            </w:pPr>
            <w:r w:rsidRPr="00B00A5B">
              <w:rPr>
                <w:rFonts w:ascii="Times New Roman" w:eastAsia="宋体" w:hAnsi="Times New Roman" w:cs="Times New Roman"/>
                <w:kern w:val="0"/>
                <w:szCs w:val="21"/>
              </w:rPr>
              <w:t>92.40, 96.72</w:t>
            </w:r>
          </w:p>
        </w:tc>
        <w:tc>
          <w:tcPr>
            <w:tcW w:w="834" w:type="pct"/>
            <w:gridSpan w:val="2"/>
            <w:tcBorders>
              <w:top w:val="nil"/>
              <w:bottom w:val="nil"/>
            </w:tcBorders>
            <w:shd w:val="clear" w:color="auto" w:fill="auto"/>
          </w:tcPr>
          <w:p w14:paraId="7DF607AD" w14:textId="77777777" w:rsidR="002A1B03" w:rsidRPr="0022605A" w:rsidRDefault="002A1B03" w:rsidP="00B41CCF">
            <w:pPr>
              <w:widowControl/>
              <w:jc w:val="center"/>
              <w:rPr>
                <w:rFonts w:ascii="Times New Roman" w:eastAsia="宋体" w:hAnsi="Times New Roman" w:cs="Times New Roman"/>
                <w:kern w:val="0"/>
                <w:szCs w:val="21"/>
              </w:rPr>
            </w:pPr>
            <w:r w:rsidRPr="00B00A5B">
              <w:rPr>
                <w:rFonts w:ascii="Times New Roman" w:eastAsia="宋体" w:hAnsi="Times New Roman" w:cs="Times New Roman"/>
                <w:kern w:val="0"/>
                <w:szCs w:val="21"/>
              </w:rPr>
              <w:t>60.17, 68.93</w:t>
            </w:r>
          </w:p>
        </w:tc>
        <w:tc>
          <w:tcPr>
            <w:tcW w:w="927" w:type="pct"/>
            <w:tcBorders>
              <w:top w:val="nil"/>
              <w:bottom w:val="nil"/>
            </w:tcBorders>
            <w:vAlign w:val="center"/>
          </w:tcPr>
          <w:p w14:paraId="62917AE5" w14:textId="77777777" w:rsidR="002A1B03" w:rsidRPr="0022605A" w:rsidRDefault="002A1B03" w:rsidP="00B41CCF">
            <w:pPr>
              <w:widowControl/>
              <w:jc w:val="center"/>
              <w:rPr>
                <w:rFonts w:ascii="Times New Roman" w:eastAsia="宋体" w:hAnsi="Times New Roman" w:cs="Times New Roman"/>
                <w:kern w:val="0"/>
                <w:szCs w:val="21"/>
              </w:rPr>
            </w:pPr>
          </w:p>
        </w:tc>
        <w:tc>
          <w:tcPr>
            <w:tcW w:w="822" w:type="pct"/>
            <w:tcBorders>
              <w:top w:val="nil"/>
              <w:bottom w:val="nil"/>
            </w:tcBorders>
            <w:vAlign w:val="center"/>
          </w:tcPr>
          <w:p w14:paraId="0224978F" w14:textId="77777777" w:rsidR="002A1B03" w:rsidRPr="0022605A" w:rsidRDefault="002A1B03" w:rsidP="00B41CCF">
            <w:pPr>
              <w:widowControl/>
              <w:jc w:val="center"/>
              <w:rPr>
                <w:rFonts w:ascii="Times New Roman" w:eastAsia="宋体" w:hAnsi="Times New Roman" w:cs="Times New Roman"/>
                <w:kern w:val="0"/>
                <w:szCs w:val="21"/>
              </w:rPr>
            </w:pPr>
          </w:p>
        </w:tc>
      </w:tr>
      <w:tr w:rsidR="002A1B03" w:rsidRPr="0022605A" w14:paraId="54134C1F" w14:textId="77777777" w:rsidTr="00B41CCF">
        <w:trPr>
          <w:trHeight w:val="280"/>
          <w:jc w:val="center"/>
        </w:trPr>
        <w:tc>
          <w:tcPr>
            <w:tcW w:w="1582" w:type="pct"/>
            <w:tcBorders>
              <w:top w:val="nil"/>
              <w:bottom w:val="nil"/>
            </w:tcBorders>
            <w:shd w:val="clear" w:color="auto" w:fill="auto"/>
            <w:vAlign w:val="center"/>
          </w:tcPr>
          <w:p w14:paraId="63200D73" w14:textId="77777777" w:rsidR="002A1B03" w:rsidRPr="0022605A" w:rsidRDefault="002A1B03" w:rsidP="00B41CCF">
            <w:pPr>
              <w:widowControl/>
              <w:ind w:firstLineChars="50" w:firstLine="105"/>
              <w:jc w:val="left"/>
              <w:rPr>
                <w:rFonts w:ascii="Times New Roman" w:eastAsia="宋体" w:hAnsi="Times New Roman" w:cs="Times New Roman"/>
                <w:kern w:val="0"/>
                <w:szCs w:val="21"/>
              </w:rPr>
            </w:pPr>
            <w:r w:rsidRPr="0022605A">
              <w:rPr>
                <w:rFonts w:ascii="Times New Roman" w:eastAsia="宋体" w:hAnsi="Times New Roman" w:cs="Times New Roman"/>
                <w:kern w:val="0"/>
                <w:szCs w:val="21"/>
              </w:rPr>
              <w:t>GMT/GMC</w:t>
            </w:r>
          </w:p>
        </w:tc>
        <w:tc>
          <w:tcPr>
            <w:tcW w:w="835" w:type="pct"/>
            <w:tcBorders>
              <w:top w:val="nil"/>
              <w:bottom w:val="nil"/>
            </w:tcBorders>
            <w:shd w:val="clear" w:color="auto" w:fill="auto"/>
            <w:vAlign w:val="center"/>
          </w:tcPr>
          <w:p w14:paraId="5FB0EB89" w14:textId="77777777" w:rsidR="002A1B03" w:rsidRPr="0022605A" w:rsidRDefault="002A1B03" w:rsidP="00B41CCF">
            <w:pPr>
              <w:widowControl/>
              <w:jc w:val="center"/>
              <w:rPr>
                <w:rFonts w:ascii="Times New Roman" w:eastAsia="宋体" w:hAnsi="Times New Roman" w:cs="Times New Roman"/>
                <w:kern w:val="0"/>
                <w:szCs w:val="21"/>
              </w:rPr>
            </w:pPr>
            <w:r w:rsidRPr="0022605A">
              <w:rPr>
                <w:rFonts w:ascii="Times New Roman" w:eastAsia="宋体" w:hAnsi="Times New Roman" w:cs="Times New Roman"/>
                <w:kern w:val="0"/>
                <w:szCs w:val="21"/>
              </w:rPr>
              <w:t>19.73</w:t>
            </w:r>
          </w:p>
        </w:tc>
        <w:tc>
          <w:tcPr>
            <w:tcW w:w="834" w:type="pct"/>
            <w:gridSpan w:val="2"/>
            <w:tcBorders>
              <w:top w:val="nil"/>
              <w:bottom w:val="nil"/>
            </w:tcBorders>
            <w:shd w:val="clear" w:color="auto" w:fill="auto"/>
            <w:vAlign w:val="center"/>
          </w:tcPr>
          <w:p w14:paraId="2148E327" w14:textId="77777777" w:rsidR="002A1B03" w:rsidRPr="0022605A" w:rsidRDefault="002A1B03" w:rsidP="00B41CCF">
            <w:pPr>
              <w:widowControl/>
              <w:jc w:val="center"/>
              <w:rPr>
                <w:rFonts w:ascii="Times New Roman" w:eastAsia="宋体" w:hAnsi="Times New Roman" w:cs="Times New Roman"/>
                <w:kern w:val="0"/>
                <w:szCs w:val="21"/>
              </w:rPr>
            </w:pPr>
            <w:r w:rsidRPr="0022605A">
              <w:rPr>
                <w:rFonts w:ascii="Times New Roman" w:eastAsia="宋体" w:hAnsi="Times New Roman" w:cs="Times New Roman"/>
                <w:kern w:val="0"/>
                <w:szCs w:val="21"/>
              </w:rPr>
              <w:t>9.22</w:t>
            </w:r>
          </w:p>
        </w:tc>
        <w:tc>
          <w:tcPr>
            <w:tcW w:w="927" w:type="pct"/>
            <w:tcBorders>
              <w:top w:val="nil"/>
              <w:bottom w:val="nil"/>
            </w:tcBorders>
            <w:vAlign w:val="center"/>
          </w:tcPr>
          <w:p w14:paraId="043F16BA" w14:textId="77777777" w:rsidR="002A1B03" w:rsidRPr="0022605A" w:rsidRDefault="002A1B03" w:rsidP="00B41CCF">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w:t>
            </w:r>
          </w:p>
        </w:tc>
        <w:tc>
          <w:tcPr>
            <w:tcW w:w="822" w:type="pct"/>
            <w:tcBorders>
              <w:top w:val="nil"/>
              <w:bottom w:val="nil"/>
            </w:tcBorders>
            <w:vAlign w:val="center"/>
          </w:tcPr>
          <w:p w14:paraId="0357A2F5" w14:textId="77777777" w:rsidR="002A1B03" w:rsidRPr="0022605A" w:rsidRDefault="002A1B03" w:rsidP="00B41CCF">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w:t>
            </w:r>
          </w:p>
        </w:tc>
      </w:tr>
      <w:tr w:rsidR="002A1B03" w:rsidRPr="0022605A" w14:paraId="2D3D7433" w14:textId="77777777" w:rsidTr="00B41CCF">
        <w:trPr>
          <w:trHeight w:val="280"/>
          <w:jc w:val="center"/>
        </w:trPr>
        <w:tc>
          <w:tcPr>
            <w:tcW w:w="1582" w:type="pct"/>
            <w:tcBorders>
              <w:top w:val="nil"/>
              <w:bottom w:val="single" w:sz="12" w:space="0" w:color="auto"/>
            </w:tcBorders>
            <w:shd w:val="clear" w:color="auto" w:fill="auto"/>
            <w:vAlign w:val="center"/>
          </w:tcPr>
          <w:p w14:paraId="035C272B" w14:textId="77777777" w:rsidR="002A1B03" w:rsidRPr="0022605A" w:rsidRDefault="002A1B03" w:rsidP="00B41CCF">
            <w:pPr>
              <w:widowControl/>
              <w:ind w:firstLineChars="50" w:firstLine="105"/>
              <w:jc w:val="left"/>
              <w:rPr>
                <w:rFonts w:ascii="Times New Roman" w:eastAsia="宋体" w:hAnsi="Times New Roman" w:cs="Times New Roman"/>
                <w:kern w:val="0"/>
                <w:szCs w:val="21"/>
              </w:rPr>
            </w:pPr>
            <w:r w:rsidRPr="00185F77">
              <w:rPr>
                <w:rFonts w:ascii="Times New Roman" w:eastAsia="等线" w:hAnsi="Times New Roman" w:cs="Times New Roman"/>
                <w:color w:val="000000"/>
                <w:kern w:val="0"/>
                <w:szCs w:val="21"/>
              </w:rPr>
              <w:t>(95%CI)</w:t>
            </w:r>
          </w:p>
        </w:tc>
        <w:tc>
          <w:tcPr>
            <w:tcW w:w="835" w:type="pct"/>
            <w:tcBorders>
              <w:top w:val="nil"/>
              <w:bottom w:val="single" w:sz="12" w:space="0" w:color="auto"/>
            </w:tcBorders>
            <w:shd w:val="clear" w:color="auto" w:fill="auto"/>
          </w:tcPr>
          <w:p w14:paraId="0157514D" w14:textId="77777777" w:rsidR="002A1B03" w:rsidRPr="0022605A" w:rsidRDefault="002A1B03" w:rsidP="00B41CCF">
            <w:pPr>
              <w:widowControl/>
              <w:jc w:val="center"/>
              <w:rPr>
                <w:rFonts w:ascii="Times New Roman" w:eastAsia="宋体" w:hAnsi="Times New Roman" w:cs="Times New Roman"/>
                <w:kern w:val="0"/>
                <w:szCs w:val="21"/>
              </w:rPr>
            </w:pPr>
            <w:r w:rsidRPr="00B00A5B">
              <w:rPr>
                <w:rFonts w:ascii="Times New Roman" w:eastAsia="宋体" w:hAnsi="Times New Roman" w:cs="Times New Roman"/>
                <w:kern w:val="0"/>
                <w:szCs w:val="21"/>
              </w:rPr>
              <w:t>18.50, 21.04</w:t>
            </w:r>
          </w:p>
        </w:tc>
        <w:tc>
          <w:tcPr>
            <w:tcW w:w="834" w:type="pct"/>
            <w:gridSpan w:val="2"/>
            <w:tcBorders>
              <w:top w:val="nil"/>
              <w:bottom w:val="single" w:sz="12" w:space="0" w:color="auto"/>
            </w:tcBorders>
            <w:shd w:val="clear" w:color="auto" w:fill="auto"/>
          </w:tcPr>
          <w:p w14:paraId="0DD69EB0" w14:textId="77777777" w:rsidR="002A1B03" w:rsidRPr="0022605A" w:rsidRDefault="002A1B03" w:rsidP="00B41CCF">
            <w:pPr>
              <w:widowControl/>
              <w:jc w:val="center"/>
              <w:rPr>
                <w:rFonts w:ascii="Times New Roman" w:eastAsia="宋体" w:hAnsi="Times New Roman" w:cs="Times New Roman"/>
                <w:kern w:val="0"/>
                <w:szCs w:val="21"/>
              </w:rPr>
            </w:pPr>
            <w:r w:rsidRPr="00B00A5B">
              <w:rPr>
                <w:rFonts w:ascii="Times New Roman" w:eastAsia="宋体" w:hAnsi="Times New Roman" w:cs="Times New Roman"/>
                <w:kern w:val="0"/>
                <w:szCs w:val="21"/>
              </w:rPr>
              <w:t>8.65, 9.82</w:t>
            </w:r>
          </w:p>
        </w:tc>
        <w:tc>
          <w:tcPr>
            <w:tcW w:w="927" w:type="pct"/>
            <w:tcBorders>
              <w:top w:val="nil"/>
              <w:bottom w:val="single" w:sz="12" w:space="0" w:color="auto"/>
            </w:tcBorders>
            <w:vAlign w:val="center"/>
          </w:tcPr>
          <w:p w14:paraId="7D9283C0" w14:textId="77777777" w:rsidR="002A1B03" w:rsidRPr="0022605A" w:rsidRDefault="002A1B03" w:rsidP="00B41CCF">
            <w:pPr>
              <w:widowControl/>
              <w:jc w:val="center"/>
              <w:rPr>
                <w:rFonts w:ascii="Times New Roman" w:eastAsia="宋体" w:hAnsi="Times New Roman" w:cs="Times New Roman"/>
                <w:kern w:val="0"/>
                <w:szCs w:val="21"/>
              </w:rPr>
            </w:pPr>
          </w:p>
        </w:tc>
        <w:tc>
          <w:tcPr>
            <w:tcW w:w="822" w:type="pct"/>
            <w:tcBorders>
              <w:top w:val="nil"/>
              <w:bottom w:val="single" w:sz="12" w:space="0" w:color="auto"/>
            </w:tcBorders>
            <w:vAlign w:val="center"/>
          </w:tcPr>
          <w:p w14:paraId="78D562D5" w14:textId="77777777" w:rsidR="002A1B03" w:rsidRPr="0022605A" w:rsidRDefault="002A1B03" w:rsidP="00B41CCF">
            <w:pPr>
              <w:widowControl/>
              <w:jc w:val="center"/>
              <w:rPr>
                <w:rFonts w:ascii="Times New Roman" w:eastAsia="宋体" w:hAnsi="Times New Roman" w:cs="Times New Roman"/>
                <w:kern w:val="0"/>
                <w:szCs w:val="21"/>
              </w:rPr>
            </w:pPr>
          </w:p>
        </w:tc>
      </w:tr>
    </w:tbl>
    <w:p w14:paraId="299F94E2" w14:textId="77777777" w:rsidR="002A1B03" w:rsidRPr="00185F77" w:rsidRDefault="002A1B03" w:rsidP="002A1B03">
      <w:pPr>
        <w:snapToGrid w:val="0"/>
        <w:jc w:val="left"/>
        <w:rPr>
          <w:rFonts w:ascii="Times New Roman" w:eastAsia="等线" w:hAnsi="Times New Roman" w:cs="Times New Roman"/>
          <w:color w:val="000000"/>
          <w:kern w:val="0"/>
          <w:sz w:val="16"/>
          <w:szCs w:val="16"/>
        </w:rPr>
      </w:pPr>
      <w:r w:rsidRPr="00185F77">
        <w:rPr>
          <w:rFonts w:ascii="Times New Roman" w:eastAsia="等线" w:hAnsi="Times New Roman" w:cs="Times New Roman"/>
          <w:color w:val="000000"/>
          <w:kern w:val="0"/>
          <w:sz w:val="16"/>
          <w:szCs w:val="16"/>
        </w:rPr>
        <w:t>Note: GMT=geometric mean titer;</w:t>
      </w:r>
      <w:r>
        <w:rPr>
          <w:rFonts w:ascii="Times New Roman" w:eastAsia="等线" w:hAnsi="Times New Roman" w:cs="Times New Roman"/>
          <w:color w:val="000000"/>
          <w:kern w:val="0"/>
          <w:sz w:val="16"/>
          <w:szCs w:val="16"/>
        </w:rPr>
        <w:t xml:space="preserve"> GMC=</w:t>
      </w:r>
      <w:r w:rsidRPr="00185F77">
        <w:rPr>
          <w:rFonts w:ascii="Times New Roman" w:eastAsia="等线" w:hAnsi="Times New Roman" w:cs="Times New Roman"/>
          <w:color w:val="000000"/>
          <w:kern w:val="0"/>
          <w:sz w:val="16"/>
          <w:szCs w:val="16"/>
        </w:rPr>
        <w:t xml:space="preserve">geometric mean </w:t>
      </w:r>
      <w:r>
        <w:rPr>
          <w:rFonts w:ascii="Times New Roman" w:eastAsia="等线" w:hAnsi="Times New Roman" w:cs="Times New Roman"/>
          <w:color w:val="000000"/>
          <w:kern w:val="0"/>
          <w:sz w:val="16"/>
          <w:szCs w:val="16"/>
        </w:rPr>
        <w:t>concentration</w:t>
      </w:r>
      <w:r w:rsidRPr="00185F77">
        <w:rPr>
          <w:rFonts w:ascii="Times New Roman" w:eastAsia="等线" w:hAnsi="Times New Roman" w:cs="Times New Roman"/>
          <w:color w:val="000000"/>
          <w:kern w:val="0"/>
          <w:sz w:val="16"/>
          <w:szCs w:val="16"/>
        </w:rPr>
        <w:t>;</w:t>
      </w:r>
      <w:r>
        <w:rPr>
          <w:rFonts w:ascii="Times New Roman" w:eastAsia="等线" w:hAnsi="Times New Roman" w:cs="Times New Roman"/>
          <w:color w:val="000000"/>
          <w:kern w:val="0"/>
          <w:sz w:val="16"/>
          <w:szCs w:val="16"/>
        </w:rPr>
        <w:t xml:space="preserve"> </w:t>
      </w:r>
      <w:r w:rsidRPr="00185F77">
        <w:rPr>
          <w:rFonts w:ascii="Times New Roman" w:eastAsia="等线" w:hAnsi="Times New Roman" w:cs="Times New Roman"/>
          <w:color w:val="000000"/>
          <w:kern w:val="0"/>
          <w:sz w:val="16"/>
          <w:szCs w:val="16"/>
        </w:rPr>
        <w:t>GMI=geometric mean fold increase; 95%CI=95% confidence interval.</w:t>
      </w:r>
    </w:p>
    <w:p w14:paraId="6A1F5919" w14:textId="77777777" w:rsidR="002A1B03" w:rsidRPr="00896822" w:rsidRDefault="002A1B03" w:rsidP="002A1B03">
      <w:pPr>
        <w:rPr>
          <w:rFonts w:ascii="Times New Roman" w:eastAsia="等线" w:hAnsi="Times New Roman" w:cs="Times New Roman"/>
          <w:color w:val="000000"/>
          <w:kern w:val="0"/>
          <w:sz w:val="16"/>
          <w:szCs w:val="16"/>
        </w:rPr>
      </w:pPr>
      <w:r w:rsidRPr="00185F77">
        <w:rPr>
          <w:rFonts w:ascii="Times New Roman" w:eastAsia="等线" w:hAnsi="Times New Roman" w:cs="Times New Roman"/>
          <w:color w:val="000000"/>
          <w:kern w:val="0"/>
          <w:sz w:val="16"/>
          <w:szCs w:val="16"/>
        </w:rPr>
        <w:t>(1) Confidence interval is estimated by Clopper Pearson method.</w:t>
      </w:r>
    </w:p>
    <w:p w14:paraId="0BB6D160" w14:textId="6283CAC9" w:rsidR="000D184A" w:rsidRPr="002A1B03" w:rsidRDefault="00D62CAE" w:rsidP="002A1B03">
      <w:pPr>
        <w:spacing w:line="480" w:lineRule="auto"/>
        <w:outlineLvl w:val="0"/>
        <w:rPr>
          <w:rFonts w:ascii="Arial" w:hAnsi="Arial" w:cs="Arial"/>
          <w:b/>
          <w:bCs/>
          <w:sz w:val="24"/>
          <w:szCs w:val="24"/>
        </w:rPr>
      </w:pPr>
      <w:r w:rsidRPr="002A1B03">
        <w:rPr>
          <w:rFonts w:ascii="Arial" w:hAnsi="Arial" w:cs="Arial"/>
          <w:b/>
          <w:bCs/>
          <w:sz w:val="24"/>
          <w:szCs w:val="24"/>
        </w:rPr>
        <w:lastRenderedPageBreak/>
        <w:t>Immunogenicity superiority results</w:t>
      </w:r>
    </w:p>
    <w:p w14:paraId="63F3D6E9" w14:textId="0269C075" w:rsidR="00D62CAE" w:rsidRPr="00D62CAE" w:rsidRDefault="00D62CAE" w:rsidP="00D62CAE">
      <w:pPr>
        <w:jc w:val="center"/>
        <w:rPr>
          <w:rFonts w:ascii="Times New Roman" w:eastAsia="黑体" w:hAnsi="Times New Roman" w:cs="Times New Roman"/>
          <w:b/>
          <w:bCs/>
          <w:szCs w:val="21"/>
        </w:rPr>
      </w:pPr>
      <w:r w:rsidRPr="00D62CAE">
        <w:rPr>
          <w:rFonts w:ascii="Times New Roman" w:eastAsia="黑体" w:hAnsi="Times New Roman" w:cs="Times New Roman"/>
          <w:b/>
          <w:bCs/>
          <w:szCs w:val="21"/>
        </w:rPr>
        <w:t xml:space="preserve">Table </w:t>
      </w:r>
      <w:r w:rsidR="003C60B6">
        <w:rPr>
          <w:rFonts w:ascii="Times New Roman" w:eastAsia="黑体" w:hAnsi="Times New Roman" w:cs="Times New Roman"/>
          <w:b/>
          <w:bCs/>
          <w:szCs w:val="21"/>
        </w:rPr>
        <w:t>2</w:t>
      </w:r>
      <w:r w:rsidRPr="00D62CAE">
        <w:rPr>
          <w:rFonts w:ascii="Times New Roman" w:eastAsia="黑体" w:hAnsi="Times New Roman" w:cs="Times New Roman"/>
          <w:b/>
          <w:bCs/>
          <w:szCs w:val="21"/>
        </w:rPr>
        <w:t xml:space="preserve"> Overview of neutralizing antibodies (against prototype strains) between </w:t>
      </w:r>
      <w:r w:rsidRPr="00D62CAE">
        <w:rPr>
          <w:rFonts w:ascii="Times New Roman" w:eastAsia="黑体" w:hAnsi="Times New Roman" w:cstheme="majorBidi"/>
          <w:b/>
          <w:bCs/>
          <w:szCs w:val="20"/>
        </w:rPr>
        <w:t>Chinese children and Brazilian adults (PPS)</w:t>
      </w:r>
    </w:p>
    <w:tbl>
      <w:tblPr>
        <w:tblW w:w="5973" w:type="pct"/>
        <w:jc w:val="center"/>
        <w:tblBorders>
          <w:top w:val="single" w:sz="4" w:space="0" w:color="auto"/>
          <w:bottom w:val="single" w:sz="4" w:space="0" w:color="auto"/>
        </w:tblBorders>
        <w:tblLayout w:type="fixed"/>
        <w:tblLook w:val="04A0" w:firstRow="1" w:lastRow="0" w:firstColumn="1" w:lastColumn="0" w:noHBand="0" w:noVBand="1"/>
      </w:tblPr>
      <w:tblGrid>
        <w:gridCol w:w="1559"/>
        <w:gridCol w:w="1705"/>
        <w:gridCol w:w="1982"/>
        <w:gridCol w:w="1701"/>
        <w:gridCol w:w="1558"/>
        <w:gridCol w:w="1417"/>
      </w:tblGrid>
      <w:tr w:rsidR="00D62CAE" w:rsidRPr="00D62CAE" w14:paraId="67410826" w14:textId="77777777" w:rsidTr="00185F77">
        <w:trPr>
          <w:trHeight w:val="470"/>
          <w:tblHeader/>
          <w:jc w:val="center"/>
        </w:trPr>
        <w:tc>
          <w:tcPr>
            <w:tcW w:w="786" w:type="pct"/>
            <w:vMerge w:val="restart"/>
            <w:tcBorders>
              <w:top w:val="single" w:sz="12" w:space="0" w:color="auto"/>
              <w:left w:val="nil"/>
              <w:bottom w:val="nil"/>
              <w:right w:val="nil"/>
            </w:tcBorders>
            <w:shd w:val="clear" w:color="auto" w:fill="auto"/>
            <w:vAlign w:val="center"/>
          </w:tcPr>
          <w:p w14:paraId="1C889CA3" w14:textId="77777777" w:rsidR="00D62CAE" w:rsidRPr="00D62CAE" w:rsidRDefault="00D62CAE" w:rsidP="00D62CAE">
            <w:pPr>
              <w:widowControl/>
              <w:jc w:val="left"/>
              <w:rPr>
                <w:rFonts w:ascii="Times New Roman" w:eastAsia="等线" w:hAnsi="Times New Roman" w:cs="Times New Roman"/>
                <w:b/>
                <w:bCs/>
                <w:color w:val="000000"/>
                <w:kern w:val="0"/>
                <w:szCs w:val="21"/>
              </w:rPr>
            </w:pPr>
            <w:bookmarkStart w:id="1" w:name="_Hlk115511248"/>
            <w:r w:rsidRPr="00D62CAE">
              <w:rPr>
                <w:rFonts w:ascii="Times New Roman" w:eastAsia="等线" w:hAnsi="Times New Roman" w:cs="Times New Roman"/>
                <w:b/>
                <w:bCs/>
                <w:color w:val="000000"/>
                <w:kern w:val="0"/>
                <w:szCs w:val="21"/>
              </w:rPr>
              <w:t>Timepoints</w:t>
            </w:r>
          </w:p>
        </w:tc>
        <w:tc>
          <w:tcPr>
            <w:tcW w:w="859" w:type="pct"/>
            <w:vMerge w:val="restart"/>
            <w:tcBorders>
              <w:top w:val="single" w:sz="12" w:space="0" w:color="auto"/>
              <w:left w:val="nil"/>
              <w:bottom w:val="nil"/>
              <w:right w:val="nil"/>
            </w:tcBorders>
            <w:shd w:val="clear" w:color="auto" w:fill="auto"/>
            <w:vAlign w:val="center"/>
          </w:tcPr>
          <w:p w14:paraId="3FEDD396" w14:textId="77777777" w:rsidR="00D62CAE" w:rsidRPr="00D62CAE" w:rsidRDefault="00D62CAE" w:rsidP="00D62CAE">
            <w:pPr>
              <w:widowControl/>
              <w:jc w:val="left"/>
              <w:rPr>
                <w:rFonts w:ascii="Times New Roman" w:eastAsia="等线" w:hAnsi="Times New Roman" w:cs="Times New Roman"/>
                <w:b/>
                <w:bCs/>
                <w:color w:val="000000"/>
                <w:kern w:val="0"/>
                <w:szCs w:val="21"/>
              </w:rPr>
            </w:pPr>
            <w:r w:rsidRPr="00D62CAE">
              <w:rPr>
                <w:rFonts w:ascii="Times New Roman" w:eastAsia="等线" w:hAnsi="Times New Roman" w:cs="Times New Roman"/>
                <w:b/>
                <w:bCs/>
                <w:color w:val="000000"/>
                <w:kern w:val="0"/>
                <w:szCs w:val="21"/>
              </w:rPr>
              <w:t>Indicators</w:t>
            </w:r>
          </w:p>
        </w:tc>
        <w:tc>
          <w:tcPr>
            <w:tcW w:w="1856" w:type="pct"/>
            <w:gridSpan w:val="2"/>
            <w:tcBorders>
              <w:top w:val="single" w:sz="12" w:space="0" w:color="auto"/>
              <w:left w:val="nil"/>
              <w:bottom w:val="single" w:sz="4" w:space="0" w:color="auto"/>
              <w:right w:val="nil"/>
            </w:tcBorders>
            <w:shd w:val="clear" w:color="auto" w:fill="auto"/>
            <w:vAlign w:val="center"/>
          </w:tcPr>
          <w:p w14:paraId="21DAE814" w14:textId="77777777" w:rsidR="00D62CAE" w:rsidRPr="00D62CAE" w:rsidRDefault="00D62CAE" w:rsidP="00D62CAE">
            <w:pPr>
              <w:widowControl/>
              <w:ind w:firstLineChars="200" w:firstLine="422"/>
              <w:jc w:val="center"/>
              <w:rPr>
                <w:rFonts w:ascii="Times New Roman" w:eastAsia="等线" w:hAnsi="Times New Roman" w:cs="Times New Roman"/>
                <w:b/>
                <w:bCs/>
                <w:color w:val="000000"/>
                <w:kern w:val="0"/>
                <w:szCs w:val="21"/>
              </w:rPr>
            </w:pPr>
            <w:r w:rsidRPr="00D62CAE">
              <w:rPr>
                <w:rFonts w:ascii="Times New Roman" w:hAnsi="Times New Roman" w:cs="Times New Roman"/>
                <w:b/>
                <w:bCs/>
                <w:szCs w:val="21"/>
              </w:rPr>
              <w:t>Neutralizing antibody</w:t>
            </w:r>
          </w:p>
        </w:tc>
        <w:tc>
          <w:tcPr>
            <w:tcW w:w="785" w:type="pct"/>
            <w:vMerge w:val="restart"/>
            <w:tcBorders>
              <w:top w:val="single" w:sz="12" w:space="0" w:color="auto"/>
              <w:left w:val="nil"/>
              <w:right w:val="nil"/>
            </w:tcBorders>
            <w:vAlign w:val="center"/>
          </w:tcPr>
          <w:p w14:paraId="6605FEC9" w14:textId="77777777" w:rsidR="00D62CAE" w:rsidRPr="00D62CAE" w:rsidRDefault="00D62CAE" w:rsidP="00D62CAE">
            <w:pPr>
              <w:snapToGrid w:val="0"/>
              <w:ind w:leftChars="-50" w:left="-105" w:rightChars="-50" w:right="-105"/>
              <w:jc w:val="center"/>
              <w:rPr>
                <w:rFonts w:ascii="Times New Roman" w:eastAsia="等线" w:hAnsi="Times New Roman" w:cs="Times New Roman"/>
                <w:b/>
                <w:bCs/>
                <w:color w:val="000000"/>
                <w:kern w:val="0"/>
                <w:szCs w:val="21"/>
              </w:rPr>
            </w:pPr>
            <w:r w:rsidRPr="00D62CAE">
              <w:rPr>
                <w:rFonts w:ascii="Times New Roman" w:eastAsia="等线" w:hAnsi="Times New Roman" w:cs="Times New Roman" w:hint="eastAsia"/>
                <w:b/>
                <w:bCs/>
                <w:color w:val="000000"/>
                <w:kern w:val="0"/>
                <w:szCs w:val="21"/>
              </w:rPr>
              <w:t>R</w:t>
            </w:r>
            <w:r w:rsidRPr="00D62CAE">
              <w:rPr>
                <w:rFonts w:ascii="Times New Roman" w:eastAsia="等线" w:hAnsi="Times New Roman" w:cs="Times New Roman"/>
                <w:b/>
                <w:bCs/>
                <w:color w:val="000000"/>
                <w:kern w:val="0"/>
                <w:szCs w:val="21"/>
              </w:rPr>
              <w:t>atio of adjusted GMT</w:t>
            </w:r>
          </w:p>
        </w:tc>
        <w:tc>
          <w:tcPr>
            <w:tcW w:w="714" w:type="pct"/>
            <w:vMerge w:val="restart"/>
            <w:tcBorders>
              <w:top w:val="single" w:sz="12" w:space="0" w:color="auto"/>
              <w:left w:val="nil"/>
              <w:bottom w:val="nil"/>
              <w:right w:val="nil"/>
            </w:tcBorders>
            <w:shd w:val="clear" w:color="auto" w:fill="auto"/>
            <w:vAlign w:val="center"/>
          </w:tcPr>
          <w:p w14:paraId="0F0C55B7" w14:textId="77777777" w:rsidR="00D62CAE" w:rsidRPr="00D62CAE" w:rsidRDefault="00D62CAE" w:rsidP="00D62CAE">
            <w:pPr>
              <w:widowControl/>
              <w:snapToGrid w:val="0"/>
              <w:ind w:leftChars="-50" w:left="-105" w:rightChars="-50" w:right="-105"/>
              <w:jc w:val="center"/>
              <w:rPr>
                <w:rFonts w:ascii="Times New Roman" w:eastAsia="等线" w:hAnsi="Times New Roman" w:cs="Times New Roman"/>
                <w:b/>
                <w:bCs/>
                <w:color w:val="000000"/>
                <w:kern w:val="0"/>
                <w:szCs w:val="21"/>
              </w:rPr>
            </w:pPr>
            <w:r w:rsidRPr="00D62CAE">
              <w:rPr>
                <w:rFonts w:ascii="Times New Roman" w:eastAsia="等线" w:hAnsi="Times New Roman" w:cs="Times New Roman"/>
                <w:b/>
                <w:bCs/>
                <w:color w:val="000000"/>
                <w:kern w:val="0"/>
                <w:szCs w:val="21"/>
              </w:rPr>
              <w:t>P-value</w:t>
            </w:r>
          </w:p>
        </w:tc>
      </w:tr>
      <w:tr w:rsidR="00D62CAE" w:rsidRPr="00D62CAE" w14:paraId="7320F1F1" w14:textId="77777777" w:rsidTr="00185F77">
        <w:trPr>
          <w:trHeight w:val="419"/>
          <w:tblHeader/>
          <w:jc w:val="center"/>
        </w:trPr>
        <w:tc>
          <w:tcPr>
            <w:tcW w:w="786" w:type="pct"/>
            <w:vMerge/>
            <w:tcBorders>
              <w:top w:val="nil"/>
              <w:left w:val="nil"/>
              <w:bottom w:val="single" w:sz="4" w:space="0" w:color="auto"/>
              <w:right w:val="nil"/>
            </w:tcBorders>
            <w:shd w:val="clear" w:color="auto" w:fill="auto"/>
            <w:vAlign w:val="center"/>
            <w:hideMark/>
          </w:tcPr>
          <w:p w14:paraId="44E27C43" w14:textId="77777777" w:rsidR="00D62CAE" w:rsidRPr="00D62CAE" w:rsidRDefault="00D62CAE" w:rsidP="00D62CAE">
            <w:pPr>
              <w:widowControl/>
              <w:ind w:firstLineChars="200" w:firstLine="420"/>
              <w:jc w:val="center"/>
              <w:rPr>
                <w:rFonts w:ascii="Times New Roman" w:eastAsia="等线" w:hAnsi="Times New Roman" w:cs="Times New Roman"/>
                <w:b/>
                <w:bCs/>
                <w:color w:val="000000"/>
                <w:kern w:val="0"/>
                <w:szCs w:val="21"/>
              </w:rPr>
            </w:pPr>
          </w:p>
        </w:tc>
        <w:tc>
          <w:tcPr>
            <w:tcW w:w="859" w:type="pct"/>
            <w:vMerge/>
            <w:tcBorders>
              <w:top w:val="nil"/>
              <w:left w:val="nil"/>
              <w:bottom w:val="single" w:sz="4" w:space="0" w:color="auto"/>
              <w:right w:val="nil"/>
            </w:tcBorders>
            <w:shd w:val="clear" w:color="auto" w:fill="auto"/>
            <w:vAlign w:val="center"/>
            <w:hideMark/>
          </w:tcPr>
          <w:p w14:paraId="3FC5E3BE" w14:textId="77777777" w:rsidR="00D62CAE" w:rsidRPr="00D62CAE" w:rsidRDefault="00D62CAE" w:rsidP="00D62CAE">
            <w:pPr>
              <w:widowControl/>
              <w:ind w:firstLineChars="200" w:firstLine="420"/>
              <w:jc w:val="center"/>
              <w:rPr>
                <w:rFonts w:ascii="Times New Roman" w:eastAsia="等线" w:hAnsi="Times New Roman" w:cs="Times New Roman"/>
                <w:b/>
                <w:bCs/>
                <w:color w:val="000000"/>
                <w:kern w:val="0"/>
                <w:szCs w:val="21"/>
              </w:rPr>
            </w:pPr>
          </w:p>
        </w:tc>
        <w:tc>
          <w:tcPr>
            <w:tcW w:w="999" w:type="pct"/>
            <w:tcBorders>
              <w:top w:val="single" w:sz="4" w:space="0" w:color="auto"/>
              <w:left w:val="nil"/>
              <w:bottom w:val="single" w:sz="4" w:space="0" w:color="auto"/>
              <w:right w:val="nil"/>
            </w:tcBorders>
            <w:shd w:val="clear" w:color="auto" w:fill="auto"/>
            <w:vAlign w:val="center"/>
          </w:tcPr>
          <w:p w14:paraId="25BEBBDA" w14:textId="159D6475" w:rsidR="00D62CAE" w:rsidRPr="00D62CAE" w:rsidRDefault="00D62CAE" w:rsidP="00D62CAE">
            <w:pPr>
              <w:widowControl/>
              <w:snapToGrid w:val="0"/>
              <w:jc w:val="center"/>
              <w:rPr>
                <w:rFonts w:ascii="Times New Roman" w:eastAsia="等线" w:hAnsi="Times New Roman" w:cs="Times New Roman"/>
                <w:b/>
                <w:bCs/>
                <w:color w:val="000000"/>
                <w:kern w:val="0"/>
                <w:szCs w:val="21"/>
              </w:rPr>
            </w:pPr>
            <w:r w:rsidRPr="00D62CAE">
              <w:rPr>
                <w:rFonts w:ascii="Times New Roman" w:eastAsia="等线" w:hAnsi="Times New Roman" w:cs="Times New Roman"/>
                <w:b/>
                <w:bCs/>
                <w:color w:val="000000"/>
                <w:kern w:val="0"/>
                <w:szCs w:val="21"/>
              </w:rPr>
              <w:t>Chinese children</w:t>
            </w:r>
          </w:p>
          <w:p w14:paraId="21396D25" w14:textId="77777777" w:rsidR="00D62CAE" w:rsidRPr="00D62CAE" w:rsidRDefault="00D62CAE" w:rsidP="00D62CAE">
            <w:pPr>
              <w:widowControl/>
              <w:snapToGrid w:val="0"/>
              <w:jc w:val="center"/>
              <w:rPr>
                <w:rFonts w:ascii="Times New Roman" w:eastAsia="等线" w:hAnsi="Times New Roman" w:cs="Times New Roman"/>
                <w:color w:val="000000"/>
                <w:kern w:val="0"/>
                <w:szCs w:val="21"/>
              </w:rPr>
            </w:pPr>
            <w:r w:rsidRPr="00D62CAE">
              <w:rPr>
                <w:rFonts w:ascii="Times New Roman" w:eastAsia="等线" w:hAnsi="Times New Roman" w:cs="Times New Roman" w:hint="eastAsia"/>
                <w:color w:val="000000"/>
                <w:kern w:val="0"/>
                <w:szCs w:val="21"/>
              </w:rPr>
              <w:t>（</w:t>
            </w:r>
            <w:r w:rsidRPr="00D62CAE">
              <w:rPr>
                <w:rFonts w:ascii="Times New Roman" w:eastAsia="等线" w:hAnsi="Times New Roman" w:cs="Times New Roman" w:hint="eastAsia"/>
                <w:color w:val="000000"/>
                <w:kern w:val="0"/>
                <w:szCs w:val="21"/>
              </w:rPr>
              <w:t>n</w:t>
            </w:r>
            <w:r w:rsidRPr="00D62CAE">
              <w:rPr>
                <w:rFonts w:ascii="Times New Roman" w:eastAsia="等线" w:hAnsi="Times New Roman" w:cs="Times New Roman"/>
                <w:color w:val="000000"/>
                <w:kern w:val="0"/>
                <w:szCs w:val="21"/>
              </w:rPr>
              <w:t>=867</w:t>
            </w:r>
            <w:r w:rsidRPr="00D62CAE">
              <w:rPr>
                <w:rFonts w:ascii="Times New Roman" w:eastAsia="等线" w:hAnsi="Times New Roman" w:cs="Times New Roman" w:hint="eastAsia"/>
                <w:color w:val="000000"/>
                <w:kern w:val="0"/>
                <w:szCs w:val="21"/>
              </w:rPr>
              <w:t>）</w:t>
            </w:r>
          </w:p>
        </w:tc>
        <w:tc>
          <w:tcPr>
            <w:tcW w:w="857" w:type="pct"/>
            <w:tcBorders>
              <w:top w:val="single" w:sz="4" w:space="0" w:color="auto"/>
              <w:left w:val="nil"/>
              <w:bottom w:val="single" w:sz="4" w:space="0" w:color="auto"/>
              <w:right w:val="nil"/>
            </w:tcBorders>
            <w:shd w:val="clear" w:color="auto" w:fill="auto"/>
            <w:vAlign w:val="center"/>
          </w:tcPr>
          <w:p w14:paraId="331CDAD7" w14:textId="77777777" w:rsidR="00D62CAE" w:rsidRPr="00D62CAE" w:rsidRDefault="00D62CAE" w:rsidP="00D62CAE">
            <w:pPr>
              <w:widowControl/>
              <w:snapToGrid w:val="0"/>
              <w:jc w:val="center"/>
              <w:rPr>
                <w:rFonts w:ascii="Times New Roman" w:eastAsia="等线" w:hAnsi="Times New Roman" w:cs="Times New Roman"/>
                <w:b/>
                <w:bCs/>
                <w:color w:val="000000"/>
                <w:kern w:val="0"/>
                <w:szCs w:val="21"/>
              </w:rPr>
            </w:pPr>
            <w:r w:rsidRPr="00D62CAE">
              <w:rPr>
                <w:rFonts w:ascii="Times New Roman" w:eastAsia="等线" w:hAnsi="Times New Roman" w:cs="Times New Roman"/>
                <w:b/>
                <w:bCs/>
                <w:color w:val="000000"/>
                <w:kern w:val="0"/>
                <w:szCs w:val="21"/>
              </w:rPr>
              <w:t>Brazilian adults</w:t>
            </w:r>
          </w:p>
          <w:p w14:paraId="75043EFF" w14:textId="77777777" w:rsidR="00D62CAE" w:rsidRPr="00D62CAE" w:rsidRDefault="00D62CAE" w:rsidP="00D62CAE">
            <w:pPr>
              <w:widowControl/>
              <w:snapToGrid w:val="0"/>
              <w:jc w:val="center"/>
              <w:rPr>
                <w:rFonts w:ascii="Times New Roman" w:eastAsia="等线" w:hAnsi="Times New Roman" w:cs="Times New Roman"/>
                <w:color w:val="000000"/>
                <w:kern w:val="0"/>
                <w:szCs w:val="21"/>
              </w:rPr>
            </w:pPr>
            <w:r w:rsidRPr="00D62CAE">
              <w:rPr>
                <w:rFonts w:ascii="Times New Roman" w:eastAsia="等线" w:hAnsi="Times New Roman" w:cs="Times New Roman" w:hint="eastAsia"/>
                <w:color w:val="000000"/>
                <w:kern w:val="0"/>
                <w:szCs w:val="21"/>
              </w:rPr>
              <w:t>(</w:t>
            </w:r>
            <w:r w:rsidRPr="00D62CAE">
              <w:rPr>
                <w:rFonts w:ascii="Times New Roman" w:eastAsia="等线" w:hAnsi="Times New Roman" w:cs="Times New Roman"/>
                <w:color w:val="000000"/>
                <w:kern w:val="0"/>
                <w:szCs w:val="21"/>
              </w:rPr>
              <w:t>n=327)</w:t>
            </w:r>
          </w:p>
        </w:tc>
        <w:tc>
          <w:tcPr>
            <w:tcW w:w="785" w:type="pct"/>
            <w:vMerge/>
            <w:tcBorders>
              <w:left w:val="nil"/>
              <w:bottom w:val="single" w:sz="4" w:space="0" w:color="auto"/>
              <w:right w:val="nil"/>
            </w:tcBorders>
          </w:tcPr>
          <w:p w14:paraId="3EF1B51F" w14:textId="77777777" w:rsidR="00D62CAE" w:rsidRPr="00D62CAE" w:rsidRDefault="00D62CAE" w:rsidP="00D62CAE">
            <w:pPr>
              <w:widowControl/>
              <w:snapToGrid w:val="0"/>
              <w:ind w:leftChars="-50" w:left="-105" w:rightChars="-50" w:right="-105" w:firstLineChars="200" w:firstLine="420"/>
              <w:jc w:val="center"/>
              <w:rPr>
                <w:rFonts w:ascii="Times New Roman" w:eastAsia="等线" w:hAnsi="Times New Roman" w:cs="Times New Roman"/>
                <w:b/>
                <w:bCs/>
                <w:color w:val="000000"/>
                <w:kern w:val="0"/>
                <w:szCs w:val="21"/>
              </w:rPr>
            </w:pPr>
          </w:p>
        </w:tc>
        <w:tc>
          <w:tcPr>
            <w:tcW w:w="714" w:type="pct"/>
            <w:vMerge/>
            <w:tcBorders>
              <w:top w:val="nil"/>
              <w:left w:val="nil"/>
              <w:bottom w:val="single" w:sz="4" w:space="0" w:color="auto"/>
              <w:right w:val="nil"/>
            </w:tcBorders>
            <w:vAlign w:val="center"/>
          </w:tcPr>
          <w:p w14:paraId="59BE4319" w14:textId="77777777" w:rsidR="00D62CAE" w:rsidRPr="00D62CAE" w:rsidRDefault="00D62CAE" w:rsidP="00D62CAE">
            <w:pPr>
              <w:widowControl/>
              <w:snapToGrid w:val="0"/>
              <w:ind w:leftChars="-50" w:left="-105" w:rightChars="-50" w:right="-105" w:firstLineChars="200" w:firstLine="420"/>
              <w:jc w:val="center"/>
              <w:rPr>
                <w:rFonts w:ascii="Times New Roman" w:eastAsia="等线" w:hAnsi="Times New Roman" w:cs="Times New Roman"/>
                <w:b/>
                <w:bCs/>
                <w:color w:val="000000"/>
                <w:kern w:val="0"/>
                <w:szCs w:val="21"/>
              </w:rPr>
            </w:pPr>
          </w:p>
        </w:tc>
      </w:tr>
      <w:tr w:rsidR="00D62CAE" w:rsidRPr="00D62CAE" w14:paraId="5901997C" w14:textId="77777777" w:rsidTr="00185F77">
        <w:trPr>
          <w:trHeight w:val="280"/>
          <w:jc w:val="center"/>
        </w:trPr>
        <w:tc>
          <w:tcPr>
            <w:tcW w:w="786" w:type="pct"/>
            <w:vMerge w:val="restart"/>
            <w:tcBorders>
              <w:top w:val="single" w:sz="4" w:space="0" w:color="auto"/>
              <w:bottom w:val="nil"/>
            </w:tcBorders>
            <w:shd w:val="clear" w:color="auto" w:fill="auto"/>
            <w:vAlign w:val="center"/>
          </w:tcPr>
          <w:p w14:paraId="51EE9EEA"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Before vaccination</w:t>
            </w:r>
          </w:p>
        </w:tc>
        <w:tc>
          <w:tcPr>
            <w:tcW w:w="859" w:type="pct"/>
            <w:tcBorders>
              <w:top w:val="single" w:sz="4" w:space="0" w:color="auto"/>
              <w:bottom w:val="nil"/>
            </w:tcBorders>
            <w:shd w:val="clear" w:color="auto" w:fill="auto"/>
            <w:vAlign w:val="center"/>
          </w:tcPr>
          <w:p w14:paraId="4A53544B"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no. of participants</w:t>
            </w:r>
          </w:p>
        </w:tc>
        <w:tc>
          <w:tcPr>
            <w:tcW w:w="999" w:type="pct"/>
            <w:tcBorders>
              <w:top w:val="single" w:sz="4" w:space="0" w:color="auto"/>
              <w:bottom w:val="nil"/>
            </w:tcBorders>
            <w:shd w:val="clear" w:color="auto" w:fill="auto"/>
            <w:vAlign w:val="center"/>
          </w:tcPr>
          <w:p w14:paraId="79D5A08D"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867</w:t>
            </w:r>
          </w:p>
        </w:tc>
        <w:tc>
          <w:tcPr>
            <w:tcW w:w="857" w:type="pct"/>
            <w:tcBorders>
              <w:top w:val="single" w:sz="4" w:space="0" w:color="auto"/>
              <w:bottom w:val="nil"/>
            </w:tcBorders>
            <w:shd w:val="clear" w:color="auto" w:fill="auto"/>
            <w:vAlign w:val="center"/>
          </w:tcPr>
          <w:p w14:paraId="137D433A" w14:textId="77777777" w:rsidR="00D62CAE" w:rsidRPr="00D62CAE" w:rsidRDefault="00D62CAE" w:rsidP="00D62CAE">
            <w:pPr>
              <w:widowControl/>
              <w:ind w:firstLineChars="200" w:firstLine="420"/>
              <w:jc w:val="center"/>
              <w:rPr>
                <w:rFonts w:ascii="Times New Roman" w:hAnsi="Times New Roman" w:cs="Times New Roman"/>
                <w:kern w:val="0"/>
                <w:szCs w:val="21"/>
              </w:rPr>
            </w:pPr>
            <w:r w:rsidRPr="00D62CAE">
              <w:rPr>
                <w:rFonts w:ascii="Times New Roman" w:hAnsi="Times New Roman" w:cs="Times New Roman"/>
                <w:kern w:val="0"/>
                <w:szCs w:val="21"/>
              </w:rPr>
              <w:t>327</w:t>
            </w:r>
          </w:p>
        </w:tc>
        <w:tc>
          <w:tcPr>
            <w:tcW w:w="785" w:type="pct"/>
            <w:tcBorders>
              <w:top w:val="single" w:sz="4" w:space="0" w:color="auto"/>
              <w:bottom w:val="nil"/>
            </w:tcBorders>
            <w:vAlign w:val="center"/>
          </w:tcPr>
          <w:p w14:paraId="4788C13E" w14:textId="77777777" w:rsidR="00D62CAE" w:rsidRPr="00D62CAE" w:rsidRDefault="00D62CAE" w:rsidP="00D62CAE">
            <w:pPr>
              <w:ind w:firstLineChars="200" w:firstLine="420"/>
              <w:jc w:val="center"/>
              <w:rPr>
                <w:rFonts w:ascii="Times New Roman" w:hAnsi="Times New Roman" w:cs="Times New Roman"/>
                <w:color w:val="000000"/>
                <w:szCs w:val="21"/>
              </w:rPr>
            </w:pPr>
          </w:p>
        </w:tc>
        <w:tc>
          <w:tcPr>
            <w:tcW w:w="714" w:type="pct"/>
            <w:tcBorders>
              <w:top w:val="single" w:sz="4" w:space="0" w:color="auto"/>
              <w:bottom w:val="nil"/>
            </w:tcBorders>
            <w:vAlign w:val="center"/>
          </w:tcPr>
          <w:p w14:paraId="646A31B3" w14:textId="77777777" w:rsidR="00D62CAE" w:rsidRPr="00D62CAE" w:rsidRDefault="00D62CAE" w:rsidP="00D62CAE">
            <w:pPr>
              <w:ind w:firstLineChars="200" w:firstLine="420"/>
              <w:jc w:val="center"/>
              <w:rPr>
                <w:rFonts w:ascii="Times New Roman" w:hAnsi="Times New Roman" w:cs="Times New Roman"/>
                <w:color w:val="000000"/>
                <w:szCs w:val="21"/>
              </w:rPr>
            </w:pPr>
          </w:p>
        </w:tc>
      </w:tr>
      <w:tr w:rsidR="00D62CAE" w:rsidRPr="00D62CAE" w14:paraId="5481BC2A" w14:textId="77777777" w:rsidTr="00185F77">
        <w:trPr>
          <w:trHeight w:val="280"/>
          <w:jc w:val="center"/>
        </w:trPr>
        <w:tc>
          <w:tcPr>
            <w:tcW w:w="786" w:type="pct"/>
            <w:vMerge/>
            <w:shd w:val="clear" w:color="auto" w:fill="auto"/>
            <w:vAlign w:val="center"/>
          </w:tcPr>
          <w:p w14:paraId="2D6A14BF" w14:textId="77777777" w:rsidR="00D62CAE" w:rsidRPr="00D62CAE" w:rsidRDefault="00D62CAE" w:rsidP="00D62CAE">
            <w:pPr>
              <w:widowControl/>
              <w:ind w:firstLineChars="200" w:firstLine="420"/>
              <w:jc w:val="left"/>
              <w:rPr>
                <w:rFonts w:ascii="Times New Roman" w:eastAsia="等线" w:hAnsi="Times New Roman" w:cs="Times New Roman"/>
                <w:color w:val="000000"/>
                <w:kern w:val="0"/>
                <w:szCs w:val="21"/>
              </w:rPr>
            </w:pPr>
          </w:p>
        </w:tc>
        <w:tc>
          <w:tcPr>
            <w:tcW w:w="859" w:type="pct"/>
            <w:shd w:val="clear" w:color="auto" w:fill="auto"/>
            <w:vAlign w:val="center"/>
          </w:tcPr>
          <w:p w14:paraId="59AAB00A"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Seropositive rate, n (%)</w:t>
            </w:r>
          </w:p>
        </w:tc>
        <w:tc>
          <w:tcPr>
            <w:tcW w:w="999" w:type="pct"/>
            <w:shd w:val="clear" w:color="auto" w:fill="auto"/>
            <w:vAlign w:val="center"/>
          </w:tcPr>
          <w:p w14:paraId="04304282"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0 (0.00)</w:t>
            </w:r>
          </w:p>
        </w:tc>
        <w:tc>
          <w:tcPr>
            <w:tcW w:w="857" w:type="pct"/>
            <w:shd w:val="clear" w:color="auto" w:fill="auto"/>
            <w:vAlign w:val="center"/>
          </w:tcPr>
          <w:p w14:paraId="4A7424A8" w14:textId="77777777" w:rsidR="00D62CAE" w:rsidRPr="00D62CAE" w:rsidRDefault="00D62CAE" w:rsidP="00D62CAE">
            <w:pPr>
              <w:widowControl/>
              <w:ind w:firstLineChars="200" w:firstLine="420"/>
              <w:jc w:val="center"/>
              <w:rPr>
                <w:rFonts w:ascii="Times New Roman" w:hAnsi="Times New Roman" w:cs="Times New Roman"/>
                <w:kern w:val="0"/>
                <w:szCs w:val="21"/>
              </w:rPr>
            </w:pPr>
            <w:r w:rsidRPr="00D62CAE">
              <w:rPr>
                <w:rFonts w:ascii="Times New Roman" w:eastAsia="宋体" w:hAnsi="Times New Roman" w:cs="Times New Roman"/>
                <w:color w:val="000000"/>
                <w:szCs w:val="21"/>
              </w:rPr>
              <w:t>31 (9.48)</w:t>
            </w:r>
          </w:p>
        </w:tc>
        <w:tc>
          <w:tcPr>
            <w:tcW w:w="785" w:type="pct"/>
            <w:vAlign w:val="center"/>
          </w:tcPr>
          <w:p w14:paraId="64AF1A0B" w14:textId="77777777" w:rsidR="00D62CAE" w:rsidRPr="00D62CAE" w:rsidRDefault="00D62CAE" w:rsidP="00D62CAE">
            <w:pPr>
              <w:widowControl/>
              <w:ind w:firstLineChars="200" w:firstLine="420"/>
              <w:jc w:val="center"/>
              <w:rPr>
                <w:rFonts w:ascii="Times New Roman" w:eastAsia="宋体" w:hAnsi="Times New Roman" w:cs="Times New Roman"/>
                <w:color w:val="000000"/>
                <w:szCs w:val="21"/>
              </w:rPr>
            </w:pPr>
          </w:p>
        </w:tc>
        <w:tc>
          <w:tcPr>
            <w:tcW w:w="714" w:type="pct"/>
            <w:vAlign w:val="center"/>
          </w:tcPr>
          <w:p w14:paraId="2C87101C" w14:textId="77777777" w:rsidR="00D62CAE" w:rsidRPr="00D62CAE" w:rsidRDefault="00D62CAE" w:rsidP="00D62CAE">
            <w:pPr>
              <w:widowControl/>
              <w:ind w:firstLineChars="200" w:firstLine="420"/>
              <w:jc w:val="center"/>
              <w:rPr>
                <w:rFonts w:ascii="Times New Roman" w:eastAsia="Times New Roman" w:hAnsi="Times New Roman" w:cs="Times New Roman"/>
                <w:kern w:val="0"/>
                <w:szCs w:val="21"/>
              </w:rPr>
            </w:pPr>
            <w:r w:rsidRPr="00D62CAE">
              <w:rPr>
                <w:rFonts w:ascii="Times New Roman" w:eastAsia="宋体" w:hAnsi="Times New Roman" w:cs="Times New Roman"/>
                <w:color w:val="000000"/>
                <w:szCs w:val="21"/>
              </w:rPr>
              <w:t>&lt;0.0001</w:t>
            </w:r>
          </w:p>
        </w:tc>
      </w:tr>
      <w:tr w:rsidR="00D62CAE" w:rsidRPr="00D62CAE" w14:paraId="1782E61E" w14:textId="77777777" w:rsidTr="00185F77">
        <w:trPr>
          <w:trHeight w:val="280"/>
          <w:jc w:val="center"/>
        </w:trPr>
        <w:tc>
          <w:tcPr>
            <w:tcW w:w="786" w:type="pct"/>
            <w:vMerge/>
            <w:shd w:val="clear" w:color="auto" w:fill="auto"/>
            <w:vAlign w:val="center"/>
            <w:hideMark/>
          </w:tcPr>
          <w:p w14:paraId="101C87BA" w14:textId="77777777" w:rsidR="00D62CAE" w:rsidRPr="00D62CAE" w:rsidRDefault="00D62CAE" w:rsidP="00D62CAE">
            <w:pPr>
              <w:widowControl/>
              <w:ind w:firstLineChars="200" w:firstLine="420"/>
              <w:jc w:val="left"/>
              <w:rPr>
                <w:rFonts w:ascii="Times New Roman" w:eastAsia="等线" w:hAnsi="Times New Roman" w:cs="Times New Roman"/>
                <w:color w:val="000000"/>
                <w:kern w:val="0"/>
                <w:szCs w:val="21"/>
              </w:rPr>
            </w:pPr>
          </w:p>
        </w:tc>
        <w:tc>
          <w:tcPr>
            <w:tcW w:w="859" w:type="pct"/>
            <w:shd w:val="clear" w:color="auto" w:fill="auto"/>
            <w:vAlign w:val="center"/>
            <w:hideMark/>
          </w:tcPr>
          <w:p w14:paraId="318FB6B3"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(95%CI)</w:t>
            </w:r>
          </w:p>
        </w:tc>
        <w:tc>
          <w:tcPr>
            <w:tcW w:w="999" w:type="pct"/>
            <w:shd w:val="clear" w:color="auto" w:fill="auto"/>
            <w:vAlign w:val="center"/>
          </w:tcPr>
          <w:p w14:paraId="7160B97B"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0.00, 0.42</w:t>
            </w:r>
          </w:p>
        </w:tc>
        <w:tc>
          <w:tcPr>
            <w:tcW w:w="857" w:type="pct"/>
            <w:shd w:val="clear" w:color="auto" w:fill="auto"/>
            <w:vAlign w:val="center"/>
          </w:tcPr>
          <w:p w14:paraId="26B89653" w14:textId="77777777" w:rsidR="00D62CAE" w:rsidRPr="00D62CAE" w:rsidRDefault="00D62CAE" w:rsidP="00D62CAE">
            <w:pPr>
              <w:widowControl/>
              <w:ind w:firstLineChars="200" w:firstLine="420"/>
              <w:jc w:val="center"/>
              <w:rPr>
                <w:rFonts w:ascii="Times New Roman" w:hAnsi="Times New Roman" w:cs="Times New Roman"/>
                <w:kern w:val="0"/>
                <w:szCs w:val="21"/>
              </w:rPr>
            </w:pPr>
            <w:r w:rsidRPr="00D62CAE">
              <w:rPr>
                <w:rFonts w:ascii="Times New Roman" w:eastAsia="宋体" w:hAnsi="Times New Roman" w:cs="Times New Roman"/>
                <w:color w:val="000000"/>
                <w:szCs w:val="21"/>
              </w:rPr>
              <w:t>6.53, 13.19</w:t>
            </w:r>
          </w:p>
        </w:tc>
        <w:tc>
          <w:tcPr>
            <w:tcW w:w="785" w:type="pct"/>
            <w:vAlign w:val="center"/>
          </w:tcPr>
          <w:p w14:paraId="126BC4B3" w14:textId="77777777" w:rsidR="00D62CAE" w:rsidRPr="00D62CAE" w:rsidRDefault="00D62CAE" w:rsidP="00D62CAE">
            <w:pPr>
              <w:widowControl/>
              <w:ind w:firstLineChars="200" w:firstLine="420"/>
              <w:jc w:val="center"/>
              <w:rPr>
                <w:rFonts w:ascii="Times New Roman" w:eastAsia="Times New Roman" w:hAnsi="Times New Roman" w:cs="Times New Roman"/>
                <w:kern w:val="0"/>
                <w:szCs w:val="21"/>
              </w:rPr>
            </w:pPr>
          </w:p>
        </w:tc>
        <w:tc>
          <w:tcPr>
            <w:tcW w:w="714" w:type="pct"/>
            <w:vAlign w:val="center"/>
          </w:tcPr>
          <w:p w14:paraId="4B65B2A3" w14:textId="77777777" w:rsidR="00D62CAE" w:rsidRPr="00D62CAE" w:rsidRDefault="00D62CAE" w:rsidP="00D62CAE">
            <w:pPr>
              <w:widowControl/>
              <w:ind w:firstLineChars="200" w:firstLine="420"/>
              <w:jc w:val="center"/>
              <w:rPr>
                <w:rFonts w:ascii="Times New Roman" w:eastAsia="Times New Roman" w:hAnsi="Times New Roman" w:cs="Times New Roman"/>
                <w:kern w:val="0"/>
                <w:szCs w:val="21"/>
              </w:rPr>
            </w:pPr>
          </w:p>
        </w:tc>
      </w:tr>
      <w:tr w:rsidR="00D62CAE" w:rsidRPr="00D62CAE" w14:paraId="2620A6C8" w14:textId="77777777" w:rsidTr="00185F77">
        <w:trPr>
          <w:trHeight w:val="280"/>
          <w:jc w:val="center"/>
        </w:trPr>
        <w:tc>
          <w:tcPr>
            <w:tcW w:w="786" w:type="pct"/>
            <w:vMerge/>
            <w:shd w:val="clear" w:color="auto" w:fill="auto"/>
            <w:vAlign w:val="center"/>
            <w:hideMark/>
          </w:tcPr>
          <w:p w14:paraId="13C2CAA4" w14:textId="77777777" w:rsidR="00D62CAE" w:rsidRPr="00D62CAE" w:rsidRDefault="00D62CAE" w:rsidP="00D62CAE">
            <w:pPr>
              <w:widowControl/>
              <w:ind w:firstLineChars="200" w:firstLine="420"/>
              <w:jc w:val="left"/>
              <w:rPr>
                <w:rFonts w:ascii="Times New Roman" w:eastAsia="等线" w:hAnsi="Times New Roman" w:cs="Times New Roman"/>
                <w:color w:val="000000"/>
                <w:kern w:val="0"/>
                <w:szCs w:val="21"/>
              </w:rPr>
            </w:pPr>
          </w:p>
        </w:tc>
        <w:tc>
          <w:tcPr>
            <w:tcW w:w="859" w:type="pct"/>
            <w:shd w:val="clear" w:color="auto" w:fill="auto"/>
            <w:vAlign w:val="center"/>
            <w:hideMark/>
          </w:tcPr>
          <w:p w14:paraId="32E4C2D5"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GMT</w:t>
            </w:r>
          </w:p>
        </w:tc>
        <w:tc>
          <w:tcPr>
            <w:tcW w:w="999" w:type="pct"/>
            <w:shd w:val="clear" w:color="auto" w:fill="auto"/>
            <w:vAlign w:val="center"/>
          </w:tcPr>
          <w:p w14:paraId="0D132346"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2.03</w:t>
            </w:r>
          </w:p>
        </w:tc>
        <w:tc>
          <w:tcPr>
            <w:tcW w:w="857" w:type="pct"/>
            <w:shd w:val="clear" w:color="auto" w:fill="auto"/>
            <w:vAlign w:val="center"/>
          </w:tcPr>
          <w:p w14:paraId="323CE941" w14:textId="77777777" w:rsidR="00D62CAE" w:rsidRPr="00D62CAE" w:rsidRDefault="00D62CAE" w:rsidP="00D62CAE">
            <w:pPr>
              <w:widowControl/>
              <w:ind w:firstLineChars="200" w:firstLine="420"/>
              <w:jc w:val="center"/>
              <w:rPr>
                <w:rFonts w:ascii="Times New Roman" w:hAnsi="Times New Roman" w:cs="Times New Roman"/>
                <w:kern w:val="0"/>
                <w:szCs w:val="21"/>
              </w:rPr>
            </w:pPr>
            <w:r w:rsidRPr="00D62CAE">
              <w:rPr>
                <w:rFonts w:ascii="Times New Roman" w:eastAsia="宋体" w:hAnsi="Times New Roman" w:cs="Times New Roman"/>
                <w:color w:val="000000"/>
                <w:szCs w:val="21"/>
              </w:rPr>
              <w:t>2.53</w:t>
            </w:r>
          </w:p>
        </w:tc>
        <w:tc>
          <w:tcPr>
            <w:tcW w:w="785" w:type="pct"/>
            <w:vAlign w:val="center"/>
          </w:tcPr>
          <w:p w14:paraId="65CD3EA0" w14:textId="77777777" w:rsidR="00D62CAE" w:rsidRPr="00D62CAE" w:rsidRDefault="00D62CAE" w:rsidP="00D62CAE">
            <w:pPr>
              <w:ind w:firstLineChars="200" w:firstLine="420"/>
              <w:jc w:val="center"/>
              <w:rPr>
                <w:rFonts w:ascii="Times New Roman" w:eastAsia="宋体" w:hAnsi="Times New Roman" w:cs="Times New Roman"/>
                <w:color w:val="000000"/>
                <w:szCs w:val="21"/>
              </w:rPr>
            </w:pPr>
          </w:p>
        </w:tc>
        <w:tc>
          <w:tcPr>
            <w:tcW w:w="714" w:type="pct"/>
            <w:vAlign w:val="center"/>
          </w:tcPr>
          <w:p w14:paraId="0DE85C11" w14:textId="77777777" w:rsidR="00D62CAE" w:rsidRPr="00D62CAE" w:rsidRDefault="00D62CAE" w:rsidP="00D62CAE">
            <w:pPr>
              <w:ind w:firstLineChars="200" w:firstLine="420"/>
              <w:jc w:val="center"/>
              <w:rPr>
                <w:rFonts w:ascii="Times New Roman" w:hAnsi="Times New Roman" w:cs="Times New Roman"/>
                <w:color w:val="000000"/>
                <w:szCs w:val="21"/>
              </w:rPr>
            </w:pPr>
            <w:r w:rsidRPr="00D62CAE">
              <w:rPr>
                <w:rFonts w:ascii="Times New Roman" w:eastAsia="宋体" w:hAnsi="Times New Roman" w:cs="Times New Roman"/>
                <w:color w:val="000000"/>
                <w:szCs w:val="21"/>
              </w:rPr>
              <w:t>&lt;0.0001</w:t>
            </w:r>
          </w:p>
        </w:tc>
      </w:tr>
      <w:tr w:rsidR="00D62CAE" w:rsidRPr="00D62CAE" w14:paraId="131BE31B" w14:textId="77777777" w:rsidTr="00185F77">
        <w:trPr>
          <w:trHeight w:val="280"/>
          <w:jc w:val="center"/>
        </w:trPr>
        <w:tc>
          <w:tcPr>
            <w:tcW w:w="786" w:type="pct"/>
            <w:vMerge/>
            <w:tcBorders>
              <w:bottom w:val="nil"/>
            </w:tcBorders>
            <w:shd w:val="clear" w:color="auto" w:fill="auto"/>
            <w:vAlign w:val="center"/>
            <w:hideMark/>
          </w:tcPr>
          <w:p w14:paraId="4DAB1FBF" w14:textId="77777777" w:rsidR="00D62CAE" w:rsidRPr="00D62CAE" w:rsidRDefault="00D62CAE" w:rsidP="00D62CAE">
            <w:pPr>
              <w:widowControl/>
              <w:ind w:firstLineChars="200" w:firstLine="420"/>
              <w:jc w:val="left"/>
              <w:rPr>
                <w:rFonts w:ascii="Times New Roman" w:eastAsia="等线" w:hAnsi="Times New Roman" w:cs="Times New Roman"/>
                <w:color w:val="000000"/>
                <w:kern w:val="0"/>
                <w:szCs w:val="21"/>
              </w:rPr>
            </w:pPr>
          </w:p>
        </w:tc>
        <w:tc>
          <w:tcPr>
            <w:tcW w:w="859" w:type="pct"/>
            <w:tcBorders>
              <w:bottom w:val="dashSmallGap" w:sz="4" w:space="0" w:color="auto"/>
            </w:tcBorders>
            <w:shd w:val="clear" w:color="auto" w:fill="auto"/>
            <w:vAlign w:val="center"/>
            <w:hideMark/>
          </w:tcPr>
          <w:p w14:paraId="38EDBB1A"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(95%CI)</w:t>
            </w:r>
          </w:p>
        </w:tc>
        <w:tc>
          <w:tcPr>
            <w:tcW w:w="999" w:type="pct"/>
            <w:tcBorders>
              <w:bottom w:val="dashSmallGap" w:sz="4" w:space="0" w:color="auto"/>
            </w:tcBorders>
            <w:shd w:val="clear" w:color="auto" w:fill="auto"/>
            <w:vAlign w:val="center"/>
          </w:tcPr>
          <w:p w14:paraId="132FB0AF"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2.02, 2.05</w:t>
            </w:r>
          </w:p>
        </w:tc>
        <w:tc>
          <w:tcPr>
            <w:tcW w:w="857" w:type="pct"/>
            <w:tcBorders>
              <w:bottom w:val="dashSmallGap" w:sz="4" w:space="0" w:color="auto"/>
            </w:tcBorders>
            <w:shd w:val="clear" w:color="auto" w:fill="auto"/>
            <w:vAlign w:val="center"/>
          </w:tcPr>
          <w:p w14:paraId="2799F40E" w14:textId="77777777" w:rsidR="00D62CAE" w:rsidRPr="00D62CAE" w:rsidRDefault="00D62CAE" w:rsidP="00D62CAE">
            <w:pPr>
              <w:widowControl/>
              <w:ind w:firstLineChars="200" w:firstLine="420"/>
              <w:jc w:val="center"/>
              <w:rPr>
                <w:rFonts w:ascii="Times New Roman" w:hAnsi="Times New Roman" w:cs="Times New Roman"/>
                <w:kern w:val="0"/>
                <w:szCs w:val="21"/>
              </w:rPr>
            </w:pPr>
            <w:r w:rsidRPr="00D62CAE">
              <w:rPr>
                <w:rFonts w:ascii="Times New Roman" w:eastAsia="宋体" w:hAnsi="Times New Roman" w:cs="Times New Roman"/>
                <w:color w:val="000000"/>
                <w:szCs w:val="21"/>
              </w:rPr>
              <w:t>2.34, 2.74</w:t>
            </w:r>
          </w:p>
        </w:tc>
        <w:tc>
          <w:tcPr>
            <w:tcW w:w="785" w:type="pct"/>
            <w:tcBorders>
              <w:bottom w:val="dashSmallGap" w:sz="4" w:space="0" w:color="auto"/>
            </w:tcBorders>
            <w:vAlign w:val="center"/>
          </w:tcPr>
          <w:p w14:paraId="583485B1" w14:textId="77777777" w:rsidR="00D62CAE" w:rsidRPr="00D62CAE" w:rsidRDefault="00D62CAE" w:rsidP="00D62CAE">
            <w:pPr>
              <w:widowControl/>
              <w:ind w:firstLineChars="200" w:firstLine="420"/>
              <w:jc w:val="center"/>
              <w:rPr>
                <w:rFonts w:ascii="Times New Roman" w:eastAsia="Times New Roman" w:hAnsi="Times New Roman" w:cs="Times New Roman"/>
                <w:kern w:val="0"/>
                <w:szCs w:val="21"/>
              </w:rPr>
            </w:pPr>
          </w:p>
        </w:tc>
        <w:tc>
          <w:tcPr>
            <w:tcW w:w="714" w:type="pct"/>
            <w:tcBorders>
              <w:bottom w:val="dashSmallGap" w:sz="4" w:space="0" w:color="auto"/>
            </w:tcBorders>
            <w:vAlign w:val="center"/>
          </w:tcPr>
          <w:p w14:paraId="71F9B183" w14:textId="77777777" w:rsidR="00D62CAE" w:rsidRPr="00D62CAE" w:rsidRDefault="00D62CAE" w:rsidP="00D62CAE">
            <w:pPr>
              <w:widowControl/>
              <w:ind w:firstLineChars="200" w:firstLine="420"/>
              <w:jc w:val="center"/>
              <w:rPr>
                <w:rFonts w:ascii="Times New Roman" w:eastAsia="Times New Roman" w:hAnsi="Times New Roman" w:cs="Times New Roman"/>
                <w:kern w:val="0"/>
                <w:szCs w:val="21"/>
              </w:rPr>
            </w:pPr>
          </w:p>
        </w:tc>
      </w:tr>
      <w:tr w:rsidR="00D62CAE" w:rsidRPr="00D62CAE" w14:paraId="2FF2C936" w14:textId="77777777" w:rsidTr="00185F77">
        <w:trPr>
          <w:trHeight w:val="280"/>
          <w:jc w:val="center"/>
        </w:trPr>
        <w:tc>
          <w:tcPr>
            <w:tcW w:w="786" w:type="pct"/>
            <w:vMerge w:val="restart"/>
            <w:tcBorders>
              <w:top w:val="nil"/>
            </w:tcBorders>
            <w:shd w:val="clear" w:color="auto" w:fill="auto"/>
            <w:vAlign w:val="center"/>
          </w:tcPr>
          <w:p w14:paraId="2FE447AB"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Sero</w:t>
            </w:r>
            <w:r w:rsidRPr="00D62CAE">
              <w:rPr>
                <w:rFonts w:ascii="Times New Roman" w:eastAsia="等线" w:hAnsi="Times New Roman" w:cs="Times New Roman" w:hint="eastAsia"/>
                <w:color w:val="000000"/>
                <w:kern w:val="0"/>
                <w:szCs w:val="21"/>
              </w:rPr>
              <w:t>negative</w:t>
            </w:r>
            <w:r w:rsidRPr="00D62CAE">
              <w:rPr>
                <w:rFonts w:ascii="Times New Roman" w:eastAsia="等线" w:hAnsi="Times New Roman" w:cs="Times New Roman"/>
                <w:color w:val="000000"/>
                <w:kern w:val="0"/>
                <w:szCs w:val="21"/>
              </w:rPr>
              <w:t xml:space="preserve"> before vaccination</w:t>
            </w:r>
          </w:p>
        </w:tc>
        <w:tc>
          <w:tcPr>
            <w:tcW w:w="859" w:type="pct"/>
            <w:tcBorders>
              <w:bottom w:val="nil"/>
            </w:tcBorders>
            <w:shd w:val="clear" w:color="auto" w:fill="auto"/>
            <w:vAlign w:val="center"/>
          </w:tcPr>
          <w:p w14:paraId="639E4230"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no. of participants</w:t>
            </w:r>
          </w:p>
        </w:tc>
        <w:tc>
          <w:tcPr>
            <w:tcW w:w="999" w:type="pct"/>
            <w:tcBorders>
              <w:bottom w:val="nil"/>
            </w:tcBorders>
            <w:shd w:val="clear" w:color="auto" w:fill="auto"/>
            <w:vAlign w:val="center"/>
          </w:tcPr>
          <w:p w14:paraId="495E07D3"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867</w:t>
            </w:r>
          </w:p>
        </w:tc>
        <w:tc>
          <w:tcPr>
            <w:tcW w:w="857" w:type="pct"/>
            <w:tcBorders>
              <w:bottom w:val="nil"/>
            </w:tcBorders>
            <w:shd w:val="clear" w:color="auto" w:fill="auto"/>
            <w:vAlign w:val="center"/>
          </w:tcPr>
          <w:p w14:paraId="375F0212"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hAnsi="Times New Roman" w:cs="Times New Roman"/>
                <w:kern w:val="0"/>
                <w:szCs w:val="21"/>
              </w:rPr>
              <w:t>296</w:t>
            </w:r>
          </w:p>
        </w:tc>
        <w:tc>
          <w:tcPr>
            <w:tcW w:w="785" w:type="pct"/>
            <w:tcBorders>
              <w:bottom w:val="nil"/>
            </w:tcBorders>
            <w:vAlign w:val="center"/>
          </w:tcPr>
          <w:p w14:paraId="52DF2CE7" w14:textId="77777777" w:rsidR="00D62CAE" w:rsidRPr="00D62CAE" w:rsidRDefault="00D62CAE" w:rsidP="00D62CAE">
            <w:pPr>
              <w:widowControl/>
              <w:ind w:firstLineChars="200" w:firstLine="420"/>
              <w:jc w:val="center"/>
              <w:rPr>
                <w:rFonts w:ascii="Times New Roman" w:eastAsia="Times New Roman" w:hAnsi="Times New Roman" w:cs="Times New Roman"/>
                <w:kern w:val="0"/>
                <w:szCs w:val="21"/>
              </w:rPr>
            </w:pPr>
          </w:p>
        </w:tc>
        <w:tc>
          <w:tcPr>
            <w:tcW w:w="714" w:type="pct"/>
            <w:tcBorders>
              <w:bottom w:val="nil"/>
            </w:tcBorders>
            <w:vAlign w:val="center"/>
          </w:tcPr>
          <w:p w14:paraId="56CA74E1" w14:textId="77777777" w:rsidR="00D62CAE" w:rsidRPr="00D62CAE" w:rsidRDefault="00D62CAE" w:rsidP="00D62CAE">
            <w:pPr>
              <w:widowControl/>
              <w:ind w:firstLineChars="200" w:firstLine="420"/>
              <w:jc w:val="center"/>
              <w:rPr>
                <w:rFonts w:ascii="Times New Roman" w:eastAsia="Times New Roman" w:hAnsi="Times New Roman" w:cs="Times New Roman"/>
                <w:kern w:val="0"/>
                <w:szCs w:val="21"/>
              </w:rPr>
            </w:pPr>
          </w:p>
        </w:tc>
      </w:tr>
      <w:tr w:rsidR="00D62CAE" w:rsidRPr="00D62CAE" w14:paraId="7EECB865" w14:textId="77777777" w:rsidTr="00185F77">
        <w:trPr>
          <w:trHeight w:val="280"/>
          <w:jc w:val="center"/>
        </w:trPr>
        <w:tc>
          <w:tcPr>
            <w:tcW w:w="786" w:type="pct"/>
            <w:vMerge/>
            <w:shd w:val="clear" w:color="auto" w:fill="auto"/>
            <w:vAlign w:val="center"/>
          </w:tcPr>
          <w:p w14:paraId="101DDE8F" w14:textId="77777777" w:rsidR="00D62CAE" w:rsidRPr="00D62CAE" w:rsidRDefault="00D62CAE" w:rsidP="00D62CAE">
            <w:pPr>
              <w:widowControl/>
              <w:jc w:val="left"/>
              <w:rPr>
                <w:rFonts w:ascii="Times New Roman" w:eastAsia="等线" w:hAnsi="Times New Roman" w:cs="Times New Roman"/>
                <w:color w:val="000000"/>
                <w:kern w:val="0"/>
                <w:szCs w:val="21"/>
              </w:rPr>
            </w:pPr>
          </w:p>
        </w:tc>
        <w:tc>
          <w:tcPr>
            <w:tcW w:w="859" w:type="pct"/>
            <w:tcBorders>
              <w:bottom w:val="nil"/>
            </w:tcBorders>
            <w:shd w:val="clear" w:color="auto" w:fill="auto"/>
            <w:vAlign w:val="center"/>
          </w:tcPr>
          <w:p w14:paraId="64EFC16E"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GMT</w:t>
            </w:r>
          </w:p>
        </w:tc>
        <w:tc>
          <w:tcPr>
            <w:tcW w:w="999" w:type="pct"/>
            <w:tcBorders>
              <w:bottom w:val="nil"/>
            </w:tcBorders>
            <w:shd w:val="clear" w:color="auto" w:fill="auto"/>
            <w:vAlign w:val="center"/>
          </w:tcPr>
          <w:p w14:paraId="5CDC7C9D"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2.03</w:t>
            </w:r>
          </w:p>
        </w:tc>
        <w:tc>
          <w:tcPr>
            <w:tcW w:w="857" w:type="pct"/>
            <w:tcBorders>
              <w:bottom w:val="nil"/>
            </w:tcBorders>
            <w:shd w:val="clear" w:color="auto" w:fill="auto"/>
            <w:vAlign w:val="center"/>
          </w:tcPr>
          <w:p w14:paraId="11A58335"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等线" w:hAnsi="Times New Roman" w:cs="Times New Roman" w:hint="eastAsia"/>
                <w:color w:val="000000"/>
                <w:kern w:val="0"/>
                <w:szCs w:val="21"/>
              </w:rPr>
              <w:t>2</w:t>
            </w:r>
            <w:r w:rsidRPr="00D62CAE">
              <w:rPr>
                <w:rFonts w:ascii="Times New Roman" w:eastAsia="等线" w:hAnsi="Times New Roman" w:cs="Times New Roman"/>
                <w:color w:val="000000"/>
                <w:kern w:val="0"/>
                <w:szCs w:val="21"/>
              </w:rPr>
              <w:t>.03</w:t>
            </w:r>
          </w:p>
        </w:tc>
        <w:tc>
          <w:tcPr>
            <w:tcW w:w="785" w:type="pct"/>
            <w:tcBorders>
              <w:bottom w:val="nil"/>
            </w:tcBorders>
            <w:vAlign w:val="center"/>
          </w:tcPr>
          <w:p w14:paraId="15A73883" w14:textId="77777777" w:rsidR="00D62CAE" w:rsidRPr="00D62CAE" w:rsidRDefault="00D62CAE" w:rsidP="00D62CAE">
            <w:pPr>
              <w:widowControl/>
              <w:ind w:firstLineChars="200" w:firstLine="420"/>
              <w:jc w:val="center"/>
              <w:rPr>
                <w:rFonts w:ascii="Times New Roman" w:eastAsia="Times New Roman" w:hAnsi="Times New Roman" w:cs="Times New Roman"/>
                <w:kern w:val="0"/>
                <w:szCs w:val="21"/>
              </w:rPr>
            </w:pPr>
          </w:p>
        </w:tc>
        <w:tc>
          <w:tcPr>
            <w:tcW w:w="714" w:type="pct"/>
            <w:tcBorders>
              <w:bottom w:val="nil"/>
            </w:tcBorders>
            <w:vAlign w:val="center"/>
          </w:tcPr>
          <w:p w14:paraId="4B2FAC2B" w14:textId="77777777" w:rsidR="00D62CAE" w:rsidRPr="00D62CAE" w:rsidRDefault="00D62CAE" w:rsidP="00D62CAE">
            <w:pPr>
              <w:widowControl/>
              <w:ind w:firstLineChars="200" w:firstLine="420"/>
              <w:jc w:val="center"/>
              <w:rPr>
                <w:rFonts w:ascii="Times New Roman" w:hAnsi="Times New Roman" w:cs="Times New Roman"/>
                <w:kern w:val="0"/>
                <w:szCs w:val="21"/>
              </w:rPr>
            </w:pPr>
            <w:r w:rsidRPr="00D62CAE">
              <w:rPr>
                <w:rFonts w:ascii="Times New Roman" w:hAnsi="Times New Roman" w:cs="Times New Roman" w:hint="eastAsia"/>
                <w:kern w:val="0"/>
                <w:szCs w:val="21"/>
              </w:rPr>
              <w:t>-</w:t>
            </w:r>
          </w:p>
        </w:tc>
      </w:tr>
      <w:tr w:rsidR="00D62CAE" w:rsidRPr="00D62CAE" w14:paraId="4F073144" w14:textId="77777777" w:rsidTr="00185F77">
        <w:trPr>
          <w:trHeight w:val="280"/>
          <w:jc w:val="center"/>
        </w:trPr>
        <w:tc>
          <w:tcPr>
            <w:tcW w:w="786" w:type="pct"/>
            <w:vMerge/>
            <w:tcBorders>
              <w:bottom w:val="nil"/>
            </w:tcBorders>
            <w:shd w:val="clear" w:color="auto" w:fill="auto"/>
            <w:vAlign w:val="center"/>
          </w:tcPr>
          <w:p w14:paraId="5A6B0588" w14:textId="77777777" w:rsidR="00D62CAE" w:rsidRPr="00D62CAE" w:rsidRDefault="00D62CAE" w:rsidP="00D62CAE">
            <w:pPr>
              <w:widowControl/>
              <w:jc w:val="left"/>
              <w:rPr>
                <w:rFonts w:ascii="Times New Roman" w:eastAsia="等线" w:hAnsi="Times New Roman" w:cs="Times New Roman"/>
                <w:color w:val="000000"/>
                <w:kern w:val="0"/>
                <w:szCs w:val="21"/>
              </w:rPr>
            </w:pPr>
          </w:p>
        </w:tc>
        <w:tc>
          <w:tcPr>
            <w:tcW w:w="859" w:type="pct"/>
            <w:tcBorders>
              <w:top w:val="nil"/>
              <w:bottom w:val="dashSmallGap" w:sz="4" w:space="0" w:color="auto"/>
            </w:tcBorders>
            <w:shd w:val="clear" w:color="auto" w:fill="auto"/>
            <w:vAlign w:val="center"/>
          </w:tcPr>
          <w:p w14:paraId="56C02293"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(95%CI)</w:t>
            </w:r>
          </w:p>
        </w:tc>
        <w:tc>
          <w:tcPr>
            <w:tcW w:w="999" w:type="pct"/>
            <w:tcBorders>
              <w:top w:val="nil"/>
              <w:bottom w:val="dashSmallGap" w:sz="4" w:space="0" w:color="auto"/>
            </w:tcBorders>
            <w:shd w:val="clear" w:color="auto" w:fill="auto"/>
            <w:vAlign w:val="center"/>
          </w:tcPr>
          <w:p w14:paraId="23FB3806"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2.02, 2.05</w:t>
            </w:r>
          </w:p>
        </w:tc>
        <w:tc>
          <w:tcPr>
            <w:tcW w:w="857" w:type="pct"/>
            <w:tcBorders>
              <w:top w:val="nil"/>
              <w:bottom w:val="dashSmallGap" w:sz="4" w:space="0" w:color="auto"/>
            </w:tcBorders>
            <w:shd w:val="clear" w:color="auto" w:fill="auto"/>
            <w:vAlign w:val="center"/>
          </w:tcPr>
          <w:p w14:paraId="77A0F0C1"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2.02, 2.06</w:t>
            </w:r>
          </w:p>
        </w:tc>
        <w:tc>
          <w:tcPr>
            <w:tcW w:w="785" w:type="pct"/>
            <w:tcBorders>
              <w:top w:val="nil"/>
              <w:bottom w:val="dashSmallGap" w:sz="4" w:space="0" w:color="auto"/>
            </w:tcBorders>
            <w:vAlign w:val="center"/>
          </w:tcPr>
          <w:p w14:paraId="74410D41" w14:textId="77777777" w:rsidR="00D62CAE" w:rsidRPr="00D62CAE" w:rsidRDefault="00D62CAE" w:rsidP="00D62CAE">
            <w:pPr>
              <w:widowControl/>
              <w:ind w:firstLineChars="200" w:firstLine="420"/>
              <w:jc w:val="center"/>
              <w:rPr>
                <w:rFonts w:ascii="Times New Roman" w:eastAsia="Times New Roman" w:hAnsi="Times New Roman" w:cs="Times New Roman"/>
                <w:kern w:val="0"/>
                <w:szCs w:val="21"/>
              </w:rPr>
            </w:pPr>
          </w:p>
        </w:tc>
        <w:tc>
          <w:tcPr>
            <w:tcW w:w="714" w:type="pct"/>
            <w:tcBorders>
              <w:top w:val="nil"/>
              <w:bottom w:val="dashSmallGap" w:sz="4" w:space="0" w:color="auto"/>
            </w:tcBorders>
            <w:vAlign w:val="center"/>
          </w:tcPr>
          <w:p w14:paraId="7EA65B3D" w14:textId="77777777" w:rsidR="00D62CAE" w:rsidRPr="00D62CAE" w:rsidRDefault="00D62CAE" w:rsidP="00D62CAE">
            <w:pPr>
              <w:widowControl/>
              <w:ind w:firstLineChars="200" w:firstLine="420"/>
              <w:jc w:val="center"/>
              <w:rPr>
                <w:rFonts w:ascii="Times New Roman" w:eastAsia="Times New Roman" w:hAnsi="Times New Roman" w:cs="Times New Roman"/>
                <w:kern w:val="0"/>
                <w:szCs w:val="21"/>
              </w:rPr>
            </w:pPr>
          </w:p>
        </w:tc>
      </w:tr>
      <w:tr w:rsidR="00D62CAE" w:rsidRPr="00D62CAE" w14:paraId="673EED7D" w14:textId="77777777" w:rsidTr="00185F77">
        <w:trPr>
          <w:trHeight w:val="280"/>
          <w:jc w:val="center"/>
        </w:trPr>
        <w:tc>
          <w:tcPr>
            <w:tcW w:w="786" w:type="pct"/>
            <w:vMerge w:val="restart"/>
            <w:tcBorders>
              <w:top w:val="nil"/>
              <w:bottom w:val="dashSmallGap" w:sz="4" w:space="0" w:color="auto"/>
            </w:tcBorders>
            <w:shd w:val="clear" w:color="auto" w:fill="auto"/>
            <w:vAlign w:val="center"/>
          </w:tcPr>
          <w:p w14:paraId="61F9CC27"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Seropositive before vaccination</w:t>
            </w:r>
          </w:p>
        </w:tc>
        <w:tc>
          <w:tcPr>
            <w:tcW w:w="859" w:type="pct"/>
            <w:tcBorders>
              <w:top w:val="dashSmallGap" w:sz="4" w:space="0" w:color="auto"/>
              <w:bottom w:val="nil"/>
            </w:tcBorders>
            <w:shd w:val="clear" w:color="auto" w:fill="auto"/>
            <w:vAlign w:val="center"/>
          </w:tcPr>
          <w:p w14:paraId="4719D4D3"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no. of participants</w:t>
            </w:r>
          </w:p>
        </w:tc>
        <w:tc>
          <w:tcPr>
            <w:tcW w:w="999" w:type="pct"/>
            <w:tcBorders>
              <w:top w:val="dashSmallGap" w:sz="4" w:space="0" w:color="auto"/>
              <w:bottom w:val="nil"/>
            </w:tcBorders>
            <w:shd w:val="clear" w:color="auto" w:fill="auto"/>
            <w:vAlign w:val="center"/>
          </w:tcPr>
          <w:p w14:paraId="450688A1"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0</w:t>
            </w:r>
          </w:p>
        </w:tc>
        <w:tc>
          <w:tcPr>
            <w:tcW w:w="857" w:type="pct"/>
            <w:tcBorders>
              <w:top w:val="dashSmallGap" w:sz="4" w:space="0" w:color="auto"/>
              <w:bottom w:val="nil"/>
            </w:tcBorders>
            <w:shd w:val="clear" w:color="auto" w:fill="auto"/>
            <w:vAlign w:val="center"/>
          </w:tcPr>
          <w:p w14:paraId="26B46A7F"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31</w:t>
            </w:r>
          </w:p>
        </w:tc>
        <w:tc>
          <w:tcPr>
            <w:tcW w:w="785" w:type="pct"/>
            <w:tcBorders>
              <w:top w:val="dashSmallGap" w:sz="4" w:space="0" w:color="auto"/>
              <w:bottom w:val="nil"/>
            </w:tcBorders>
            <w:vAlign w:val="center"/>
          </w:tcPr>
          <w:p w14:paraId="72665417" w14:textId="77777777" w:rsidR="00D62CAE" w:rsidRPr="00D62CAE" w:rsidRDefault="00D62CAE" w:rsidP="00D62CAE">
            <w:pPr>
              <w:widowControl/>
              <w:ind w:firstLineChars="200" w:firstLine="420"/>
              <w:jc w:val="center"/>
              <w:rPr>
                <w:rFonts w:ascii="Times New Roman" w:eastAsia="Times New Roman" w:hAnsi="Times New Roman" w:cs="Times New Roman"/>
                <w:kern w:val="0"/>
                <w:szCs w:val="21"/>
              </w:rPr>
            </w:pPr>
          </w:p>
        </w:tc>
        <w:tc>
          <w:tcPr>
            <w:tcW w:w="714" w:type="pct"/>
            <w:tcBorders>
              <w:top w:val="dashSmallGap" w:sz="4" w:space="0" w:color="auto"/>
              <w:bottom w:val="nil"/>
            </w:tcBorders>
            <w:vAlign w:val="center"/>
          </w:tcPr>
          <w:p w14:paraId="5AB4DAE8" w14:textId="77777777" w:rsidR="00D62CAE" w:rsidRPr="00D62CAE" w:rsidRDefault="00D62CAE" w:rsidP="00D62CAE">
            <w:pPr>
              <w:widowControl/>
              <w:ind w:firstLineChars="200" w:firstLine="420"/>
              <w:jc w:val="center"/>
              <w:rPr>
                <w:rFonts w:ascii="Times New Roman" w:eastAsia="Times New Roman" w:hAnsi="Times New Roman" w:cs="Times New Roman"/>
                <w:kern w:val="0"/>
                <w:szCs w:val="21"/>
              </w:rPr>
            </w:pPr>
          </w:p>
        </w:tc>
      </w:tr>
      <w:tr w:rsidR="00D62CAE" w:rsidRPr="00D62CAE" w14:paraId="3172722D" w14:textId="77777777" w:rsidTr="00185F77">
        <w:trPr>
          <w:trHeight w:val="280"/>
          <w:jc w:val="center"/>
        </w:trPr>
        <w:tc>
          <w:tcPr>
            <w:tcW w:w="786" w:type="pct"/>
            <w:vMerge/>
            <w:tcBorders>
              <w:top w:val="dashSmallGap" w:sz="4" w:space="0" w:color="auto"/>
              <w:bottom w:val="dashSmallGap" w:sz="4" w:space="0" w:color="auto"/>
            </w:tcBorders>
            <w:shd w:val="clear" w:color="auto" w:fill="auto"/>
            <w:vAlign w:val="center"/>
          </w:tcPr>
          <w:p w14:paraId="7429D43C" w14:textId="77777777" w:rsidR="00D62CAE" w:rsidRPr="00D62CAE" w:rsidRDefault="00D62CAE" w:rsidP="00D62CAE">
            <w:pPr>
              <w:widowControl/>
              <w:ind w:firstLineChars="200" w:firstLine="420"/>
              <w:jc w:val="left"/>
              <w:rPr>
                <w:rFonts w:ascii="Times New Roman" w:eastAsia="等线" w:hAnsi="Times New Roman" w:cs="Times New Roman"/>
                <w:color w:val="000000"/>
                <w:kern w:val="0"/>
                <w:szCs w:val="21"/>
              </w:rPr>
            </w:pPr>
          </w:p>
        </w:tc>
        <w:tc>
          <w:tcPr>
            <w:tcW w:w="859" w:type="pct"/>
            <w:tcBorders>
              <w:top w:val="nil"/>
              <w:bottom w:val="nil"/>
            </w:tcBorders>
            <w:shd w:val="clear" w:color="auto" w:fill="auto"/>
            <w:vAlign w:val="center"/>
          </w:tcPr>
          <w:p w14:paraId="03BFFD5C"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GMT</w:t>
            </w:r>
          </w:p>
        </w:tc>
        <w:tc>
          <w:tcPr>
            <w:tcW w:w="999" w:type="pct"/>
            <w:tcBorders>
              <w:top w:val="nil"/>
              <w:bottom w:val="nil"/>
            </w:tcBorders>
            <w:shd w:val="clear" w:color="auto" w:fill="auto"/>
            <w:vAlign w:val="center"/>
          </w:tcPr>
          <w:p w14:paraId="776753C3"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hint="eastAsia"/>
                <w:color w:val="000000"/>
                <w:szCs w:val="21"/>
              </w:rPr>
              <w:t>-</w:t>
            </w:r>
          </w:p>
        </w:tc>
        <w:tc>
          <w:tcPr>
            <w:tcW w:w="857" w:type="pct"/>
            <w:tcBorders>
              <w:top w:val="nil"/>
              <w:bottom w:val="nil"/>
            </w:tcBorders>
            <w:shd w:val="clear" w:color="auto" w:fill="auto"/>
            <w:vAlign w:val="center"/>
          </w:tcPr>
          <w:p w14:paraId="52055986"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20.82</w:t>
            </w:r>
          </w:p>
        </w:tc>
        <w:tc>
          <w:tcPr>
            <w:tcW w:w="785" w:type="pct"/>
            <w:tcBorders>
              <w:top w:val="nil"/>
              <w:bottom w:val="nil"/>
            </w:tcBorders>
            <w:vAlign w:val="center"/>
          </w:tcPr>
          <w:p w14:paraId="324842EC" w14:textId="77777777" w:rsidR="00D62CAE" w:rsidRPr="00D62CAE" w:rsidRDefault="00D62CAE" w:rsidP="00D62CAE">
            <w:pPr>
              <w:widowControl/>
              <w:ind w:firstLineChars="200" w:firstLine="420"/>
              <w:jc w:val="center"/>
              <w:rPr>
                <w:rFonts w:asciiTheme="minorEastAsia" w:hAnsiTheme="minorEastAsia" w:cs="Times New Roman"/>
                <w:kern w:val="0"/>
                <w:szCs w:val="21"/>
              </w:rPr>
            </w:pPr>
          </w:p>
        </w:tc>
        <w:tc>
          <w:tcPr>
            <w:tcW w:w="714" w:type="pct"/>
            <w:tcBorders>
              <w:top w:val="nil"/>
              <w:bottom w:val="nil"/>
            </w:tcBorders>
            <w:vAlign w:val="center"/>
          </w:tcPr>
          <w:p w14:paraId="193C1807" w14:textId="77777777" w:rsidR="00D62CAE" w:rsidRPr="00D62CAE" w:rsidRDefault="00D62CAE" w:rsidP="00D62CAE">
            <w:pPr>
              <w:widowControl/>
              <w:ind w:firstLineChars="200" w:firstLine="420"/>
              <w:jc w:val="center"/>
              <w:rPr>
                <w:rFonts w:ascii="Times New Roman" w:eastAsia="Times New Roman" w:hAnsi="Times New Roman" w:cs="Times New Roman"/>
                <w:kern w:val="0"/>
                <w:szCs w:val="21"/>
              </w:rPr>
            </w:pPr>
            <w:r w:rsidRPr="00D62CAE">
              <w:rPr>
                <w:rFonts w:asciiTheme="minorEastAsia" w:hAnsiTheme="minorEastAsia" w:cs="Times New Roman" w:hint="eastAsia"/>
                <w:kern w:val="0"/>
                <w:szCs w:val="21"/>
              </w:rPr>
              <w:t>-</w:t>
            </w:r>
          </w:p>
        </w:tc>
      </w:tr>
      <w:tr w:rsidR="00D62CAE" w:rsidRPr="00D62CAE" w14:paraId="2C16F7D2" w14:textId="77777777" w:rsidTr="00185F77">
        <w:trPr>
          <w:trHeight w:val="280"/>
          <w:jc w:val="center"/>
        </w:trPr>
        <w:tc>
          <w:tcPr>
            <w:tcW w:w="786" w:type="pct"/>
            <w:vMerge/>
            <w:tcBorders>
              <w:top w:val="dashSmallGap" w:sz="4" w:space="0" w:color="auto"/>
              <w:bottom w:val="dashSmallGap" w:sz="4" w:space="0" w:color="auto"/>
            </w:tcBorders>
            <w:shd w:val="clear" w:color="auto" w:fill="auto"/>
            <w:vAlign w:val="center"/>
          </w:tcPr>
          <w:p w14:paraId="0E92F394" w14:textId="77777777" w:rsidR="00D62CAE" w:rsidRPr="00D62CAE" w:rsidRDefault="00D62CAE" w:rsidP="00D62CAE">
            <w:pPr>
              <w:widowControl/>
              <w:ind w:firstLineChars="200" w:firstLine="420"/>
              <w:jc w:val="left"/>
              <w:rPr>
                <w:rFonts w:ascii="Times New Roman" w:eastAsia="等线" w:hAnsi="Times New Roman" w:cs="Times New Roman"/>
                <w:color w:val="000000"/>
                <w:kern w:val="0"/>
                <w:szCs w:val="21"/>
              </w:rPr>
            </w:pPr>
          </w:p>
        </w:tc>
        <w:tc>
          <w:tcPr>
            <w:tcW w:w="859" w:type="pct"/>
            <w:tcBorders>
              <w:top w:val="nil"/>
              <w:bottom w:val="dashSmallGap" w:sz="4" w:space="0" w:color="auto"/>
            </w:tcBorders>
            <w:shd w:val="clear" w:color="auto" w:fill="auto"/>
            <w:vAlign w:val="center"/>
          </w:tcPr>
          <w:p w14:paraId="36973654"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(95%CI)</w:t>
            </w:r>
          </w:p>
        </w:tc>
        <w:tc>
          <w:tcPr>
            <w:tcW w:w="999" w:type="pct"/>
            <w:tcBorders>
              <w:top w:val="nil"/>
              <w:bottom w:val="dashSmallGap" w:sz="4" w:space="0" w:color="auto"/>
            </w:tcBorders>
            <w:shd w:val="clear" w:color="auto" w:fill="auto"/>
            <w:vAlign w:val="center"/>
          </w:tcPr>
          <w:p w14:paraId="620C0BE1"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hint="eastAsia"/>
                <w:color w:val="000000"/>
                <w:szCs w:val="21"/>
              </w:rPr>
              <w:t>-</w:t>
            </w:r>
          </w:p>
        </w:tc>
        <w:tc>
          <w:tcPr>
            <w:tcW w:w="857" w:type="pct"/>
            <w:tcBorders>
              <w:top w:val="nil"/>
              <w:bottom w:val="dashSmallGap" w:sz="4" w:space="0" w:color="auto"/>
            </w:tcBorders>
            <w:shd w:val="clear" w:color="auto" w:fill="auto"/>
            <w:vAlign w:val="center"/>
          </w:tcPr>
          <w:p w14:paraId="0330AF01"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15.70, 27.61</w:t>
            </w:r>
          </w:p>
        </w:tc>
        <w:tc>
          <w:tcPr>
            <w:tcW w:w="785" w:type="pct"/>
            <w:tcBorders>
              <w:top w:val="nil"/>
              <w:bottom w:val="dashSmallGap" w:sz="4" w:space="0" w:color="auto"/>
            </w:tcBorders>
            <w:vAlign w:val="center"/>
          </w:tcPr>
          <w:p w14:paraId="7DB65AED" w14:textId="77777777" w:rsidR="00D62CAE" w:rsidRPr="00D62CAE" w:rsidRDefault="00D62CAE" w:rsidP="00D62CAE">
            <w:pPr>
              <w:widowControl/>
              <w:ind w:firstLineChars="200" w:firstLine="420"/>
              <w:jc w:val="center"/>
              <w:rPr>
                <w:rFonts w:ascii="Times New Roman" w:eastAsia="Times New Roman" w:hAnsi="Times New Roman" w:cs="Times New Roman"/>
                <w:kern w:val="0"/>
                <w:szCs w:val="21"/>
              </w:rPr>
            </w:pPr>
          </w:p>
        </w:tc>
        <w:tc>
          <w:tcPr>
            <w:tcW w:w="714" w:type="pct"/>
            <w:tcBorders>
              <w:top w:val="nil"/>
              <w:bottom w:val="dashSmallGap" w:sz="4" w:space="0" w:color="auto"/>
            </w:tcBorders>
            <w:vAlign w:val="center"/>
          </w:tcPr>
          <w:p w14:paraId="57CB44B0" w14:textId="77777777" w:rsidR="00D62CAE" w:rsidRPr="00D62CAE" w:rsidRDefault="00D62CAE" w:rsidP="00D62CAE">
            <w:pPr>
              <w:widowControl/>
              <w:ind w:firstLineChars="200" w:firstLine="420"/>
              <w:jc w:val="center"/>
              <w:rPr>
                <w:rFonts w:ascii="Times New Roman" w:eastAsia="Times New Roman" w:hAnsi="Times New Roman" w:cs="Times New Roman"/>
                <w:kern w:val="0"/>
                <w:szCs w:val="21"/>
              </w:rPr>
            </w:pPr>
          </w:p>
        </w:tc>
      </w:tr>
      <w:tr w:rsidR="00D62CAE" w:rsidRPr="00D62CAE" w14:paraId="17E69B6E" w14:textId="77777777" w:rsidTr="00185F77">
        <w:trPr>
          <w:trHeight w:val="280"/>
          <w:jc w:val="center"/>
        </w:trPr>
        <w:tc>
          <w:tcPr>
            <w:tcW w:w="786" w:type="pct"/>
            <w:vMerge w:val="restart"/>
            <w:tcBorders>
              <w:top w:val="dashSmallGap" w:sz="4" w:space="0" w:color="auto"/>
            </w:tcBorders>
            <w:shd w:val="clear" w:color="auto" w:fill="auto"/>
            <w:vAlign w:val="center"/>
          </w:tcPr>
          <w:p w14:paraId="082DEBA4"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After second dose #</w:t>
            </w:r>
          </w:p>
        </w:tc>
        <w:tc>
          <w:tcPr>
            <w:tcW w:w="859" w:type="pct"/>
            <w:tcBorders>
              <w:top w:val="dashSmallGap" w:sz="4" w:space="0" w:color="auto"/>
              <w:bottom w:val="nil"/>
            </w:tcBorders>
            <w:shd w:val="clear" w:color="auto" w:fill="auto"/>
            <w:vAlign w:val="center"/>
          </w:tcPr>
          <w:p w14:paraId="64B59678"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no. of participants</w:t>
            </w:r>
          </w:p>
        </w:tc>
        <w:tc>
          <w:tcPr>
            <w:tcW w:w="999" w:type="pct"/>
            <w:tcBorders>
              <w:top w:val="dashSmallGap" w:sz="4" w:space="0" w:color="auto"/>
              <w:bottom w:val="nil"/>
            </w:tcBorders>
            <w:shd w:val="clear" w:color="auto" w:fill="auto"/>
            <w:vAlign w:val="center"/>
          </w:tcPr>
          <w:p w14:paraId="255A53A9"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867</w:t>
            </w:r>
          </w:p>
        </w:tc>
        <w:tc>
          <w:tcPr>
            <w:tcW w:w="857" w:type="pct"/>
            <w:tcBorders>
              <w:top w:val="dashSmallGap" w:sz="4" w:space="0" w:color="auto"/>
              <w:bottom w:val="nil"/>
            </w:tcBorders>
            <w:shd w:val="clear" w:color="auto" w:fill="auto"/>
            <w:vAlign w:val="center"/>
          </w:tcPr>
          <w:p w14:paraId="15483A9C" w14:textId="77777777" w:rsidR="00D62CAE" w:rsidRPr="00D62CAE" w:rsidRDefault="00D62CAE" w:rsidP="00D62CAE">
            <w:pPr>
              <w:widowControl/>
              <w:ind w:firstLineChars="200" w:firstLine="420"/>
              <w:jc w:val="center"/>
              <w:rPr>
                <w:rFonts w:ascii="Times New Roman" w:eastAsia="Times New Roman" w:hAnsi="Times New Roman" w:cs="Times New Roman"/>
                <w:kern w:val="0"/>
                <w:szCs w:val="21"/>
              </w:rPr>
            </w:pPr>
            <w:r w:rsidRPr="00D62CAE">
              <w:rPr>
                <w:rFonts w:ascii="Times New Roman" w:hAnsi="Times New Roman" w:cs="Times New Roman"/>
                <w:kern w:val="0"/>
                <w:szCs w:val="21"/>
              </w:rPr>
              <w:t>327</w:t>
            </w:r>
          </w:p>
        </w:tc>
        <w:tc>
          <w:tcPr>
            <w:tcW w:w="785" w:type="pct"/>
            <w:tcBorders>
              <w:top w:val="dashSmallGap" w:sz="4" w:space="0" w:color="auto"/>
              <w:bottom w:val="nil"/>
            </w:tcBorders>
            <w:vAlign w:val="center"/>
          </w:tcPr>
          <w:p w14:paraId="0EFD3FB4"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c>
          <w:tcPr>
            <w:tcW w:w="714" w:type="pct"/>
            <w:tcBorders>
              <w:top w:val="dashSmallGap" w:sz="4" w:space="0" w:color="auto"/>
              <w:bottom w:val="nil"/>
            </w:tcBorders>
            <w:vAlign w:val="center"/>
          </w:tcPr>
          <w:p w14:paraId="24818561"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r>
      <w:tr w:rsidR="00D62CAE" w:rsidRPr="00D62CAE" w14:paraId="4B96338C" w14:textId="77777777" w:rsidTr="00185F77">
        <w:trPr>
          <w:trHeight w:val="280"/>
          <w:jc w:val="center"/>
        </w:trPr>
        <w:tc>
          <w:tcPr>
            <w:tcW w:w="786" w:type="pct"/>
            <w:vMerge/>
            <w:shd w:val="clear" w:color="auto" w:fill="auto"/>
            <w:vAlign w:val="center"/>
          </w:tcPr>
          <w:p w14:paraId="04E57F7D" w14:textId="77777777" w:rsidR="00D62CAE" w:rsidRPr="00D62CAE" w:rsidRDefault="00D62CAE" w:rsidP="00D62CAE">
            <w:pPr>
              <w:widowControl/>
              <w:ind w:firstLineChars="200" w:firstLine="420"/>
              <w:jc w:val="left"/>
              <w:rPr>
                <w:rFonts w:ascii="Times New Roman" w:eastAsia="等线" w:hAnsi="Times New Roman" w:cs="Times New Roman"/>
                <w:color w:val="000000"/>
                <w:kern w:val="0"/>
                <w:szCs w:val="21"/>
              </w:rPr>
            </w:pPr>
          </w:p>
        </w:tc>
        <w:tc>
          <w:tcPr>
            <w:tcW w:w="859" w:type="pct"/>
            <w:tcBorders>
              <w:top w:val="nil"/>
              <w:bottom w:val="nil"/>
            </w:tcBorders>
            <w:shd w:val="clear" w:color="auto" w:fill="auto"/>
            <w:vAlign w:val="center"/>
          </w:tcPr>
          <w:p w14:paraId="73589E8C"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Seropositive rate, n (%)</w:t>
            </w:r>
          </w:p>
        </w:tc>
        <w:tc>
          <w:tcPr>
            <w:tcW w:w="999" w:type="pct"/>
            <w:tcBorders>
              <w:top w:val="nil"/>
              <w:bottom w:val="nil"/>
            </w:tcBorders>
            <w:shd w:val="clear" w:color="auto" w:fill="auto"/>
            <w:vAlign w:val="center"/>
          </w:tcPr>
          <w:p w14:paraId="29C74D48"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867 (100.00)</w:t>
            </w:r>
          </w:p>
        </w:tc>
        <w:tc>
          <w:tcPr>
            <w:tcW w:w="857" w:type="pct"/>
            <w:tcBorders>
              <w:top w:val="nil"/>
              <w:bottom w:val="nil"/>
            </w:tcBorders>
            <w:shd w:val="clear" w:color="auto" w:fill="auto"/>
            <w:vAlign w:val="center"/>
          </w:tcPr>
          <w:p w14:paraId="5DEC96B3" w14:textId="77777777" w:rsidR="00D62CAE" w:rsidRPr="00D62CAE" w:rsidRDefault="00D62CAE" w:rsidP="00D62CAE">
            <w:pPr>
              <w:widowControl/>
              <w:ind w:firstLineChars="200" w:firstLine="420"/>
              <w:jc w:val="center"/>
              <w:rPr>
                <w:rFonts w:ascii="Times New Roman" w:eastAsia="Times New Roman" w:hAnsi="Times New Roman" w:cs="Times New Roman"/>
                <w:kern w:val="0"/>
                <w:szCs w:val="21"/>
              </w:rPr>
            </w:pPr>
            <w:r w:rsidRPr="00D62CAE">
              <w:rPr>
                <w:rFonts w:ascii="Times New Roman" w:eastAsia="宋体" w:hAnsi="Times New Roman" w:cs="Times New Roman"/>
                <w:color w:val="000000"/>
                <w:szCs w:val="21"/>
              </w:rPr>
              <w:t>320 (97.86)</w:t>
            </w:r>
          </w:p>
        </w:tc>
        <w:tc>
          <w:tcPr>
            <w:tcW w:w="785" w:type="pct"/>
            <w:tcBorders>
              <w:top w:val="nil"/>
              <w:bottom w:val="nil"/>
            </w:tcBorders>
            <w:vAlign w:val="center"/>
          </w:tcPr>
          <w:p w14:paraId="585E3F2C"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c>
          <w:tcPr>
            <w:tcW w:w="714" w:type="pct"/>
            <w:tcBorders>
              <w:top w:val="nil"/>
              <w:bottom w:val="nil"/>
            </w:tcBorders>
            <w:vAlign w:val="center"/>
          </w:tcPr>
          <w:p w14:paraId="32AA5546" w14:textId="77777777" w:rsidR="00D62CAE" w:rsidRPr="00D62CAE" w:rsidRDefault="00D62CAE" w:rsidP="00D62CAE">
            <w:pPr>
              <w:widowControl/>
              <w:ind w:firstLineChars="200" w:firstLine="420"/>
              <w:jc w:val="center"/>
              <w:rPr>
                <w:rFonts w:ascii="Times New Roman" w:hAnsi="Times New Roman" w:cs="Times New Roman"/>
                <w:kern w:val="0"/>
                <w:szCs w:val="21"/>
              </w:rPr>
            </w:pPr>
            <w:r w:rsidRPr="00D62CAE">
              <w:rPr>
                <w:rFonts w:ascii="Times New Roman" w:hAnsi="Times New Roman" w:cs="Times New Roman"/>
                <w:kern w:val="0"/>
                <w:szCs w:val="21"/>
              </w:rPr>
              <w:t>0.0001</w:t>
            </w:r>
          </w:p>
        </w:tc>
      </w:tr>
      <w:tr w:rsidR="00D62CAE" w:rsidRPr="00D62CAE" w14:paraId="1F4487EA" w14:textId="77777777" w:rsidTr="00185F77">
        <w:trPr>
          <w:trHeight w:val="280"/>
          <w:jc w:val="center"/>
        </w:trPr>
        <w:tc>
          <w:tcPr>
            <w:tcW w:w="786" w:type="pct"/>
            <w:vMerge/>
            <w:shd w:val="clear" w:color="auto" w:fill="auto"/>
            <w:vAlign w:val="center"/>
          </w:tcPr>
          <w:p w14:paraId="5C4468E2" w14:textId="77777777" w:rsidR="00D62CAE" w:rsidRPr="00D62CAE" w:rsidRDefault="00D62CAE" w:rsidP="00D62CAE">
            <w:pPr>
              <w:widowControl/>
              <w:ind w:firstLineChars="200" w:firstLine="420"/>
              <w:jc w:val="left"/>
              <w:rPr>
                <w:rFonts w:ascii="Times New Roman" w:eastAsia="等线" w:hAnsi="Times New Roman" w:cs="Times New Roman"/>
                <w:color w:val="000000"/>
                <w:kern w:val="0"/>
                <w:szCs w:val="21"/>
              </w:rPr>
            </w:pPr>
          </w:p>
        </w:tc>
        <w:tc>
          <w:tcPr>
            <w:tcW w:w="859" w:type="pct"/>
            <w:tcBorders>
              <w:top w:val="nil"/>
              <w:bottom w:val="nil"/>
            </w:tcBorders>
            <w:shd w:val="clear" w:color="auto" w:fill="auto"/>
            <w:vAlign w:val="center"/>
          </w:tcPr>
          <w:p w14:paraId="47789CF0"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(95%CI)</w:t>
            </w:r>
          </w:p>
        </w:tc>
        <w:tc>
          <w:tcPr>
            <w:tcW w:w="999" w:type="pct"/>
            <w:tcBorders>
              <w:top w:val="nil"/>
              <w:bottom w:val="nil"/>
            </w:tcBorders>
            <w:shd w:val="clear" w:color="auto" w:fill="auto"/>
            <w:vAlign w:val="center"/>
          </w:tcPr>
          <w:p w14:paraId="7929802C"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99.58, 100.00</w:t>
            </w:r>
          </w:p>
        </w:tc>
        <w:tc>
          <w:tcPr>
            <w:tcW w:w="857" w:type="pct"/>
            <w:tcBorders>
              <w:top w:val="nil"/>
              <w:bottom w:val="nil"/>
            </w:tcBorders>
            <w:shd w:val="clear" w:color="auto" w:fill="auto"/>
            <w:vAlign w:val="center"/>
          </w:tcPr>
          <w:p w14:paraId="482701C8" w14:textId="77777777" w:rsidR="00D62CAE" w:rsidRPr="00D62CAE" w:rsidRDefault="00D62CAE" w:rsidP="00D62CAE">
            <w:pPr>
              <w:widowControl/>
              <w:ind w:firstLineChars="200" w:firstLine="420"/>
              <w:jc w:val="center"/>
              <w:rPr>
                <w:rFonts w:ascii="Times New Roman" w:eastAsia="Times New Roman" w:hAnsi="Times New Roman" w:cs="Times New Roman"/>
                <w:kern w:val="0"/>
                <w:szCs w:val="21"/>
              </w:rPr>
            </w:pPr>
            <w:r w:rsidRPr="00D62CAE">
              <w:rPr>
                <w:rFonts w:ascii="Times New Roman" w:eastAsia="宋体" w:hAnsi="Times New Roman" w:cs="Times New Roman"/>
                <w:color w:val="000000"/>
                <w:szCs w:val="21"/>
              </w:rPr>
              <w:t>95.64, 99.14</w:t>
            </w:r>
          </w:p>
        </w:tc>
        <w:tc>
          <w:tcPr>
            <w:tcW w:w="785" w:type="pct"/>
            <w:tcBorders>
              <w:top w:val="nil"/>
              <w:bottom w:val="nil"/>
            </w:tcBorders>
            <w:vAlign w:val="center"/>
          </w:tcPr>
          <w:p w14:paraId="1B7C41C8"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c>
          <w:tcPr>
            <w:tcW w:w="714" w:type="pct"/>
            <w:tcBorders>
              <w:top w:val="nil"/>
              <w:bottom w:val="nil"/>
            </w:tcBorders>
            <w:vAlign w:val="center"/>
          </w:tcPr>
          <w:p w14:paraId="08F44D42"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r>
      <w:tr w:rsidR="00D62CAE" w:rsidRPr="00D62CAE" w14:paraId="7AC731D5" w14:textId="77777777" w:rsidTr="00185F77">
        <w:trPr>
          <w:trHeight w:val="280"/>
          <w:jc w:val="center"/>
        </w:trPr>
        <w:tc>
          <w:tcPr>
            <w:tcW w:w="786" w:type="pct"/>
            <w:vMerge/>
            <w:shd w:val="clear" w:color="auto" w:fill="auto"/>
            <w:vAlign w:val="center"/>
          </w:tcPr>
          <w:p w14:paraId="231ED28F" w14:textId="77777777" w:rsidR="00D62CAE" w:rsidRPr="00D62CAE" w:rsidRDefault="00D62CAE" w:rsidP="00D62CAE">
            <w:pPr>
              <w:widowControl/>
              <w:ind w:firstLineChars="200" w:firstLine="420"/>
              <w:jc w:val="left"/>
              <w:rPr>
                <w:rFonts w:ascii="Times New Roman" w:eastAsia="等线" w:hAnsi="Times New Roman" w:cs="Times New Roman"/>
                <w:color w:val="000000"/>
                <w:kern w:val="0"/>
                <w:szCs w:val="21"/>
              </w:rPr>
            </w:pPr>
          </w:p>
        </w:tc>
        <w:tc>
          <w:tcPr>
            <w:tcW w:w="859" w:type="pct"/>
            <w:tcBorders>
              <w:top w:val="nil"/>
              <w:bottom w:val="nil"/>
            </w:tcBorders>
            <w:shd w:val="clear" w:color="auto" w:fill="auto"/>
            <w:vAlign w:val="center"/>
          </w:tcPr>
          <w:p w14:paraId="7080746A"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Seroconversion rate, n (%)</w:t>
            </w:r>
          </w:p>
        </w:tc>
        <w:tc>
          <w:tcPr>
            <w:tcW w:w="999" w:type="pct"/>
            <w:tcBorders>
              <w:top w:val="nil"/>
              <w:bottom w:val="nil"/>
            </w:tcBorders>
            <w:shd w:val="clear" w:color="auto" w:fill="auto"/>
            <w:vAlign w:val="center"/>
          </w:tcPr>
          <w:p w14:paraId="0AFEF6C1"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867 (100.00)</w:t>
            </w:r>
          </w:p>
        </w:tc>
        <w:tc>
          <w:tcPr>
            <w:tcW w:w="857" w:type="pct"/>
            <w:tcBorders>
              <w:top w:val="nil"/>
              <w:bottom w:val="nil"/>
            </w:tcBorders>
            <w:shd w:val="clear" w:color="auto" w:fill="auto"/>
            <w:vAlign w:val="center"/>
          </w:tcPr>
          <w:p w14:paraId="724D017C" w14:textId="77777777" w:rsidR="00D62CAE" w:rsidRPr="00D62CAE" w:rsidRDefault="00D62CAE" w:rsidP="00D62CAE">
            <w:pPr>
              <w:widowControl/>
              <w:ind w:firstLineChars="200" w:firstLine="420"/>
              <w:jc w:val="center"/>
              <w:rPr>
                <w:rFonts w:ascii="Times New Roman" w:eastAsia="Times New Roman" w:hAnsi="Times New Roman" w:cs="Times New Roman"/>
                <w:kern w:val="0"/>
                <w:szCs w:val="21"/>
              </w:rPr>
            </w:pPr>
            <w:r w:rsidRPr="00D62CAE">
              <w:rPr>
                <w:rFonts w:ascii="Times New Roman" w:eastAsia="宋体" w:hAnsi="Times New Roman" w:cs="Times New Roman"/>
                <w:color w:val="000000"/>
                <w:szCs w:val="21"/>
              </w:rPr>
              <w:t>318 (97.25)</w:t>
            </w:r>
          </w:p>
        </w:tc>
        <w:tc>
          <w:tcPr>
            <w:tcW w:w="785" w:type="pct"/>
            <w:tcBorders>
              <w:top w:val="nil"/>
              <w:bottom w:val="nil"/>
            </w:tcBorders>
            <w:vAlign w:val="center"/>
          </w:tcPr>
          <w:p w14:paraId="0F3ED4CE"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c>
          <w:tcPr>
            <w:tcW w:w="714" w:type="pct"/>
            <w:tcBorders>
              <w:top w:val="nil"/>
              <w:bottom w:val="nil"/>
            </w:tcBorders>
            <w:vAlign w:val="center"/>
          </w:tcPr>
          <w:p w14:paraId="7876A5E5" w14:textId="77777777" w:rsidR="00D62CAE" w:rsidRPr="00D62CAE" w:rsidRDefault="00D62CAE" w:rsidP="00D62CAE">
            <w:pPr>
              <w:widowControl/>
              <w:ind w:firstLineChars="200" w:firstLine="420"/>
              <w:jc w:val="center"/>
              <w:rPr>
                <w:rFonts w:ascii="Times New Roman" w:hAnsi="Times New Roman" w:cs="Times New Roman"/>
                <w:kern w:val="0"/>
                <w:szCs w:val="21"/>
              </w:rPr>
            </w:pPr>
            <w:r w:rsidRPr="00D62CAE">
              <w:rPr>
                <w:rFonts w:ascii="Times New Roman" w:hAnsi="Times New Roman" w:cs="Times New Roman"/>
                <w:kern w:val="0"/>
                <w:szCs w:val="21"/>
              </w:rPr>
              <w:t>&lt;0.0001</w:t>
            </w:r>
          </w:p>
        </w:tc>
      </w:tr>
      <w:tr w:rsidR="00D62CAE" w:rsidRPr="00D62CAE" w14:paraId="3B4D45E7" w14:textId="77777777" w:rsidTr="00185F77">
        <w:trPr>
          <w:trHeight w:val="280"/>
          <w:jc w:val="center"/>
        </w:trPr>
        <w:tc>
          <w:tcPr>
            <w:tcW w:w="786" w:type="pct"/>
            <w:vMerge/>
            <w:shd w:val="clear" w:color="auto" w:fill="auto"/>
            <w:vAlign w:val="center"/>
          </w:tcPr>
          <w:p w14:paraId="46CFAB18" w14:textId="77777777" w:rsidR="00D62CAE" w:rsidRPr="00D62CAE" w:rsidRDefault="00D62CAE" w:rsidP="00D62CAE">
            <w:pPr>
              <w:widowControl/>
              <w:ind w:firstLineChars="200" w:firstLine="420"/>
              <w:jc w:val="left"/>
              <w:rPr>
                <w:rFonts w:ascii="Times New Roman" w:eastAsia="等线" w:hAnsi="Times New Roman" w:cs="Times New Roman"/>
                <w:color w:val="000000"/>
                <w:kern w:val="0"/>
                <w:szCs w:val="21"/>
              </w:rPr>
            </w:pPr>
          </w:p>
        </w:tc>
        <w:tc>
          <w:tcPr>
            <w:tcW w:w="859" w:type="pct"/>
            <w:tcBorders>
              <w:top w:val="nil"/>
              <w:bottom w:val="nil"/>
            </w:tcBorders>
            <w:shd w:val="clear" w:color="auto" w:fill="auto"/>
            <w:vAlign w:val="center"/>
          </w:tcPr>
          <w:p w14:paraId="27E39528"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(95%CI)</w:t>
            </w:r>
          </w:p>
        </w:tc>
        <w:tc>
          <w:tcPr>
            <w:tcW w:w="999" w:type="pct"/>
            <w:tcBorders>
              <w:top w:val="nil"/>
              <w:bottom w:val="nil"/>
            </w:tcBorders>
            <w:shd w:val="clear" w:color="auto" w:fill="auto"/>
            <w:vAlign w:val="center"/>
          </w:tcPr>
          <w:p w14:paraId="60DDE669"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99.58, 100.00</w:t>
            </w:r>
          </w:p>
        </w:tc>
        <w:tc>
          <w:tcPr>
            <w:tcW w:w="857" w:type="pct"/>
            <w:tcBorders>
              <w:top w:val="nil"/>
              <w:bottom w:val="nil"/>
            </w:tcBorders>
            <w:shd w:val="clear" w:color="auto" w:fill="auto"/>
            <w:vAlign w:val="center"/>
          </w:tcPr>
          <w:p w14:paraId="3BDD43E7" w14:textId="77777777" w:rsidR="00D62CAE" w:rsidRPr="00D62CAE" w:rsidRDefault="00D62CAE" w:rsidP="00D62CAE">
            <w:pPr>
              <w:widowControl/>
              <w:ind w:firstLineChars="200" w:firstLine="420"/>
              <w:jc w:val="center"/>
              <w:rPr>
                <w:rFonts w:ascii="Times New Roman" w:eastAsia="Times New Roman" w:hAnsi="Times New Roman" w:cs="Times New Roman"/>
                <w:kern w:val="0"/>
                <w:szCs w:val="21"/>
              </w:rPr>
            </w:pPr>
            <w:r w:rsidRPr="00D62CAE">
              <w:rPr>
                <w:rFonts w:ascii="Times New Roman" w:eastAsia="宋体" w:hAnsi="Times New Roman" w:cs="Times New Roman"/>
                <w:color w:val="000000"/>
                <w:szCs w:val="21"/>
              </w:rPr>
              <w:t>94.84, 98.73</w:t>
            </w:r>
          </w:p>
        </w:tc>
        <w:tc>
          <w:tcPr>
            <w:tcW w:w="785" w:type="pct"/>
            <w:tcBorders>
              <w:top w:val="nil"/>
              <w:bottom w:val="nil"/>
            </w:tcBorders>
            <w:vAlign w:val="center"/>
          </w:tcPr>
          <w:p w14:paraId="3282D521"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c>
          <w:tcPr>
            <w:tcW w:w="714" w:type="pct"/>
            <w:tcBorders>
              <w:top w:val="nil"/>
              <w:bottom w:val="nil"/>
            </w:tcBorders>
            <w:vAlign w:val="center"/>
          </w:tcPr>
          <w:p w14:paraId="60370F27"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r>
      <w:tr w:rsidR="00D62CAE" w:rsidRPr="00D62CAE" w14:paraId="10915DD1" w14:textId="77777777" w:rsidTr="00185F77">
        <w:trPr>
          <w:trHeight w:val="280"/>
          <w:jc w:val="center"/>
        </w:trPr>
        <w:tc>
          <w:tcPr>
            <w:tcW w:w="786" w:type="pct"/>
            <w:vMerge/>
            <w:shd w:val="clear" w:color="auto" w:fill="auto"/>
            <w:vAlign w:val="center"/>
          </w:tcPr>
          <w:p w14:paraId="1E7F76A0" w14:textId="77777777" w:rsidR="00D62CAE" w:rsidRPr="00D62CAE" w:rsidRDefault="00D62CAE" w:rsidP="00D62CAE">
            <w:pPr>
              <w:widowControl/>
              <w:ind w:firstLineChars="200" w:firstLine="420"/>
              <w:jc w:val="left"/>
              <w:rPr>
                <w:rFonts w:ascii="Times New Roman" w:eastAsia="等线" w:hAnsi="Times New Roman" w:cs="Times New Roman"/>
                <w:color w:val="000000"/>
                <w:kern w:val="0"/>
                <w:szCs w:val="21"/>
              </w:rPr>
            </w:pPr>
          </w:p>
        </w:tc>
        <w:tc>
          <w:tcPr>
            <w:tcW w:w="859" w:type="pct"/>
            <w:tcBorders>
              <w:top w:val="nil"/>
              <w:bottom w:val="nil"/>
            </w:tcBorders>
            <w:shd w:val="clear" w:color="auto" w:fill="auto"/>
            <w:vAlign w:val="center"/>
          </w:tcPr>
          <w:p w14:paraId="1AF6AB73"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GMT</w:t>
            </w:r>
          </w:p>
        </w:tc>
        <w:tc>
          <w:tcPr>
            <w:tcW w:w="999" w:type="pct"/>
            <w:tcBorders>
              <w:top w:val="nil"/>
              <w:bottom w:val="nil"/>
            </w:tcBorders>
            <w:shd w:val="clear" w:color="auto" w:fill="auto"/>
            <w:vAlign w:val="center"/>
          </w:tcPr>
          <w:p w14:paraId="041C0DA8"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198.47</w:t>
            </w:r>
          </w:p>
        </w:tc>
        <w:tc>
          <w:tcPr>
            <w:tcW w:w="857" w:type="pct"/>
            <w:tcBorders>
              <w:top w:val="nil"/>
              <w:bottom w:val="nil"/>
            </w:tcBorders>
            <w:shd w:val="clear" w:color="auto" w:fill="auto"/>
            <w:vAlign w:val="center"/>
          </w:tcPr>
          <w:p w14:paraId="4344A652" w14:textId="77777777" w:rsidR="00D62CAE" w:rsidRPr="00D62CAE" w:rsidRDefault="00D62CAE" w:rsidP="00D62CAE">
            <w:pPr>
              <w:widowControl/>
              <w:ind w:firstLineChars="200" w:firstLine="420"/>
              <w:jc w:val="center"/>
              <w:rPr>
                <w:rFonts w:ascii="Times New Roman" w:eastAsia="Times New Roman" w:hAnsi="Times New Roman" w:cs="Times New Roman"/>
                <w:kern w:val="0"/>
                <w:szCs w:val="21"/>
              </w:rPr>
            </w:pPr>
            <w:r w:rsidRPr="00D62CAE">
              <w:rPr>
                <w:rFonts w:ascii="Times New Roman" w:eastAsia="宋体" w:hAnsi="Times New Roman" w:cs="Times New Roman"/>
                <w:color w:val="000000"/>
                <w:szCs w:val="21"/>
              </w:rPr>
              <w:t>73.70</w:t>
            </w:r>
          </w:p>
        </w:tc>
        <w:tc>
          <w:tcPr>
            <w:tcW w:w="785" w:type="pct"/>
            <w:tcBorders>
              <w:top w:val="nil"/>
              <w:bottom w:val="nil"/>
            </w:tcBorders>
            <w:vAlign w:val="center"/>
          </w:tcPr>
          <w:p w14:paraId="3BAD6BC9"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c>
          <w:tcPr>
            <w:tcW w:w="714" w:type="pct"/>
            <w:tcBorders>
              <w:top w:val="nil"/>
              <w:bottom w:val="nil"/>
            </w:tcBorders>
            <w:vAlign w:val="center"/>
          </w:tcPr>
          <w:p w14:paraId="070CC940" w14:textId="77777777" w:rsidR="00D62CAE" w:rsidRPr="00D62CAE" w:rsidRDefault="00D62CAE" w:rsidP="00D62CAE">
            <w:pPr>
              <w:widowControl/>
              <w:ind w:firstLineChars="200" w:firstLine="420"/>
              <w:jc w:val="center"/>
              <w:rPr>
                <w:rFonts w:ascii="Times New Roman" w:hAnsi="Times New Roman" w:cs="Times New Roman"/>
                <w:kern w:val="0"/>
                <w:szCs w:val="21"/>
              </w:rPr>
            </w:pPr>
            <w:r w:rsidRPr="00D62CAE">
              <w:rPr>
                <w:rFonts w:ascii="Times New Roman" w:hAnsi="Times New Roman" w:cs="Times New Roman"/>
                <w:kern w:val="0"/>
                <w:szCs w:val="21"/>
              </w:rPr>
              <w:t>&lt;0.0001</w:t>
            </w:r>
          </w:p>
        </w:tc>
      </w:tr>
      <w:tr w:rsidR="00D62CAE" w:rsidRPr="00D62CAE" w14:paraId="53F91B48" w14:textId="77777777" w:rsidTr="00185F77">
        <w:trPr>
          <w:trHeight w:val="280"/>
          <w:jc w:val="center"/>
        </w:trPr>
        <w:tc>
          <w:tcPr>
            <w:tcW w:w="786" w:type="pct"/>
            <w:vMerge/>
            <w:shd w:val="clear" w:color="auto" w:fill="auto"/>
            <w:vAlign w:val="center"/>
          </w:tcPr>
          <w:p w14:paraId="33C8CBEE" w14:textId="77777777" w:rsidR="00D62CAE" w:rsidRPr="00D62CAE" w:rsidRDefault="00D62CAE" w:rsidP="00D62CAE">
            <w:pPr>
              <w:widowControl/>
              <w:ind w:firstLineChars="200" w:firstLine="420"/>
              <w:jc w:val="left"/>
              <w:rPr>
                <w:rFonts w:ascii="Times New Roman" w:eastAsia="等线" w:hAnsi="Times New Roman" w:cs="Times New Roman"/>
                <w:color w:val="000000"/>
                <w:kern w:val="0"/>
                <w:szCs w:val="21"/>
              </w:rPr>
            </w:pPr>
          </w:p>
        </w:tc>
        <w:tc>
          <w:tcPr>
            <w:tcW w:w="859" w:type="pct"/>
            <w:tcBorders>
              <w:top w:val="nil"/>
              <w:bottom w:val="nil"/>
            </w:tcBorders>
            <w:shd w:val="clear" w:color="auto" w:fill="auto"/>
            <w:vAlign w:val="center"/>
          </w:tcPr>
          <w:p w14:paraId="39443B5C"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(95%CI)</w:t>
            </w:r>
          </w:p>
        </w:tc>
        <w:tc>
          <w:tcPr>
            <w:tcW w:w="999" w:type="pct"/>
            <w:tcBorders>
              <w:top w:val="nil"/>
              <w:bottom w:val="nil"/>
            </w:tcBorders>
            <w:shd w:val="clear" w:color="auto" w:fill="auto"/>
            <w:vAlign w:val="center"/>
          </w:tcPr>
          <w:p w14:paraId="09A6005B"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189.44, 207.93</w:t>
            </w:r>
          </w:p>
        </w:tc>
        <w:tc>
          <w:tcPr>
            <w:tcW w:w="857" w:type="pct"/>
            <w:tcBorders>
              <w:top w:val="nil"/>
              <w:bottom w:val="nil"/>
            </w:tcBorders>
            <w:shd w:val="clear" w:color="auto" w:fill="auto"/>
            <w:vAlign w:val="center"/>
          </w:tcPr>
          <w:p w14:paraId="406864EC" w14:textId="77777777" w:rsidR="00D62CAE" w:rsidRPr="00D62CAE" w:rsidRDefault="00D62CAE" w:rsidP="00D62CAE">
            <w:pPr>
              <w:widowControl/>
              <w:ind w:firstLineChars="200" w:firstLine="420"/>
              <w:jc w:val="center"/>
              <w:rPr>
                <w:rFonts w:ascii="Times New Roman" w:eastAsia="Times New Roman" w:hAnsi="Times New Roman" w:cs="Times New Roman"/>
                <w:kern w:val="0"/>
                <w:szCs w:val="21"/>
              </w:rPr>
            </w:pPr>
            <w:r w:rsidRPr="00D62CAE">
              <w:rPr>
                <w:rFonts w:ascii="Times New Roman" w:eastAsia="宋体" w:hAnsi="Times New Roman" w:cs="Times New Roman"/>
                <w:color w:val="000000"/>
                <w:szCs w:val="21"/>
              </w:rPr>
              <w:t>64.40, 84.35</w:t>
            </w:r>
          </w:p>
        </w:tc>
        <w:tc>
          <w:tcPr>
            <w:tcW w:w="785" w:type="pct"/>
            <w:tcBorders>
              <w:top w:val="nil"/>
              <w:bottom w:val="nil"/>
            </w:tcBorders>
            <w:vAlign w:val="center"/>
          </w:tcPr>
          <w:p w14:paraId="7FF47E9B"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c>
          <w:tcPr>
            <w:tcW w:w="714" w:type="pct"/>
            <w:tcBorders>
              <w:top w:val="nil"/>
              <w:bottom w:val="nil"/>
            </w:tcBorders>
            <w:vAlign w:val="center"/>
          </w:tcPr>
          <w:p w14:paraId="61AA0E72"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r>
      <w:tr w:rsidR="00D62CAE" w:rsidRPr="00D62CAE" w14:paraId="5A15E289" w14:textId="77777777" w:rsidTr="00185F77">
        <w:trPr>
          <w:trHeight w:val="280"/>
          <w:jc w:val="center"/>
        </w:trPr>
        <w:tc>
          <w:tcPr>
            <w:tcW w:w="786" w:type="pct"/>
            <w:vMerge/>
            <w:shd w:val="clear" w:color="auto" w:fill="auto"/>
            <w:vAlign w:val="center"/>
          </w:tcPr>
          <w:p w14:paraId="16987A44" w14:textId="77777777" w:rsidR="00D62CAE" w:rsidRPr="00D62CAE" w:rsidRDefault="00D62CAE" w:rsidP="00D62CAE">
            <w:pPr>
              <w:widowControl/>
              <w:ind w:firstLineChars="200" w:firstLine="420"/>
              <w:jc w:val="left"/>
              <w:rPr>
                <w:rFonts w:ascii="Times New Roman" w:eastAsia="等线" w:hAnsi="Times New Roman" w:cs="Times New Roman"/>
                <w:color w:val="000000"/>
                <w:kern w:val="0"/>
                <w:szCs w:val="21"/>
              </w:rPr>
            </w:pPr>
          </w:p>
        </w:tc>
        <w:tc>
          <w:tcPr>
            <w:tcW w:w="859" w:type="pct"/>
            <w:tcBorders>
              <w:top w:val="nil"/>
              <w:bottom w:val="nil"/>
            </w:tcBorders>
            <w:shd w:val="clear" w:color="auto" w:fill="auto"/>
            <w:vAlign w:val="center"/>
          </w:tcPr>
          <w:p w14:paraId="729745C3"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GMI</w:t>
            </w:r>
          </w:p>
        </w:tc>
        <w:tc>
          <w:tcPr>
            <w:tcW w:w="999" w:type="pct"/>
            <w:tcBorders>
              <w:top w:val="nil"/>
              <w:bottom w:val="nil"/>
            </w:tcBorders>
            <w:shd w:val="clear" w:color="auto" w:fill="auto"/>
            <w:vAlign w:val="center"/>
          </w:tcPr>
          <w:p w14:paraId="305C397C"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97.67</w:t>
            </w:r>
          </w:p>
        </w:tc>
        <w:tc>
          <w:tcPr>
            <w:tcW w:w="857" w:type="pct"/>
            <w:tcBorders>
              <w:top w:val="nil"/>
              <w:bottom w:val="nil"/>
            </w:tcBorders>
            <w:shd w:val="clear" w:color="auto" w:fill="auto"/>
            <w:vAlign w:val="center"/>
          </w:tcPr>
          <w:p w14:paraId="5D161666" w14:textId="77777777" w:rsidR="00D62CAE" w:rsidRPr="00D62CAE" w:rsidRDefault="00D62CAE" w:rsidP="00D62CAE">
            <w:pPr>
              <w:widowControl/>
              <w:ind w:firstLineChars="200" w:firstLine="420"/>
              <w:jc w:val="center"/>
              <w:rPr>
                <w:rFonts w:ascii="Times New Roman" w:eastAsia="Times New Roman" w:hAnsi="Times New Roman" w:cs="Times New Roman"/>
                <w:kern w:val="0"/>
                <w:szCs w:val="21"/>
              </w:rPr>
            </w:pPr>
            <w:r w:rsidRPr="00D62CAE">
              <w:rPr>
                <w:rFonts w:ascii="Times New Roman" w:eastAsia="宋体" w:hAnsi="Times New Roman" w:cs="Times New Roman"/>
                <w:color w:val="000000"/>
                <w:szCs w:val="21"/>
              </w:rPr>
              <w:t>29.08</w:t>
            </w:r>
          </w:p>
        </w:tc>
        <w:tc>
          <w:tcPr>
            <w:tcW w:w="785" w:type="pct"/>
            <w:tcBorders>
              <w:top w:val="nil"/>
              <w:bottom w:val="nil"/>
            </w:tcBorders>
            <w:vAlign w:val="center"/>
          </w:tcPr>
          <w:p w14:paraId="3366246B"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c>
          <w:tcPr>
            <w:tcW w:w="714" w:type="pct"/>
            <w:tcBorders>
              <w:top w:val="nil"/>
              <w:bottom w:val="nil"/>
            </w:tcBorders>
            <w:vAlign w:val="center"/>
          </w:tcPr>
          <w:p w14:paraId="708FDCC8" w14:textId="77777777" w:rsidR="00D62CAE" w:rsidRPr="00D62CAE" w:rsidRDefault="00D62CAE" w:rsidP="00D62CAE">
            <w:pPr>
              <w:widowControl/>
              <w:ind w:firstLineChars="200" w:firstLine="420"/>
              <w:jc w:val="center"/>
              <w:rPr>
                <w:rFonts w:ascii="Times New Roman" w:hAnsi="Times New Roman" w:cs="Times New Roman"/>
                <w:kern w:val="0"/>
                <w:szCs w:val="21"/>
              </w:rPr>
            </w:pPr>
            <w:r w:rsidRPr="00D62CAE">
              <w:rPr>
                <w:rFonts w:ascii="Times New Roman" w:hAnsi="Times New Roman" w:cs="Times New Roman"/>
                <w:kern w:val="0"/>
                <w:szCs w:val="21"/>
              </w:rPr>
              <w:t>&lt;0.0001</w:t>
            </w:r>
          </w:p>
        </w:tc>
      </w:tr>
      <w:tr w:rsidR="00D62CAE" w:rsidRPr="00D62CAE" w14:paraId="15C2371E" w14:textId="77777777" w:rsidTr="00185F77">
        <w:trPr>
          <w:trHeight w:val="280"/>
          <w:jc w:val="center"/>
        </w:trPr>
        <w:tc>
          <w:tcPr>
            <w:tcW w:w="786" w:type="pct"/>
            <w:vMerge/>
            <w:tcBorders>
              <w:bottom w:val="nil"/>
            </w:tcBorders>
            <w:shd w:val="clear" w:color="auto" w:fill="auto"/>
            <w:vAlign w:val="center"/>
          </w:tcPr>
          <w:p w14:paraId="14A0819B" w14:textId="77777777" w:rsidR="00D62CAE" w:rsidRPr="00D62CAE" w:rsidRDefault="00D62CAE" w:rsidP="00D62CAE">
            <w:pPr>
              <w:widowControl/>
              <w:ind w:firstLineChars="200" w:firstLine="420"/>
              <w:jc w:val="left"/>
              <w:rPr>
                <w:rFonts w:ascii="Times New Roman" w:eastAsia="等线" w:hAnsi="Times New Roman" w:cs="Times New Roman"/>
                <w:color w:val="000000"/>
                <w:kern w:val="0"/>
                <w:szCs w:val="21"/>
              </w:rPr>
            </w:pPr>
          </w:p>
        </w:tc>
        <w:tc>
          <w:tcPr>
            <w:tcW w:w="859" w:type="pct"/>
            <w:tcBorders>
              <w:top w:val="nil"/>
              <w:bottom w:val="dashSmallGap" w:sz="4" w:space="0" w:color="auto"/>
            </w:tcBorders>
            <w:shd w:val="clear" w:color="auto" w:fill="auto"/>
            <w:vAlign w:val="center"/>
          </w:tcPr>
          <w:p w14:paraId="6C98D6FF"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(95%CI)</w:t>
            </w:r>
          </w:p>
        </w:tc>
        <w:tc>
          <w:tcPr>
            <w:tcW w:w="999" w:type="pct"/>
            <w:tcBorders>
              <w:top w:val="nil"/>
              <w:bottom w:val="dashSmallGap" w:sz="4" w:space="0" w:color="auto"/>
            </w:tcBorders>
            <w:shd w:val="clear" w:color="auto" w:fill="auto"/>
            <w:vAlign w:val="center"/>
          </w:tcPr>
          <w:p w14:paraId="3E7CDD9D"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93.15, 102.40</w:t>
            </w:r>
          </w:p>
        </w:tc>
        <w:tc>
          <w:tcPr>
            <w:tcW w:w="857" w:type="pct"/>
            <w:tcBorders>
              <w:top w:val="nil"/>
              <w:bottom w:val="dashSmallGap" w:sz="4" w:space="0" w:color="auto"/>
            </w:tcBorders>
            <w:shd w:val="clear" w:color="auto" w:fill="auto"/>
            <w:vAlign w:val="center"/>
          </w:tcPr>
          <w:p w14:paraId="574E95F1" w14:textId="77777777" w:rsidR="00D62CAE" w:rsidRPr="00D62CAE" w:rsidRDefault="00D62CAE" w:rsidP="00D62CAE">
            <w:pPr>
              <w:widowControl/>
              <w:ind w:firstLineChars="200" w:firstLine="420"/>
              <w:jc w:val="center"/>
              <w:rPr>
                <w:rFonts w:ascii="Times New Roman" w:eastAsia="Times New Roman" w:hAnsi="Times New Roman" w:cs="Times New Roman"/>
                <w:kern w:val="0"/>
                <w:szCs w:val="21"/>
              </w:rPr>
            </w:pPr>
            <w:r w:rsidRPr="00D62CAE">
              <w:rPr>
                <w:rFonts w:ascii="Times New Roman" w:eastAsia="宋体" w:hAnsi="Times New Roman" w:cs="Times New Roman"/>
                <w:color w:val="000000"/>
                <w:szCs w:val="21"/>
              </w:rPr>
              <w:t>25.67, 32.93</w:t>
            </w:r>
          </w:p>
        </w:tc>
        <w:tc>
          <w:tcPr>
            <w:tcW w:w="785" w:type="pct"/>
            <w:tcBorders>
              <w:top w:val="nil"/>
              <w:bottom w:val="dashSmallGap" w:sz="4" w:space="0" w:color="auto"/>
            </w:tcBorders>
            <w:vAlign w:val="center"/>
          </w:tcPr>
          <w:p w14:paraId="7CDB2A72"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c>
          <w:tcPr>
            <w:tcW w:w="714" w:type="pct"/>
            <w:tcBorders>
              <w:top w:val="nil"/>
              <w:bottom w:val="dashSmallGap" w:sz="4" w:space="0" w:color="auto"/>
            </w:tcBorders>
            <w:vAlign w:val="center"/>
          </w:tcPr>
          <w:p w14:paraId="7EF846D4"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r>
      <w:tr w:rsidR="00D62CAE" w:rsidRPr="00D62CAE" w14:paraId="13BFF42A" w14:textId="77777777" w:rsidTr="00185F77">
        <w:trPr>
          <w:trHeight w:val="280"/>
          <w:jc w:val="center"/>
        </w:trPr>
        <w:tc>
          <w:tcPr>
            <w:tcW w:w="786" w:type="pct"/>
            <w:vMerge w:val="restart"/>
            <w:tcBorders>
              <w:top w:val="nil"/>
              <w:bottom w:val="nil"/>
            </w:tcBorders>
            <w:shd w:val="clear" w:color="auto" w:fill="auto"/>
            <w:vAlign w:val="center"/>
          </w:tcPr>
          <w:p w14:paraId="56C9365D"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After second dose with seronegative results before vaccination #</w:t>
            </w:r>
          </w:p>
        </w:tc>
        <w:tc>
          <w:tcPr>
            <w:tcW w:w="859" w:type="pct"/>
            <w:tcBorders>
              <w:top w:val="dashSmallGap" w:sz="4" w:space="0" w:color="auto"/>
              <w:bottom w:val="nil"/>
            </w:tcBorders>
            <w:shd w:val="clear" w:color="auto" w:fill="auto"/>
            <w:vAlign w:val="center"/>
          </w:tcPr>
          <w:p w14:paraId="00377E08"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no. of participants</w:t>
            </w:r>
          </w:p>
        </w:tc>
        <w:tc>
          <w:tcPr>
            <w:tcW w:w="999" w:type="pct"/>
            <w:tcBorders>
              <w:top w:val="dashSmallGap" w:sz="4" w:space="0" w:color="auto"/>
              <w:bottom w:val="nil"/>
            </w:tcBorders>
            <w:shd w:val="clear" w:color="auto" w:fill="auto"/>
            <w:vAlign w:val="center"/>
          </w:tcPr>
          <w:p w14:paraId="6BEAB020"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867</w:t>
            </w:r>
          </w:p>
        </w:tc>
        <w:tc>
          <w:tcPr>
            <w:tcW w:w="857" w:type="pct"/>
            <w:tcBorders>
              <w:top w:val="dashSmallGap" w:sz="4" w:space="0" w:color="auto"/>
              <w:bottom w:val="nil"/>
            </w:tcBorders>
            <w:shd w:val="clear" w:color="auto" w:fill="auto"/>
            <w:vAlign w:val="center"/>
          </w:tcPr>
          <w:p w14:paraId="2573B6CF" w14:textId="77777777" w:rsidR="00D62CAE" w:rsidRPr="00D62CAE" w:rsidRDefault="00D62CAE" w:rsidP="00D62CAE">
            <w:pPr>
              <w:widowControl/>
              <w:ind w:firstLineChars="200" w:firstLine="420"/>
              <w:jc w:val="center"/>
              <w:rPr>
                <w:rFonts w:ascii="Times New Roman" w:hAnsi="Times New Roman" w:cs="Times New Roman"/>
                <w:kern w:val="0"/>
                <w:szCs w:val="21"/>
              </w:rPr>
            </w:pPr>
            <w:r w:rsidRPr="00D62CAE">
              <w:rPr>
                <w:rFonts w:ascii="Times New Roman" w:hAnsi="Times New Roman" w:cs="Times New Roman"/>
                <w:kern w:val="0"/>
                <w:szCs w:val="21"/>
              </w:rPr>
              <w:t>296</w:t>
            </w:r>
          </w:p>
        </w:tc>
        <w:tc>
          <w:tcPr>
            <w:tcW w:w="785" w:type="pct"/>
            <w:tcBorders>
              <w:top w:val="dashSmallGap" w:sz="4" w:space="0" w:color="auto"/>
              <w:bottom w:val="nil"/>
            </w:tcBorders>
            <w:vAlign w:val="center"/>
          </w:tcPr>
          <w:p w14:paraId="6338FCBD"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c>
          <w:tcPr>
            <w:tcW w:w="714" w:type="pct"/>
            <w:tcBorders>
              <w:top w:val="dashSmallGap" w:sz="4" w:space="0" w:color="auto"/>
              <w:bottom w:val="nil"/>
            </w:tcBorders>
            <w:vAlign w:val="center"/>
          </w:tcPr>
          <w:p w14:paraId="1C44BAD3"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r>
      <w:tr w:rsidR="00D62CAE" w:rsidRPr="00D62CAE" w14:paraId="36F50A8C" w14:textId="77777777" w:rsidTr="00185F77">
        <w:trPr>
          <w:trHeight w:val="280"/>
          <w:jc w:val="center"/>
        </w:trPr>
        <w:tc>
          <w:tcPr>
            <w:tcW w:w="786" w:type="pct"/>
            <w:vMerge/>
            <w:tcBorders>
              <w:top w:val="nil"/>
              <w:bottom w:val="nil"/>
            </w:tcBorders>
            <w:shd w:val="clear" w:color="auto" w:fill="auto"/>
            <w:vAlign w:val="center"/>
          </w:tcPr>
          <w:p w14:paraId="4606BBFC" w14:textId="77777777" w:rsidR="00D62CAE" w:rsidRPr="00D62CAE" w:rsidRDefault="00D62CAE" w:rsidP="00D62CAE">
            <w:pPr>
              <w:widowControl/>
              <w:ind w:firstLineChars="200" w:firstLine="420"/>
              <w:jc w:val="left"/>
              <w:rPr>
                <w:rFonts w:ascii="Times New Roman" w:eastAsia="等线" w:hAnsi="Times New Roman" w:cs="Times New Roman"/>
                <w:color w:val="000000"/>
                <w:kern w:val="0"/>
                <w:szCs w:val="21"/>
              </w:rPr>
            </w:pPr>
          </w:p>
        </w:tc>
        <w:tc>
          <w:tcPr>
            <w:tcW w:w="859" w:type="pct"/>
            <w:tcBorders>
              <w:top w:val="nil"/>
              <w:bottom w:val="nil"/>
            </w:tcBorders>
            <w:shd w:val="clear" w:color="auto" w:fill="auto"/>
            <w:vAlign w:val="center"/>
          </w:tcPr>
          <w:p w14:paraId="0B668C64"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Seroconversion rate, n (%)</w:t>
            </w:r>
          </w:p>
        </w:tc>
        <w:tc>
          <w:tcPr>
            <w:tcW w:w="999" w:type="pct"/>
            <w:tcBorders>
              <w:top w:val="nil"/>
              <w:bottom w:val="nil"/>
            </w:tcBorders>
            <w:shd w:val="clear" w:color="auto" w:fill="auto"/>
            <w:vAlign w:val="center"/>
          </w:tcPr>
          <w:p w14:paraId="782483A2"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867 (100.00)</w:t>
            </w:r>
          </w:p>
        </w:tc>
        <w:tc>
          <w:tcPr>
            <w:tcW w:w="857" w:type="pct"/>
            <w:tcBorders>
              <w:top w:val="nil"/>
              <w:bottom w:val="nil"/>
            </w:tcBorders>
            <w:shd w:val="clear" w:color="auto" w:fill="auto"/>
            <w:vAlign w:val="center"/>
          </w:tcPr>
          <w:p w14:paraId="2BDADD9B"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289 (97.64)</w:t>
            </w:r>
          </w:p>
        </w:tc>
        <w:tc>
          <w:tcPr>
            <w:tcW w:w="785" w:type="pct"/>
            <w:tcBorders>
              <w:top w:val="nil"/>
              <w:bottom w:val="nil"/>
            </w:tcBorders>
            <w:vAlign w:val="center"/>
          </w:tcPr>
          <w:p w14:paraId="0674519D"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c>
          <w:tcPr>
            <w:tcW w:w="714" w:type="pct"/>
            <w:tcBorders>
              <w:top w:val="nil"/>
              <w:bottom w:val="nil"/>
            </w:tcBorders>
            <w:vAlign w:val="center"/>
          </w:tcPr>
          <w:p w14:paraId="376BA065" w14:textId="77777777" w:rsidR="00D62CAE" w:rsidRPr="00D62CAE" w:rsidRDefault="00D62CAE" w:rsidP="00D62CAE">
            <w:pPr>
              <w:widowControl/>
              <w:ind w:firstLineChars="200" w:firstLine="420"/>
              <w:jc w:val="center"/>
              <w:rPr>
                <w:rFonts w:ascii="Times New Roman" w:hAnsi="Times New Roman" w:cs="Times New Roman"/>
                <w:kern w:val="0"/>
                <w:szCs w:val="21"/>
              </w:rPr>
            </w:pPr>
            <w:r w:rsidRPr="00D62CAE">
              <w:rPr>
                <w:rFonts w:ascii="Times New Roman" w:hAnsi="Times New Roman" w:cs="Times New Roman"/>
                <w:kern w:val="0"/>
                <w:szCs w:val="21"/>
              </w:rPr>
              <w:t>&lt;0.0001</w:t>
            </w:r>
          </w:p>
        </w:tc>
      </w:tr>
      <w:tr w:rsidR="00D62CAE" w:rsidRPr="00D62CAE" w14:paraId="723EF28F" w14:textId="77777777" w:rsidTr="00185F77">
        <w:trPr>
          <w:trHeight w:val="280"/>
          <w:jc w:val="center"/>
        </w:trPr>
        <w:tc>
          <w:tcPr>
            <w:tcW w:w="786" w:type="pct"/>
            <w:vMerge/>
            <w:tcBorders>
              <w:top w:val="nil"/>
              <w:bottom w:val="nil"/>
            </w:tcBorders>
            <w:shd w:val="clear" w:color="auto" w:fill="auto"/>
            <w:vAlign w:val="center"/>
          </w:tcPr>
          <w:p w14:paraId="71A27E1D" w14:textId="77777777" w:rsidR="00D62CAE" w:rsidRPr="00D62CAE" w:rsidRDefault="00D62CAE" w:rsidP="00D62CAE">
            <w:pPr>
              <w:widowControl/>
              <w:ind w:firstLineChars="200" w:firstLine="420"/>
              <w:jc w:val="left"/>
              <w:rPr>
                <w:rFonts w:ascii="Times New Roman" w:eastAsia="等线" w:hAnsi="Times New Roman" w:cs="Times New Roman"/>
                <w:color w:val="000000"/>
                <w:kern w:val="0"/>
                <w:szCs w:val="21"/>
              </w:rPr>
            </w:pPr>
          </w:p>
        </w:tc>
        <w:tc>
          <w:tcPr>
            <w:tcW w:w="859" w:type="pct"/>
            <w:tcBorders>
              <w:top w:val="nil"/>
              <w:bottom w:val="nil"/>
            </w:tcBorders>
            <w:shd w:val="clear" w:color="auto" w:fill="auto"/>
            <w:vAlign w:val="center"/>
          </w:tcPr>
          <w:p w14:paraId="01CD15E6"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(95%CI)</w:t>
            </w:r>
          </w:p>
        </w:tc>
        <w:tc>
          <w:tcPr>
            <w:tcW w:w="999" w:type="pct"/>
            <w:tcBorders>
              <w:top w:val="nil"/>
              <w:bottom w:val="nil"/>
            </w:tcBorders>
            <w:shd w:val="clear" w:color="auto" w:fill="auto"/>
            <w:vAlign w:val="center"/>
          </w:tcPr>
          <w:p w14:paraId="33CDD9AB"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99.58, 100.00</w:t>
            </w:r>
          </w:p>
        </w:tc>
        <w:tc>
          <w:tcPr>
            <w:tcW w:w="857" w:type="pct"/>
            <w:tcBorders>
              <w:top w:val="nil"/>
              <w:bottom w:val="nil"/>
            </w:tcBorders>
            <w:shd w:val="clear" w:color="auto" w:fill="auto"/>
            <w:vAlign w:val="center"/>
          </w:tcPr>
          <w:p w14:paraId="7B24490A"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95.19, 99.04</w:t>
            </w:r>
          </w:p>
        </w:tc>
        <w:tc>
          <w:tcPr>
            <w:tcW w:w="785" w:type="pct"/>
            <w:tcBorders>
              <w:top w:val="nil"/>
              <w:bottom w:val="nil"/>
            </w:tcBorders>
            <w:vAlign w:val="center"/>
          </w:tcPr>
          <w:p w14:paraId="3A130642"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c>
          <w:tcPr>
            <w:tcW w:w="714" w:type="pct"/>
            <w:tcBorders>
              <w:top w:val="nil"/>
              <w:bottom w:val="nil"/>
            </w:tcBorders>
            <w:vAlign w:val="center"/>
          </w:tcPr>
          <w:p w14:paraId="06E3F51C"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r>
      <w:tr w:rsidR="00D62CAE" w:rsidRPr="00D62CAE" w14:paraId="790CB3F0" w14:textId="77777777" w:rsidTr="00185F77">
        <w:trPr>
          <w:trHeight w:val="280"/>
          <w:jc w:val="center"/>
        </w:trPr>
        <w:tc>
          <w:tcPr>
            <w:tcW w:w="786" w:type="pct"/>
            <w:vMerge/>
            <w:tcBorders>
              <w:top w:val="nil"/>
              <w:bottom w:val="nil"/>
            </w:tcBorders>
            <w:shd w:val="clear" w:color="auto" w:fill="auto"/>
            <w:vAlign w:val="center"/>
          </w:tcPr>
          <w:p w14:paraId="73EC4B69" w14:textId="77777777" w:rsidR="00D62CAE" w:rsidRPr="00D62CAE" w:rsidRDefault="00D62CAE" w:rsidP="00D62CAE">
            <w:pPr>
              <w:widowControl/>
              <w:ind w:firstLineChars="200" w:firstLine="420"/>
              <w:jc w:val="left"/>
              <w:rPr>
                <w:rFonts w:ascii="Times New Roman" w:eastAsia="等线" w:hAnsi="Times New Roman" w:cs="Times New Roman"/>
                <w:color w:val="000000"/>
                <w:kern w:val="0"/>
                <w:szCs w:val="21"/>
              </w:rPr>
            </w:pPr>
          </w:p>
        </w:tc>
        <w:tc>
          <w:tcPr>
            <w:tcW w:w="859" w:type="pct"/>
            <w:tcBorders>
              <w:top w:val="nil"/>
              <w:bottom w:val="nil"/>
            </w:tcBorders>
            <w:shd w:val="clear" w:color="auto" w:fill="auto"/>
            <w:vAlign w:val="center"/>
          </w:tcPr>
          <w:p w14:paraId="4B15F7E6"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GMT</w:t>
            </w:r>
          </w:p>
        </w:tc>
        <w:tc>
          <w:tcPr>
            <w:tcW w:w="999" w:type="pct"/>
            <w:tcBorders>
              <w:top w:val="nil"/>
              <w:bottom w:val="nil"/>
            </w:tcBorders>
            <w:shd w:val="clear" w:color="auto" w:fill="auto"/>
            <w:vAlign w:val="center"/>
          </w:tcPr>
          <w:p w14:paraId="24D41D08"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198.47</w:t>
            </w:r>
          </w:p>
        </w:tc>
        <w:tc>
          <w:tcPr>
            <w:tcW w:w="857" w:type="pct"/>
            <w:tcBorders>
              <w:top w:val="nil"/>
              <w:bottom w:val="nil"/>
            </w:tcBorders>
            <w:shd w:val="clear" w:color="auto" w:fill="auto"/>
            <w:vAlign w:val="center"/>
          </w:tcPr>
          <w:p w14:paraId="786A73A6"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62.52</w:t>
            </w:r>
          </w:p>
        </w:tc>
        <w:tc>
          <w:tcPr>
            <w:tcW w:w="785" w:type="pct"/>
            <w:tcBorders>
              <w:top w:val="nil"/>
              <w:bottom w:val="nil"/>
            </w:tcBorders>
            <w:vAlign w:val="center"/>
          </w:tcPr>
          <w:p w14:paraId="26E3ACE7"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c>
          <w:tcPr>
            <w:tcW w:w="714" w:type="pct"/>
            <w:tcBorders>
              <w:top w:val="nil"/>
              <w:bottom w:val="nil"/>
            </w:tcBorders>
            <w:vAlign w:val="center"/>
          </w:tcPr>
          <w:p w14:paraId="076CEEAA" w14:textId="77777777" w:rsidR="00D62CAE" w:rsidRPr="00D62CAE" w:rsidRDefault="00D62CAE" w:rsidP="00D62CAE">
            <w:pPr>
              <w:widowControl/>
              <w:ind w:firstLineChars="200" w:firstLine="420"/>
              <w:jc w:val="center"/>
              <w:rPr>
                <w:rFonts w:ascii="Times New Roman" w:hAnsi="Times New Roman" w:cs="Times New Roman"/>
                <w:kern w:val="0"/>
                <w:szCs w:val="21"/>
              </w:rPr>
            </w:pPr>
            <w:r w:rsidRPr="00D62CAE">
              <w:rPr>
                <w:rFonts w:ascii="Times New Roman" w:hAnsi="Times New Roman" w:cs="Times New Roman"/>
                <w:kern w:val="0"/>
                <w:szCs w:val="21"/>
              </w:rPr>
              <w:t>&lt;0.0001</w:t>
            </w:r>
          </w:p>
        </w:tc>
      </w:tr>
      <w:tr w:rsidR="00D62CAE" w:rsidRPr="00D62CAE" w14:paraId="1A07D175" w14:textId="77777777" w:rsidTr="00185F77">
        <w:trPr>
          <w:trHeight w:val="280"/>
          <w:jc w:val="center"/>
        </w:trPr>
        <w:tc>
          <w:tcPr>
            <w:tcW w:w="786" w:type="pct"/>
            <w:vMerge/>
            <w:tcBorders>
              <w:top w:val="nil"/>
              <w:bottom w:val="nil"/>
            </w:tcBorders>
            <w:shd w:val="clear" w:color="auto" w:fill="auto"/>
            <w:vAlign w:val="center"/>
          </w:tcPr>
          <w:p w14:paraId="776009A0" w14:textId="77777777" w:rsidR="00D62CAE" w:rsidRPr="00D62CAE" w:rsidRDefault="00D62CAE" w:rsidP="00D62CAE">
            <w:pPr>
              <w:widowControl/>
              <w:ind w:firstLineChars="200" w:firstLine="420"/>
              <w:jc w:val="left"/>
              <w:rPr>
                <w:rFonts w:ascii="Times New Roman" w:eastAsia="等线" w:hAnsi="Times New Roman" w:cs="Times New Roman"/>
                <w:color w:val="000000"/>
                <w:kern w:val="0"/>
                <w:szCs w:val="21"/>
              </w:rPr>
            </w:pPr>
          </w:p>
        </w:tc>
        <w:tc>
          <w:tcPr>
            <w:tcW w:w="859" w:type="pct"/>
            <w:tcBorders>
              <w:top w:val="nil"/>
              <w:bottom w:val="nil"/>
            </w:tcBorders>
            <w:shd w:val="clear" w:color="auto" w:fill="auto"/>
            <w:vAlign w:val="center"/>
          </w:tcPr>
          <w:p w14:paraId="3A5E40AD"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(95%CI)</w:t>
            </w:r>
          </w:p>
        </w:tc>
        <w:tc>
          <w:tcPr>
            <w:tcW w:w="999" w:type="pct"/>
            <w:tcBorders>
              <w:top w:val="nil"/>
              <w:bottom w:val="nil"/>
            </w:tcBorders>
            <w:shd w:val="clear" w:color="auto" w:fill="auto"/>
            <w:vAlign w:val="center"/>
          </w:tcPr>
          <w:p w14:paraId="4CE408EF"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bookmarkStart w:id="2" w:name="_Hlk137642249"/>
            <w:r w:rsidRPr="00D62CAE">
              <w:rPr>
                <w:rFonts w:ascii="Times New Roman" w:eastAsia="宋体" w:hAnsi="Times New Roman" w:cs="Times New Roman"/>
                <w:color w:val="000000"/>
                <w:szCs w:val="21"/>
              </w:rPr>
              <w:t>189.44, 207.93</w:t>
            </w:r>
            <w:bookmarkEnd w:id="2"/>
          </w:p>
        </w:tc>
        <w:tc>
          <w:tcPr>
            <w:tcW w:w="857" w:type="pct"/>
            <w:tcBorders>
              <w:top w:val="nil"/>
              <w:bottom w:val="nil"/>
            </w:tcBorders>
            <w:shd w:val="clear" w:color="auto" w:fill="auto"/>
            <w:vAlign w:val="center"/>
          </w:tcPr>
          <w:p w14:paraId="63379BBA"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bookmarkStart w:id="3" w:name="_Hlk137461588"/>
            <w:r w:rsidRPr="00D62CAE">
              <w:rPr>
                <w:rFonts w:ascii="Times New Roman" w:eastAsia="宋体" w:hAnsi="Times New Roman" w:cs="Times New Roman"/>
                <w:color w:val="000000"/>
                <w:szCs w:val="21"/>
              </w:rPr>
              <w:t>54.99, 71.08</w:t>
            </w:r>
            <w:bookmarkEnd w:id="3"/>
          </w:p>
        </w:tc>
        <w:tc>
          <w:tcPr>
            <w:tcW w:w="785" w:type="pct"/>
            <w:tcBorders>
              <w:top w:val="nil"/>
              <w:bottom w:val="nil"/>
            </w:tcBorders>
            <w:vAlign w:val="center"/>
          </w:tcPr>
          <w:p w14:paraId="675E25C7"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c>
          <w:tcPr>
            <w:tcW w:w="714" w:type="pct"/>
            <w:tcBorders>
              <w:top w:val="nil"/>
              <w:bottom w:val="nil"/>
            </w:tcBorders>
            <w:vAlign w:val="center"/>
          </w:tcPr>
          <w:p w14:paraId="21DC431F"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r>
      <w:tr w:rsidR="00D62CAE" w:rsidRPr="00D62CAE" w14:paraId="70DAE24E" w14:textId="77777777" w:rsidTr="00185F77">
        <w:trPr>
          <w:trHeight w:val="280"/>
          <w:jc w:val="center"/>
        </w:trPr>
        <w:tc>
          <w:tcPr>
            <w:tcW w:w="786" w:type="pct"/>
            <w:vMerge/>
            <w:tcBorders>
              <w:top w:val="nil"/>
              <w:bottom w:val="nil"/>
            </w:tcBorders>
            <w:shd w:val="clear" w:color="auto" w:fill="auto"/>
            <w:vAlign w:val="center"/>
          </w:tcPr>
          <w:p w14:paraId="38FB3D23" w14:textId="77777777" w:rsidR="00D62CAE" w:rsidRPr="00D62CAE" w:rsidRDefault="00D62CAE" w:rsidP="00D62CAE">
            <w:pPr>
              <w:widowControl/>
              <w:ind w:firstLineChars="200" w:firstLine="420"/>
              <w:jc w:val="left"/>
              <w:rPr>
                <w:rFonts w:ascii="Times New Roman" w:eastAsia="等线" w:hAnsi="Times New Roman" w:cs="Times New Roman"/>
                <w:color w:val="000000"/>
                <w:kern w:val="0"/>
                <w:szCs w:val="21"/>
              </w:rPr>
            </w:pPr>
          </w:p>
        </w:tc>
        <w:tc>
          <w:tcPr>
            <w:tcW w:w="859" w:type="pct"/>
            <w:tcBorders>
              <w:top w:val="nil"/>
              <w:bottom w:val="nil"/>
            </w:tcBorders>
            <w:shd w:val="clear" w:color="auto" w:fill="auto"/>
            <w:vAlign w:val="center"/>
          </w:tcPr>
          <w:p w14:paraId="19653412"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hint="eastAsia"/>
                <w:color w:val="000000"/>
                <w:kern w:val="0"/>
                <w:szCs w:val="21"/>
              </w:rPr>
              <w:t>Adjusted GMT</w:t>
            </w:r>
          </w:p>
        </w:tc>
        <w:tc>
          <w:tcPr>
            <w:tcW w:w="999" w:type="pct"/>
            <w:tcBorders>
              <w:top w:val="nil"/>
              <w:bottom w:val="nil"/>
            </w:tcBorders>
            <w:shd w:val="clear" w:color="auto" w:fill="auto"/>
            <w:vAlign w:val="center"/>
          </w:tcPr>
          <w:p w14:paraId="5A8B4D89" w14:textId="77777777" w:rsidR="00D62CAE" w:rsidRPr="00D62CAE" w:rsidRDefault="00D62CAE" w:rsidP="00D62CAE">
            <w:pPr>
              <w:widowControl/>
              <w:ind w:firstLineChars="200" w:firstLine="420"/>
              <w:jc w:val="center"/>
              <w:rPr>
                <w:rFonts w:ascii="Times New Roman" w:eastAsia="宋体" w:hAnsi="Times New Roman" w:cs="Times New Roman"/>
                <w:color w:val="000000"/>
                <w:szCs w:val="21"/>
              </w:rPr>
            </w:pPr>
            <w:r w:rsidRPr="00D62CAE">
              <w:rPr>
                <w:rFonts w:ascii="Times New Roman" w:eastAsia="宋体" w:hAnsi="Times New Roman" w:cs="Times New Roman"/>
                <w:color w:val="000000"/>
                <w:szCs w:val="21"/>
              </w:rPr>
              <w:t>198.48</w:t>
            </w:r>
          </w:p>
        </w:tc>
        <w:tc>
          <w:tcPr>
            <w:tcW w:w="857" w:type="pct"/>
            <w:tcBorders>
              <w:top w:val="nil"/>
              <w:bottom w:val="nil"/>
            </w:tcBorders>
            <w:shd w:val="clear" w:color="auto" w:fill="auto"/>
            <w:vAlign w:val="center"/>
          </w:tcPr>
          <w:p w14:paraId="2D2A670C" w14:textId="77777777" w:rsidR="00D62CAE" w:rsidRPr="00D62CAE" w:rsidRDefault="00D62CAE" w:rsidP="00D62CAE">
            <w:pPr>
              <w:widowControl/>
              <w:ind w:firstLineChars="200" w:firstLine="420"/>
              <w:jc w:val="center"/>
              <w:rPr>
                <w:rFonts w:ascii="Times New Roman" w:eastAsia="宋体" w:hAnsi="Times New Roman" w:cs="Times New Roman"/>
                <w:color w:val="000000"/>
                <w:szCs w:val="21"/>
              </w:rPr>
            </w:pPr>
            <w:r w:rsidRPr="00D62CAE">
              <w:rPr>
                <w:rFonts w:ascii="Times New Roman" w:eastAsia="宋体" w:hAnsi="Times New Roman" w:cs="Times New Roman"/>
                <w:color w:val="000000"/>
                <w:szCs w:val="21"/>
              </w:rPr>
              <w:t>62.51</w:t>
            </w:r>
          </w:p>
        </w:tc>
        <w:tc>
          <w:tcPr>
            <w:tcW w:w="785" w:type="pct"/>
            <w:tcBorders>
              <w:top w:val="nil"/>
              <w:bottom w:val="nil"/>
            </w:tcBorders>
            <w:vAlign w:val="center"/>
          </w:tcPr>
          <w:p w14:paraId="4EC00EE0" w14:textId="77777777" w:rsidR="00D62CAE" w:rsidRPr="00D62CAE" w:rsidRDefault="00D62CAE" w:rsidP="00D62CAE">
            <w:pPr>
              <w:widowControl/>
              <w:ind w:firstLineChars="200" w:firstLine="420"/>
              <w:jc w:val="center"/>
              <w:rPr>
                <w:rFonts w:ascii="Times New Roman" w:hAnsi="Times New Roman" w:cs="Times New Roman"/>
                <w:kern w:val="0"/>
                <w:szCs w:val="21"/>
              </w:rPr>
            </w:pPr>
            <w:r w:rsidRPr="00D62CAE">
              <w:rPr>
                <w:rFonts w:ascii="Times New Roman" w:eastAsia="宋体" w:hAnsi="Times New Roman" w:cs="Times New Roman"/>
                <w:color w:val="000000"/>
                <w:szCs w:val="21"/>
              </w:rPr>
              <w:t>3.18</w:t>
            </w:r>
          </w:p>
        </w:tc>
        <w:tc>
          <w:tcPr>
            <w:tcW w:w="714" w:type="pct"/>
            <w:tcBorders>
              <w:top w:val="nil"/>
              <w:bottom w:val="nil"/>
            </w:tcBorders>
            <w:vAlign w:val="center"/>
          </w:tcPr>
          <w:p w14:paraId="39078736" w14:textId="77777777" w:rsidR="00D62CAE" w:rsidRPr="00D62CAE" w:rsidRDefault="00D62CAE" w:rsidP="00D62CAE">
            <w:pPr>
              <w:widowControl/>
              <w:ind w:firstLineChars="200" w:firstLine="420"/>
              <w:jc w:val="center"/>
              <w:rPr>
                <w:rFonts w:ascii="Times New Roman" w:hAnsi="Times New Roman" w:cs="Times New Roman"/>
                <w:kern w:val="0"/>
                <w:szCs w:val="21"/>
              </w:rPr>
            </w:pPr>
            <w:r w:rsidRPr="00D62CAE">
              <w:rPr>
                <w:rFonts w:ascii="Times New Roman" w:hAnsi="Times New Roman" w:cs="Times New Roman"/>
                <w:kern w:val="0"/>
                <w:szCs w:val="21"/>
              </w:rPr>
              <w:t>&lt;0.0001</w:t>
            </w:r>
          </w:p>
        </w:tc>
      </w:tr>
      <w:tr w:rsidR="00D62CAE" w:rsidRPr="00D62CAE" w14:paraId="1B5682C0" w14:textId="77777777" w:rsidTr="00185F77">
        <w:trPr>
          <w:trHeight w:val="280"/>
          <w:jc w:val="center"/>
        </w:trPr>
        <w:tc>
          <w:tcPr>
            <w:tcW w:w="786" w:type="pct"/>
            <w:vMerge/>
            <w:tcBorders>
              <w:top w:val="nil"/>
              <w:bottom w:val="nil"/>
            </w:tcBorders>
            <w:shd w:val="clear" w:color="auto" w:fill="auto"/>
            <w:vAlign w:val="center"/>
          </w:tcPr>
          <w:p w14:paraId="1828B350" w14:textId="77777777" w:rsidR="00D62CAE" w:rsidRPr="00D62CAE" w:rsidRDefault="00D62CAE" w:rsidP="00D62CAE">
            <w:pPr>
              <w:widowControl/>
              <w:ind w:firstLineChars="200" w:firstLine="420"/>
              <w:jc w:val="left"/>
              <w:rPr>
                <w:rFonts w:ascii="Times New Roman" w:eastAsia="等线" w:hAnsi="Times New Roman" w:cs="Times New Roman"/>
                <w:color w:val="000000"/>
                <w:kern w:val="0"/>
                <w:szCs w:val="21"/>
              </w:rPr>
            </w:pPr>
          </w:p>
        </w:tc>
        <w:tc>
          <w:tcPr>
            <w:tcW w:w="859" w:type="pct"/>
            <w:tcBorders>
              <w:top w:val="nil"/>
              <w:bottom w:val="nil"/>
            </w:tcBorders>
            <w:shd w:val="clear" w:color="auto" w:fill="auto"/>
            <w:vAlign w:val="center"/>
          </w:tcPr>
          <w:p w14:paraId="6C73C9F8"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(95%CI)</w:t>
            </w:r>
          </w:p>
        </w:tc>
        <w:tc>
          <w:tcPr>
            <w:tcW w:w="999" w:type="pct"/>
            <w:tcBorders>
              <w:top w:val="nil"/>
              <w:bottom w:val="nil"/>
            </w:tcBorders>
            <w:shd w:val="clear" w:color="auto" w:fill="auto"/>
            <w:vAlign w:val="center"/>
          </w:tcPr>
          <w:p w14:paraId="31181AFE" w14:textId="77777777" w:rsidR="00D62CAE" w:rsidRPr="00D62CAE" w:rsidRDefault="00D62CAE" w:rsidP="00D62CAE">
            <w:pPr>
              <w:widowControl/>
              <w:ind w:firstLineChars="200" w:firstLine="420"/>
              <w:jc w:val="center"/>
              <w:rPr>
                <w:rFonts w:ascii="Times New Roman" w:eastAsia="宋体" w:hAnsi="Times New Roman" w:cs="Times New Roman"/>
                <w:color w:val="000000"/>
                <w:szCs w:val="21"/>
              </w:rPr>
            </w:pPr>
            <w:r w:rsidRPr="00D62CAE">
              <w:rPr>
                <w:rFonts w:ascii="Times New Roman" w:eastAsia="宋体" w:hAnsi="Times New Roman" w:cs="Times New Roman"/>
                <w:color w:val="000000"/>
                <w:szCs w:val="21"/>
              </w:rPr>
              <w:t>187.84, 209.72</w:t>
            </w:r>
          </w:p>
        </w:tc>
        <w:tc>
          <w:tcPr>
            <w:tcW w:w="857" w:type="pct"/>
            <w:tcBorders>
              <w:top w:val="nil"/>
              <w:bottom w:val="nil"/>
            </w:tcBorders>
            <w:shd w:val="clear" w:color="auto" w:fill="auto"/>
            <w:vAlign w:val="center"/>
          </w:tcPr>
          <w:p w14:paraId="04D04B55" w14:textId="77777777" w:rsidR="00D62CAE" w:rsidRPr="00D62CAE" w:rsidRDefault="00D62CAE" w:rsidP="00D62CAE">
            <w:pPr>
              <w:widowControl/>
              <w:ind w:firstLineChars="200" w:firstLine="420"/>
              <w:jc w:val="center"/>
              <w:rPr>
                <w:rFonts w:ascii="Times New Roman" w:eastAsia="宋体" w:hAnsi="Times New Roman" w:cs="Times New Roman"/>
                <w:color w:val="000000"/>
                <w:szCs w:val="21"/>
              </w:rPr>
            </w:pPr>
            <w:r w:rsidRPr="00D62CAE">
              <w:rPr>
                <w:rFonts w:ascii="Times New Roman" w:eastAsia="宋体" w:hAnsi="Times New Roman" w:cs="Times New Roman"/>
                <w:color w:val="000000"/>
                <w:szCs w:val="21"/>
              </w:rPr>
              <w:t>56.89, 68.69</w:t>
            </w:r>
          </w:p>
        </w:tc>
        <w:tc>
          <w:tcPr>
            <w:tcW w:w="785" w:type="pct"/>
            <w:tcBorders>
              <w:top w:val="nil"/>
              <w:bottom w:val="nil"/>
            </w:tcBorders>
            <w:vAlign w:val="center"/>
          </w:tcPr>
          <w:p w14:paraId="45E6B32D" w14:textId="77777777" w:rsidR="00D62CAE" w:rsidRPr="00D62CAE" w:rsidRDefault="00D62CAE" w:rsidP="00D62CAE">
            <w:pPr>
              <w:widowControl/>
              <w:ind w:firstLineChars="200" w:firstLine="420"/>
              <w:jc w:val="center"/>
              <w:rPr>
                <w:rFonts w:ascii="Times New Roman" w:hAnsi="Times New Roman" w:cs="Times New Roman"/>
                <w:kern w:val="0"/>
                <w:szCs w:val="21"/>
              </w:rPr>
            </w:pPr>
            <w:r w:rsidRPr="00D62CAE">
              <w:rPr>
                <w:rFonts w:ascii="Times New Roman" w:eastAsia="宋体" w:hAnsi="Times New Roman" w:cs="Times New Roman"/>
                <w:color w:val="000000"/>
                <w:szCs w:val="21"/>
              </w:rPr>
              <w:t>2.85, 3.54</w:t>
            </w:r>
          </w:p>
        </w:tc>
        <w:tc>
          <w:tcPr>
            <w:tcW w:w="714" w:type="pct"/>
            <w:tcBorders>
              <w:top w:val="nil"/>
              <w:bottom w:val="nil"/>
            </w:tcBorders>
            <w:vAlign w:val="center"/>
          </w:tcPr>
          <w:p w14:paraId="3E74A123"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r>
      <w:tr w:rsidR="00D62CAE" w:rsidRPr="00D62CAE" w14:paraId="401F08A2" w14:textId="77777777" w:rsidTr="00185F77">
        <w:trPr>
          <w:trHeight w:val="280"/>
          <w:jc w:val="center"/>
        </w:trPr>
        <w:tc>
          <w:tcPr>
            <w:tcW w:w="786" w:type="pct"/>
            <w:vMerge/>
            <w:tcBorders>
              <w:top w:val="nil"/>
              <w:bottom w:val="nil"/>
            </w:tcBorders>
            <w:shd w:val="clear" w:color="auto" w:fill="auto"/>
            <w:vAlign w:val="center"/>
          </w:tcPr>
          <w:p w14:paraId="60E2BAB8" w14:textId="77777777" w:rsidR="00D62CAE" w:rsidRPr="00D62CAE" w:rsidRDefault="00D62CAE" w:rsidP="00D62CAE">
            <w:pPr>
              <w:widowControl/>
              <w:ind w:firstLineChars="200" w:firstLine="420"/>
              <w:jc w:val="left"/>
              <w:rPr>
                <w:rFonts w:ascii="Times New Roman" w:eastAsia="等线" w:hAnsi="Times New Roman" w:cs="Times New Roman"/>
                <w:color w:val="000000"/>
                <w:kern w:val="0"/>
                <w:szCs w:val="21"/>
              </w:rPr>
            </w:pPr>
          </w:p>
        </w:tc>
        <w:tc>
          <w:tcPr>
            <w:tcW w:w="859" w:type="pct"/>
            <w:tcBorders>
              <w:top w:val="nil"/>
              <w:bottom w:val="nil"/>
            </w:tcBorders>
            <w:shd w:val="clear" w:color="auto" w:fill="auto"/>
            <w:vAlign w:val="center"/>
          </w:tcPr>
          <w:p w14:paraId="7521FCCF"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GMI</w:t>
            </w:r>
          </w:p>
        </w:tc>
        <w:tc>
          <w:tcPr>
            <w:tcW w:w="999" w:type="pct"/>
            <w:tcBorders>
              <w:top w:val="nil"/>
              <w:bottom w:val="nil"/>
            </w:tcBorders>
            <w:shd w:val="clear" w:color="auto" w:fill="auto"/>
            <w:vAlign w:val="center"/>
          </w:tcPr>
          <w:p w14:paraId="33EC747B"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97.67</w:t>
            </w:r>
          </w:p>
        </w:tc>
        <w:tc>
          <w:tcPr>
            <w:tcW w:w="857" w:type="pct"/>
            <w:tcBorders>
              <w:top w:val="nil"/>
              <w:bottom w:val="nil"/>
            </w:tcBorders>
            <w:shd w:val="clear" w:color="auto" w:fill="auto"/>
            <w:vAlign w:val="center"/>
          </w:tcPr>
          <w:p w14:paraId="113D6016"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30.75</w:t>
            </w:r>
          </w:p>
        </w:tc>
        <w:tc>
          <w:tcPr>
            <w:tcW w:w="785" w:type="pct"/>
            <w:tcBorders>
              <w:top w:val="nil"/>
              <w:bottom w:val="nil"/>
            </w:tcBorders>
            <w:vAlign w:val="center"/>
          </w:tcPr>
          <w:p w14:paraId="7A9BF7D1"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c>
          <w:tcPr>
            <w:tcW w:w="714" w:type="pct"/>
            <w:tcBorders>
              <w:top w:val="nil"/>
              <w:bottom w:val="nil"/>
            </w:tcBorders>
            <w:vAlign w:val="center"/>
          </w:tcPr>
          <w:p w14:paraId="4C7F063C" w14:textId="77777777" w:rsidR="00D62CAE" w:rsidRPr="00D62CAE" w:rsidRDefault="00D62CAE" w:rsidP="00D62CAE">
            <w:pPr>
              <w:widowControl/>
              <w:ind w:firstLineChars="200" w:firstLine="420"/>
              <w:jc w:val="center"/>
              <w:rPr>
                <w:rFonts w:ascii="Times New Roman" w:hAnsi="Times New Roman" w:cs="Times New Roman"/>
                <w:kern w:val="0"/>
                <w:szCs w:val="21"/>
              </w:rPr>
            </w:pPr>
            <w:r w:rsidRPr="00D62CAE">
              <w:rPr>
                <w:rFonts w:ascii="Times New Roman" w:hAnsi="Times New Roman" w:cs="Times New Roman"/>
                <w:kern w:val="0"/>
                <w:szCs w:val="21"/>
              </w:rPr>
              <w:t>&lt;0.0001</w:t>
            </w:r>
          </w:p>
        </w:tc>
      </w:tr>
      <w:tr w:rsidR="00D62CAE" w:rsidRPr="00D62CAE" w14:paraId="106C9CE5" w14:textId="77777777" w:rsidTr="00185F77">
        <w:trPr>
          <w:trHeight w:val="280"/>
          <w:jc w:val="center"/>
        </w:trPr>
        <w:tc>
          <w:tcPr>
            <w:tcW w:w="786" w:type="pct"/>
            <w:vMerge/>
            <w:tcBorders>
              <w:top w:val="nil"/>
              <w:bottom w:val="nil"/>
            </w:tcBorders>
            <w:shd w:val="clear" w:color="auto" w:fill="auto"/>
            <w:vAlign w:val="center"/>
          </w:tcPr>
          <w:p w14:paraId="019B0AB8" w14:textId="77777777" w:rsidR="00D62CAE" w:rsidRPr="00D62CAE" w:rsidRDefault="00D62CAE" w:rsidP="00D62CAE">
            <w:pPr>
              <w:widowControl/>
              <w:ind w:firstLineChars="200" w:firstLine="420"/>
              <w:jc w:val="left"/>
              <w:rPr>
                <w:rFonts w:ascii="Times New Roman" w:eastAsia="等线" w:hAnsi="Times New Roman" w:cs="Times New Roman"/>
                <w:color w:val="000000"/>
                <w:kern w:val="0"/>
                <w:szCs w:val="21"/>
              </w:rPr>
            </w:pPr>
          </w:p>
        </w:tc>
        <w:tc>
          <w:tcPr>
            <w:tcW w:w="859" w:type="pct"/>
            <w:tcBorders>
              <w:top w:val="nil"/>
              <w:bottom w:val="nil"/>
            </w:tcBorders>
            <w:shd w:val="clear" w:color="auto" w:fill="auto"/>
            <w:vAlign w:val="center"/>
          </w:tcPr>
          <w:p w14:paraId="33F6DC7B"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(95%CI)</w:t>
            </w:r>
          </w:p>
        </w:tc>
        <w:tc>
          <w:tcPr>
            <w:tcW w:w="999" w:type="pct"/>
            <w:tcBorders>
              <w:top w:val="nil"/>
              <w:bottom w:val="nil"/>
            </w:tcBorders>
            <w:shd w:val="clear" w:color="auto" w:fill="auto"/>
            <w:vAlign w:val="center"/>
          </w:tcPr>
          <w:p w14:paraId="207537E6"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93.15, 102.40</w:t>
            </w:r>
          </w:p>
        </w:tc>
        <w:tc>
          <w:tcPr>
            <w:tcW w:w="857" w:type="pct"/>
            <w:tcBorders>
              <w:top w:val="nil"/>
              <w:bottom w:val="nil"/>
            </w:tcBorders>
            <w:shd w:val="clear" w:color="auto" w:fill="auto"/>
            <w:vAlign w:val="center"/>
          </w:tcPr>
          <w:p w14:paraId="4BEE3008"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27.09, 34.91</w:t>
            </w:r>
          </w:p>
        </w:tc>
        <w:tc>
          <w:tcPr>
            <w:tcW w:w="785" w:type="pct"/>
            <w:tcBorders>
              <w:top w:val="nil"/>
              <w:bottom w:val="nil"/>
            </w:tcBorders>
            <w:vAlign w:val="center"/>
          </w:tcPr>
          <w:p w14:paraId="0BB59151"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c>
          <w:tcPr>
            <w:tcW w:w="714" w:type="pct"/>
            <w:tcBorders>
              <w:top w:val="nil"/>
              <w:bottom w:val="nil"/>
            </w:tcBorders>
            <w:vAlign w:val="center"/>
          </w:tcPr>
          <w:p w14:paraId="4F948985"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r>
      <w:tr w:rsidR="00D62CAE" w:rsidRPr="00D62CAE" w14:paraId="47DB93F2" w14:textId="77777777" w:rsidTr="00185F77">
        <w:trPr>
          <w:trHeight w:val="280"/>
          <w:jc w:val="center"/>
        </w:trPr>
        <w:tc>
          <w:tcPr>
            <w:tcW w:w="786" w:type="pct"/>
            <w:vMerge w:val="restart"/>
            <w:tcBorders>
              <w:top w:val="nil"/>
              <w:bottom w:val="single" w:sz="4" w:space="0" w:color="auto"/>
            </w:tcBorders>
            <w:shd w:val="clear" w:color="auto" w:fill="auto"/>
            <w:vAlign w:val="center"/>
          </w:tcPr>
          <w:p w14:paraId="31CBAE0C"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After second dose with seropositive results before vaccination #</w:t>
            </w:r>
          </w:p>
        </w:tc>
        <w:tc>
          <w:tcPr>
            <w:tcW w:w="859" w:type="pct"/>
            <w:tcBorders>
              <w:top w:val="dashSmallGap" w:sz="4" w:space="0" w:color="auto"/>
              <w:bottom w:val="nil"/>
            </w:tcBorders>
            <w:shd w:val="clear" w:color="auto" w:fill="auto"/>
            <w:vAlign w:val="center"/>
          </w:tcPr>
          <w:p w14:paraId="6DE0C651"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no. of participants</w:t>
            </w:r>
          </w:p>
        </w:tc>
        <w:tc>
          <w:tcPr>
            <w:tcW w:w="999" w:type="pct"/>
            <w:tcBorders>
              <w:top w:val="dashSmallGap" w:sz="4" w:space="0" w:color="auto"/>
              <w:bottom w:val="nil"/>
            </w:tcBorders>
            <w:shd w:val="clear" w:color="auto" w:fill="auto"/>
            <w:vAlign w:val="center"/>
          </w:tcPr>
          <w:p w14:paraId="632507F6"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0</w:t>
            </w:r>
          </w:p>
        </w:tc>
        <w:tc>
          <w:tcPr>
            <w:tcW w:w="857" w:type="pct"/>
            <w:tcBorders>
              <w:top w:val="dashSmallGap" w:sz="4" w:space="0" w:color="auto"/>
              <w:bottom w:val="nil"/>
            </w:tcBorders>
            <w:shd w:val="clear" w:color="auto" w:fill="auto"/>
            <w:vAlign w:val="center"/>
          </w:tcPr>
          <w:p w14:paraId="1EAF4FFF" w14:textId="77777777" w:rsidR="00D62CAE" w:rsidRPr="00D62CAE" w:rsidRDefault="00D62CAE" w:rsidP="00D62CAE">
            <w:pPr>
              <w:widowControl/>
              <w:ind w:firstLineChars="200" w:firstLine="420"/>
              <w:jc w:val="center"/>
              <w:rPr>
                <w:rFonts w:ascii="Times New Roman" w:hAnsi="Times New Roman" w:cs="Times New Roman"/>
                <w:kern w:val="0"/>
                <w:szCs w:val="21"/>
              </w:rPr>
            </w:pPr>
            <w:r w:rsidRPr="00D62CAE">
              <w:rPr>
                <w:rFonts w:ascii="Times New Roman" w:hAnsi="Times New Roman" w:cs="Times New Roman"/>
                <w:kern w:val="0"/>
                <w:szCs w:val="21"/>
              </w:rPr>
              <w:t>31</w:t>
            </w:r>
          </w:p>
        </w:tc>
        <w:tc>
          <w:tcPr>
            <w:tcW w:w="785" w:type="pct"/>
            <w:tcBorders>
              <w:top w:val="dashSmallGap" w:sz="4" w:space="0" w:color="auto"/>
              <w:bottom w:val="nil"/>
            </w:tcBorders>
            <w:vAlign w:val="center"/>
          </w:tcPr>
          <w:p w14:paraId="469CA521"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c>
          <w:tcPr>
            <w:tcW w:w="714" w:type="pct"/>
            <w:tcBorders>
              <w:top w:val="dashSmallGap" w:sz="4" w:space="0" w:color="auto"/>
              <w:bottom w:val="nil"/>
            </w:tcBorders>
            <w:vAlign w:val="center"/>
          </w:tcPr>
          <w:p w14:paraId="0277C560"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r>
      <w:tr w:rsidR="00D62CAE" w:rsidRPr="00D62CAE" w14:paraId="005FF6FD" w14:textId="77777777" w:rsidTr="00185F77">
        <w:trPr>
          <w:trHeight w:val="280"/>
          <w:jc w:val="center"/>
        </w:trPr>
        <w:tc>
          <w:tcPr>
            <w:tcW w:w="786" w:type="pct"/>
            <w:vMerge/>
            <w:tcBorders>
              <w:top w:val="nil"/>
              <w:bottom w:val="single" w:sz="4" w:space="0" w:color="auto"/>
            </w:tcBorders>
            <w:shd w:val="clear" w:color="auto" w:fill="auto"/>
            <w:vAlign w:val="center"/>
          </w:tcPr>
          <w:p w14:paraId="4DC77ADD"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p>
        </w:tc>
        <w:tc>
          <w:tcPr>
            <w:tcW w:w="859" w:type="pct"/>
            <w:shd w:val="clear" w:color="auto" w:fill="auto"/>
            <w:vAlign w:val="center"/>
          </w:tcPr>
          <w:p w14:paraId="78C159DB"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Seroconversion rate, n (%)</w:t>
            </w:r>
          </w:p>
        </w:tc>
        <w:tc>
          <w:tcPr>
            <w:tcW w:w="999" w:type="pct"/>
            <w:shd w:val="clear" w:color="auto" w:fill="auto"/>
            <w:vAlign w:val="center"/>
          </w:tcPr>
          <w:p w14:paraId="2CA12424"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hint="eastAsia"/>
                <w:color w:val="000000"/>
                <w:szCs w:val="21"/>
              </w:rPr>
              <w:t>-</w:t>
            </w:r>
          </w:p>
        </w:tc>
        <w:tc>
          <w:tcPr>
            <w:tcW w:w="857" w:type="pct"/>
            <w:shd w:val="clear" w:color="auto" w:fill="auto"/>
            <w:vAlign w:val="center"/>
          </w:tcPr>
          <w:p w14:paraId="3CF43D0A"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29 (93.55)</w:t>
            </w:r>
          </w:p>
        </w:tc>
        <w:tc>
          <w:tcPr>
            <w:tcW w:w="785" w:type="pct"/>
            <w:vAlign w:val="center"/>
          </w:tcPr>
          <w:p w14:paraId="00D678CF"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c>
          <w:tcPr>
            <w:tcW w:w="714" w:type="pct"/>
            <w:vAlign w:val="center"/>
          </w:tcPr>
          <w:p w14:paraId="3EE55E50" w14:textId="77777777" w:rsidR="00D62CAE" w:rsidRPr="00D62CAE" w:rsidRDefault="00D62CAE" w:rsidP="00D62CAE">
            <w:pPr>
              <w:widowControl/>
              <w:ind w:firstLineChars="200" w:firstLine="420"/>
              <w:jc w:val="center"/>
              <w:rPr>
                <w:rFonts w:ascii="Times New Roman" w:hAnsi="Times New Roman" w:cs="Times New Roman"/>
                <w:kern w:val="0"/>
                <w:szCs w:val="21"/>
              </w:rPr>
            </w:pPr>
            <w:r w:rsidRPr="00D62CAE">
              <w:rPr>
                <w:rFonts w:ascii="Times New Roman" w:hAnsi="Times New Roman" w:cs="Times New Roman" w:hint="eastAsia"/>
                <w:kern w:val="0"/>
                <w:szCs w:val="21"/>
              </w:rPr>
              <w:t>-</w:t>
            </w:r>
          </w:p>
        </w:tc>
      </w:tr>
      <w:tr w:rsidR="00D62CAE" w:rsidRPr="00D62CAE" w14:paraId="34BAE210" w14:textId="77777777" w:rsidTr="00185F77">
        <w:trPr>
          <w:trHeight w:val="280"/>
          <w:jc w:val="center"/>
        </w:trPr>
        <w:tc>
          <w:tcPr>
            <w:tcW w:w="786" w:type="pct"/>
            <w:vMerge/>
            <w:tcBorders>
              <w:top w:val="nil"/>
              <w:bottom w:val="single" w:sz="4" w:space="0" w:color="auto"/>
            </w:tcBorders>
            <w:shd w:val="clear" w:color="auto" w:fill="auto"/>
            <w:vAlign w:val="center"/>
          </w:tcPr>
          <w:p w14:paraId="7C92F144"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p>
        </w:tc>
        <w:tc>
          <w:tcPr>
            <w:tcW w:w="859" w:type="pct"/>
            <w:shd w:val="clear" w:color="auto" w:fill="auto"/>
            <w:vAlign w:val="center"/>
          </w:tcPr>
          <w:p w14:paraId="2C3EC819"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(95%CI)</w:t>
            </w:r>
          </w:p>
        </w:tc>
        <w:tc>
          <w:tcPr>
            <w:tcW w:w="999" w:type="pct"/>
            <w:shd w:val="clear" w:color="auto" w:fill="auto"/>
            <w:vAlign w:val="center"/>
          </w:tcPr>
          <w:p w14:paraId="7F8F3BD3"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hint="eastAsia"/>
                <w:color w:val="000000"/>
                <w:szCs w:val="21"/>
              </w:rPr>
              <w:t>-</w:t>
            </w:r>
          </w:p>
        </w:tc>
        <w:tc>
          <w:tcPr>
            <w:tcW w:w="857" w:type="pct"/>
            <w:shd w:val="clear" w:color="auto" w:fill="auto"/>
            <w:vAlign w:val="center"/>
          </w:tcPr>
          <w:p w14:paraId="34F6F834"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78.58, 99.21</w:t>
            </w:r>
          </w:p>
        </w:tc>
        <w:tc>
          <w:tcPr>
            <w:tcW w:w="785" w:type="pct"/>
            <w:vAlign w:val="center"/>
          </w:tcPr>
          <w:p w14:paraId="019CA1C2"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c>
          <w:tcPr>
            <w:tcW w:w="714" w:type="pct"/>
            <w:vAlign w:val="center"/>
          </w:tcPr>
          <w:p w14:paraId="70F65229"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r>
      <w:tr w:rsidR="00D62CAE" w:rsidRPr="00D62CAE" w14:paraId="25B967E7" w14:textId="77777777" w:rsidTr="00185F77">
        <w:trPr>
          <w:trHeight w:val="280"/>
          <w:jc w:val="center"/>
        </w:trPr>
        <w:tc>
          <w:tcPr>
            <w:tcW w:w="786" w:type="pct"/>
            <w:vMerge/>
            <w:tcBorders>
              <w:top w:val="nil"/>
              <w:bottom w:val="single" w:sz="4" w:space="0" w:color="auto"/>
            </w:tcBorders>
            <w:shd w:val="clear" w:color="auto" w:fill="auto"/>
            <w:vAlign w:val="center"/>
          </w:tcPr>
          <w:p w14:paraId="007F45E0"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p>
        </w:tc>
        <w:tc>
          <w:tcPr>
            <w:tcW w:w="859" w:type="pct"/>
            <w:shd w:val="clear" w:color="auto" w:fill="auto"/>
            <w:vAlign w:val="center"/>
          </w:tcPr>
          <w:p w14:paraId="2DA84F7C"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GMT</w:t>
            </w:r>
          </w:p>
        </w:tc>
        <w:tc>
          <w:tcPr>
            <w:tcW w:w="999" w:type="pct"/>
            <w:shd w:val="clear" w:color="auto" w:fill="auto"/>
            <w:vAlign w:val="center"/>
          </w:tcPr>
          <w:p w14:paraId="2CFE08DD"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hint="eastAsia"/>
                <w:color w:val="000000"/>
                <w:szCs w:val="21"/>
              </w:rPr>
              <w:t>-</w:t>
            </w:r>
          </w:p>
        </w:tc>
        <w:tc>
          <w:tcPr>
            <w:tcW w:w="857" w:type="pct"/>
            <w:shd w:val="clear" w:color="auto" w:fill="auto"/>
            <w:vAlign w:val="center"/>
          </w:tcPr>
          <w:p w14:paraId="28A6C9D6"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354.86</w:t>
            </w:r>
          </w:p>
        </w:tc>
        <w:tc>
          <w:tcPr>
            <w:tcW w:w="785" w:type="pct"/>
            <w:vAlign w:val="center"/>
          </w:tcPr>
          <w:p w14:paraId="2199D3C6"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c>
          <w:tcPr>
            <w:tcW w:w="714" w:type="pct"/>
            <w:vAlign w:val="center"/>
          </w:tcPr>
          <w:p w14:paraId="255E1787" w14:textId="77777777" w:rsidR="00D62CAE" w:rsidRPr="00D62CAE" w:rsidRDefault="00D62CAE" w:rsidP="00D62CAE">
            <w:pPr>
              <w:widowControl/>
              <w:ind w:firstLineChars="200" w:firstLine="420"/>
              <w:jc w:val="center"/>
              <w:rPr>
                <w:rFonts w:ascii="Times New Roman" w:hAnsi="Times New Roman" w:cs="Times New Roman"/>
                <w:kern w:val="0"/>
                <w:szCs w:val="21"/>
              </w:rPr>
            </w:pPr>
            <w:r w:rsidRPr="00D62CAE">
              <w:rPr>
                <w:rFonts w:ascii="Times New Roman" w:hAnsi="Times New Roman" w:cs="Times New Roman" w:hint="eastAsia"/>
                <w:kern w:val="0"/>
                <w:szCs w:val="21"/>
              </w:rPr>
              <w:t>-</w:t>
            </w:r>
          </w:p>
        </w:tc>
      </w:tr>
      <w:tr w:rsidR="00D62CAE" w:rsidRPr="00D62CAE" w14:paraId="57F81465" w14:textId="77777777" w:rsidTr="00185F77">
        <w:trPr>
          <w:trHeight w:val="280"/>
          <w:jc w:val="center"/>
        </w:trPr>
        <w:tc>
          <w:tcPr>
            <w:tcW w:w="786" w:type="pct"/>
            <w:vMerge/>
            <w:tcBorders>
              <w:top w:val="nil"/>
              <w:bottom w:val="single" w:sz="4" w:space="0" w:color="auto"/>
            </w:tcBorders>
            <w:shd w:val="clear" w:color="auto" w:fill="auto"/>
            <w:vAlign w:val="center"/>
          </w:tcPr>
          <w:p w14:paraId="54D3E08C"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p>
        </w:tc>
        <w:tc>
          <w:tcPr>
            <w:tcW w:w="859" w:type="pct"/>
            <w:shd w:val="clear" w:color="auto" w:fill="auto"/>
            <w:vAlign w:val="center"/>
          </w:tcPr>
          <w:p w14:paraId="5F5A31F6"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(95%CI)</w:t>
            </w:r>
          </w:p>
        </w:tc>
        <w:tc>
          <w:tcPr>
            <w:tcW w:w="999" w:type="pct"/>
            <w:shd w:val="clear" w:color="auto" w:fill="auto"/>
            <w:vAlign w:val="center"/>
          </w:tcPr>
          <w:p w14:paraId="223B9D76"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hint="eastAsia"/>
                <w:color w:val="000000"/>
                <w:szCs w:val="21"/>
              </w:rPr>
              <w:t>-</w:t>
            </w:r>
          </w:p>
        </w:tc>
        <w:tc>
          <w:tcPr>
            <w:tcW w:w="857" w:type="pct"/>
            <w:shd w:val="clear" w:color="auto" w:fill="auto"/>
            <w:vAlign w:val="center"/>
          </w:tcPr>
          <w:p w14:paraId="64146B57"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226.32, 556.41</w:t>
            </w:r>
          </w:p>
        </w:tc>
        <w:tc>
          <w:tcPr>
            <w:tcW w:w="785" w:type="pct"/>
            <w:vAlign w:val="center"/>
          </w:tcPr>
          <w:p w14:paraId="7E66E0A3"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c>
          <w:tcPr>
            <w:tcW w:w="714" w:type="pct"/>
            <w:vAlign w:val="center"/>
          </w:tcPr>
          <w:p w14:paraId="4BC4CCF8"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r>
      <w:tr w:rsidR="00D62CAE" w:rsidRPr="00D62CAE" w14:paraId="287DF0BF" w14:textId="77777777" w:rsidTr="00185F77">
        <w:trPr>
          <w:trHeight w:val="280"/>
          <w:jc w:val="center"/>
        </w:trPr>
        <w:tc>
          <w:tcPr>
            <w:tcW w:w="786" w:type="pct"/>
            <w:vMerge/>
            <w:tcBorders>
              <w:top w:val="nil"/>
              <w:bottom w:val="single" w:sz="4" w:space="0" w:color="auto"/>
            </w:tcBorders>
            <w:shd w:val="clear" w:color="auto" w:fill="auto"/>
            <w:vAlign w:val="center"/>
          </w:tcPr>
          <w:p w14:paraId="63333969"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p>
        </w:tc>
        <w:tc>
          <w:tcPr>
            <w:tcW w:w="859" w:type="pct"/>
            <w:shd w:val="clear" w:color="auto" w:fill="auto"/>
            <w:vAlign w:val="center"/>
          </w:tcPr>
          <w:p w14:paraId="3F2E5F5D"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GMI</w:t>
            </w:r>
          </w:p>
        </w:tc>
        <w:tc>
          <w:tcPr>
            <w:tcW w:w="999" w:type="pct"/>
            <w:shd w:val="clear" w:color="auto" w:fill="auto"/>
            <w:vAlign w:val="center"/>
          </w:tcPr>
          <w:p w14:paraId="710D540A"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等线" w:hAnsi="Times New Roman" w:cs="Times New Roman" w:hint="eastAsia"/>
                <w:color w:val="000000"/>
                <w:kern w:val="0"/>
                <w:szCs w:val="21"/>
              </w:rPr>
              <w:t>-</w:t>
            </w:r>
          </w:p>
        </w:tc>
        <w:tc>
          <w:tcPr>
            <w:tcW w:w="857" w:type="pct"/>
            <w:shd w:val="clear" w:color="auto" w:fill="auto"/>
            <w:vAlign w:val="center"/>
          </w:tcPr>
          <w:p w14:paraId="275DFAFF"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17.05</w:t>
            </w:r>
          </w:p>
        </w:tc>
        <w:tc>
          <w:tcPr>
            <w:tcW w:w="785" w:type="pct"/>
            <w:vAlign w:val="center"/>
          </w:tcPr>
          <w:p w14:paraId="5B72C9C0"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c>
          <w:tcPr>
            <w:tcW w:w="714" w:type="pct"/>
            <w:vAlign w:val="center"/>
          </w:tcPr>
          <w:p w14:paraId="5DB29EAB" w14:textId="77777777" w:rsidR="00D62CAE" w:rsidRPr="00D62CAE" w:rsidRDefault="00D62CAE" w:rsidP="00D62CAE">
            <w:pPr>
              <w:widowControl/>
              <w:ind w:firstLineChars="200" w:firstLine="420"/>
              <w:jc w:val="center"/>
              <w:rPr>
                <w:rFonts w:ascii="Times New Roman" w:hAnsi="Times New Roman" w:cs="Times New Roman"/>
                <w:kern w:val="0"/>
                <w:szCs w:val="21"/>
              </w:rPr>
            </w:pPr>
            <w:r w:rsidRPr="00D62CAE">
              <w:rPr>
                <w:rFonts w:ascii="Times New Roman" w:hAnsi="Times New Roman" w:cs="Times New Roman" w:hint="eastAsia"/>
                <w:kern w:val="0"/>
                <w:szCs w:val="21"/>
              </w:rPr>
              <w:t>-</w:t>
            </w:r>
          </w:p>
        </w:tc>
      </w:tr>
      <w:tr w:rsidR="00D62CAE" w:rsidRPr="00D62CAE" w14:paraId="792EADB3" w14:textId="77777777" w:rsidTr="00185F77">
        <w:trPr>
          <w:trHeight w:val="280"/>
          <w:jc w:val="center"/>
        </w:trPr>
        <w:tc>
          <w:tcPr>
            <w:tcW w:w="786" w:type="pct"/>
            <w:vMerge/>
            <w:tcBorders>
              <w:top w:val="nil"/>
              <w:bottom w:val="single" w:sz="12" w:space="0" w:color="auto"/>
            </w:tcBorders>
            <w:shd w:val="clear" w:color="auto" w:fill="auto"/>
            <w:vAlign w:val="center"/>
          </w:tcPr>
          <w:p w14:paraId="02899513"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p>
        </w:tc>
        <w:tc>
          <w:tcPr>
            <w:tcW w:w="859" w:type="pct"/>
            <w:tcBorders>
              <w:bottom w:val="single" w:sz="12" w:space="0" w:color="auto"/>
            </w:tcBorders>
            <w:shd w:val="clear" w:color="auto" w:fill="auto"/>
            <w:vAlign w:val="center"/>
          </w:tcPr>
          <w:p w14:paraId="7328AA87" w14:textId="77777777" w:rsidR="00D62CAE" w:rsidRPr="00D62CAE" w:rsidRDefault="00D62CAE" w:rsidP="00D62CAE">
            <w:pPr>
              <w:widowControl/>
              <w:jc w:val="left"/>
              <w:rPr>
                <w:rFonts w:ascii="Times New Roman" w:eastAsia="等线" w:hAnsi="Times New Roman" w:cs="Times New Roman"/>
                <w:color w:val="000000"/>
                <w:kern w:val="0"/>
                <w:szCs w:val="21"/>
              </w:rPr>
            </w:pPr>
            <w:r w:rsidRPr="00D62CAE">
              <w:rPr>
                <w:rFonts w:ascii="Times New Roman" w:eastAsia="等线" w:hAnsi="Times New Roman" w:cs="Times New Roman"/>
                <w:color w:val="000000"/>
                <w:kern w:val="0"/>
                <w:szCs w:val="21"/>
              </w:rPr>
              <w:t>(95%CI)</w:t>
            </w:r>
          </w:p>
        </w:tc>
        <w:tc>
          <w:tcPr>
            <w:tcW w:w="999" w:type="pct"/>
            <w:tcBorders>
              <w:bottom w:val="single" w:sz="12" w:space="0" w:color="auto"/>
            </w:tcBorders>
            <w:shd w:val="clear" w:color="auto" w:fill="auto"/>
            <w:vAlign w:val="center"/>
          </w:tcPr>
          <w:p w14:paraId="7A22F8D3"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hint="eastAsia"/>
                <w:color w:val="000000"/>
                <w:szCs w:val="21"/>
              </w:rPr>
              <w:t>-</w:t>
            </w:r>
          </w:p>
        </w:tc>
        <w:tc>
          <w:tcPr>
            <w:tcW w:w="857" w:type="pct"/>
            <w:tcBorders>
              <w:bottom w:val="single" w:sz="12" w:space="0" w:color="auto"/>
            </w:tcBorders>
            <w:shd w:val="clear" w:color="auto" w:fill="auto"/>
            <w:vAlign w:val="center"/>
          </w:tcPr>
          <w:p w14:paraId="2AB0AA45" w14:textId="77777777" w:rsidR="00D62CAE" w:rsidRPr="00D62CAE" w:rsidRDefault="00D62CAE" w:rsidP="00D62CAE">
            <w:pPr>
              <w:widowControl/>
              <w:ind w:firstLineChars="200" w:firstLine="420"/>
              <w:jc w:val="center"/>
              <w:rPr>
                <w:rFonts w:ascii="Times New Roman" w:eastAsia="等线" w:hAnsi="Times New Roman" w:cs="Times New Roman"/>
                <w:color w:val="000000"/>
                <w:kern w:val="0"/>
                <w:szCs w:val="21"/>
              </w:rPr>
            </w:pPr>
            <w:r w:rsidRPr="00D62CAE">
              <w:rPr>
                <w:rFonts w:ascii="Times New Roman" w:eastAsia="宋体" w:hAnsi="Times New Roman" w:cs="Times New Roman"/>
                <w:color w:val="000000"/>
                <w:szCs w:val="21"/>
              </w:rPr>
              <w:t>10.39, 27.97</w:t>
            </w:r>
          </w:p>
        </w:tc>
        <w:tc>
          <w:tcPr>
            <w:tcW w:w="785" w:type="pct"/>
            <w:tcBorders>
              <w:bottom w:val="single" w:sz="12" w:space="0" w:color="auto"/>
            </w:tcBorders>
            <w:vAlign w:val="center"/>
          </w:tcPr>
          <w:p w14:paraId="5680D708"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c>
          <w:tcPr>
            <w:tcW w:w="714" w:type="pct"/>
            <w:tcBorders>
              <w:bottom w:val="single" w:sz="12" w:space="0" w:color="auto"/>
            </w:tcBorders>
            <w:vAlign w:val="center"/>
          </w:tcPr>
          <w:p w14:paraId="27C63010" w14:textId="77777777" w:rsidR="00D62CAE" w:rsidRPr="00D62CAE" w:rsidRDefault="00D62CAE" w:rsidP="00D62CAE">
            <w:pPr>
              <w:widowControl/>
              <w:ind w:firstLineChars="200" w:firstLine="420"/>
              <w:jc w:val="center"/>
              <w:rPr>
                <w:rFonts w:ascii="Times New Roman" w:hAnsi="Times New Roman" w:cs="Times New Roman"/>
                <w:kern w:val="0"/>
                <w:szCs w:val="21"/>
              </w:rPr>
            </w:pPr>
          </w:p>
        </w:tc>
      </w:tr>
    </w:tbl>
    <w:bookmarkEnd w:id="1"/>
    <w:p w14:paraId="0ECAAEB5" w14:textId="77777777" w:rsidR="00D62CAE" w:rsidRPr="00D62CAE" w:rsidRDefault="00D62CAE" w:rsidP="00D62CAE">
      <w:pPr>
        <w:snapToGrid w:val="0"/>
        <w:jc w:val="left"/>
        <w:rPr>
          <w:rFonts w:ascii="Times New Roman" w:eastAsia="等线" w:hAnsi="Times New Roman" w:cs="Times New Roman"/>
          <w:color w:val="000000"/>
          <w:kern w:val="0"/>
          <w:sz w:val="16"/>
          <w:szCs w:val="16"/>
        </w:rPr>
      </w:pPr>
      <w:r w:rsidRPr="00D62CAE">
        <w:rPr>
          <w:rFonts w:ascii="Times New Roman" w:eastAsia="等线" w:hAnsi="Times New Roman" w:cs="Times New Roman"/>
          <w:color w:val="000000"/>
          <w:kern w:val="0"/>
          <w:sz w:val="16"/>
          <w:szCs w:val="16"/>
        </w:rPr>
        <w:t>Note: GMT=geometric mean titer; GMI=geometric mean fold increase; 95%CI=95% confidence interval.</w:t>
      </w:r>
    </w:p>
    <w:p w14:paraId="109D00D7" w14:textId="77777777" w:rsidR="00D62CAE" w:rsidRPr="00D62CAE" w:rsidRDefault="00D62CAE" w:rsidP="00D62CAE">
      <w:pPr>
        <w:rPr>
          <w:rFonts w:ascii="Times New Roman" w:eastAsia="等线" w:hAnsi="Times New Roman" w:cs="Times New Roman"/>
          <w:color w:val="000000"/>
          <w:kern w:val="0"/>
          <w:sz w:val="16"/>
          <w:szCs w:val="16"/>
        </w:rPr>
      </w:pPr>
      <w:r w:rsidRPr="00D62CAE">
        <w:rPr>
          <w:rFonts w:ascii="Times New Roman" w:eastAsia="等线" w:hAnsi="Times New Roman" w:cs="Times New Roman"/>
          <w:color w:val="000000"/>
          <w:kern w:val="0"/>
          <w:sz w:val="16"/>
          <w:szCs w:val="16"/>
        </w:rPr>
        <w:t>(1) Confidence interval is estimated by Clopper Pearson method.</w:t>
      </w:r>
    </w:p>
    <w:p w14:paraId="7235FC96" w14:textId="77777777" w:rsidR="00D62CAE" w:rsidRPr="00D62CAE" w:rsidRDefault="00D62CAE" w:rsidP="00D62CAE">
      <w:pPr>
        <w:rPr>
          <w:rFonts w:ascii="Times New Roman" w:eastAsia="等线" w:hAnsi="Times New Roman" w:cs="Times New Roman"/>
          <w:color w:val="000000"/>
          <w:kern w:val="0"/>
          <w:sz w:val="16"/>
          <w:szCs w:val="16"/>
        </w:rPr>
      </w:pPr>
      <w:r w:rsidRPr="00D62CAE">
        <w:rPr>
          <w:rFonts w:ascii="Times New Roman" w:eastAsia="等线" w:hAnsi="Times New Roman" w:cs="Times New Roman" w:hint="eastAsia"/>
          <w:color w:val="000000"/>
          <w:kern w:val="0"/>
          <w:sz w:val="16"/>
          <w:szCs w:val="16"/>
        </w:rPr>
        <w:t>(</w:t>
      </w:r>
      <w:r w:rsidRPr="00D62CAE">
        <w:rPr>
          <w:rFonts w:ascii="Times New Roman" w:eastAsia="等线" w:hAnsi="Times New Roman" w:cs="Times New Roman"/>
          <w:color w:val="000000"/>
          <w:kern w:val="0"/>
          <w:sz w:val="16"/>
          <w:szCs w:val="16"/>
        </w:rPr>
        <w:t>2) The covariance analysis model takes the post immunization neutralizing antibody GMT after logarithmic conversion as the dependent variable, the pre immunization neutralizing antibody GMT logarithmic conversion value as the covariate, and the group as the fixed effect.</w:t>
      </w:r>
    </w:p>
    <w:p w14:paraId="1C280772" w14:textId="77777777" w:rsidR="00D62CAE" w:rsidRPr="00D62CAE" w:rsidRDefault="00D62CAE" w:rsidP="00D62CAE">
      <w:pPr>
        <w:rPr>
          <w:rFonts w:ascii="Times New Roman" w:eastAsia="等线" w:hAnsi="Times New Roman" w:cs="Times New Roman"/>
          <w:color w:val="000000"/>
          <w:kern w:val="0"/>
          <w:sz w:val="16"/>
          <w:szCs w:val="16"/>
        </w:rPr>
      </w:pPr>
      <w:r w:rsidRPr="00D62CAE">
        <w:rPr>
          <w:rFonts w:ascii="Times New Roman" w:eastAsia="等线" w:hAnsi="Times New Roman" w:cs="Times New Roman" w:hint="eastAsia"/>
          <w:color w:val="000000"/>
          <w:kern w:val="0"/>
          <w:sz w:val="16"/>
          <w:szCs w:val="16"/>
        </w:rPr>
        <w:t>(</w:t>
      </w:r>
      <w:r w:rsidRPr="00D62CAE">
        <w:rPr>
          <w:rFonts w:ascii="Times New Roman" w:eastAsia="等线" w:hAnsi="Times New Roman" w:cs="Times New Roman"/>
          <w:color w:val="000000"/>
          <w:kern w:val="0"/>
          <w:sz w:val="16"/>
          <w:szCs w:val="16"/>
        </w:rPr>
        <w:t>3) Neutralizing antibody after immunization: 28 days after two doses of immunization for Chinese children group and 14 days after two doses of immunization for Brazilian adults group.</w:t>
      </w:r>
    </w:p>
    <w:p w14:paraId="6CB9E92D" w14:textId="5C6E7E04" w:rsidR="00185F77" w:rsidRPr="002A1B03" w:rsidRDefault="00185F77" w:rsidP="002A1B03">
      <w:pPr>
        <w:spacing w:line="480" w:lineRule="auto"/>
        <w:outlineLvl w:val="0"/>
        <w:rPr>
          <w:rFonts w:ascii="Arial" w:hAnsi="Arial" w:cs="Arial"/>
          <w:b/>
          <w:bCs/>
          <w:sz w:val="24"/>
          <w:szCs w:val="24"/>
        </w:rPr>
      </w:pPr>
      <w:r w:rsidRPr="002A1B03">
        <w:rPr>
          <w:rFonts w:ascii="Arial" w:hAnsi="Arial" w:cs="Arial"/>
          <w:b/>
          <w:bCs/>
          <w:sz w:val="24"/>
          <w:szCs w:val="24"/>
        </w:rPr>
        <w:t>Immunogenicity non-inferiority results</w:t>
      </w:r>
    </w:p>
    <w:p w14:paraId="64065896" w14:textId="283F0ECD" w:rsidR="00185F77" w:rsidRPr="00185F77" w:rsidRDefault="00185F77" w:rsidP="00C41D71">
      <w:pPr>
        <w:jc w:val="center"/>
        <w:rPr>
          <w:rFonts w:ascii="Times New Roman" w:eastAsia="黑体" w:hAnsi="Times New Roman" w:cs="Times New Roman"/>
          <w:b/>
          <w:bCs/>
          <w:szCs w:val="21"/>
        </w:rPr>
      </w:pPr>
      <w:r w:rsidRPr="00185F77">
        <w:rPr>
          <w:rFonts w:ascii="Times New Roman" w:eastAsia="黑体" w:hAnsi="Times New Roman" w:cs="Times New Roman"/>
          <w:b/>
          <w:bCs/>
          <w:szCs w:val="21"/>
        </w:rPr>
        <w:t xml:space="preserve">Table </w:t>
      </w:r>
      <w:r w:rsidR="003C60B6">
        <w:rPr>
          <w:rFonts w:ascii="Times New Roman" w:eastAsia="黑体" w:hAnsi="Times New Roman" w:cs="Times New Roman"/>
          <w:b/>
          <w:bCs/>
          <w:szCs w:val="21"/>
        </w:rPr>
        <w:t>3</w:t>
      </w:r>
      <w:r w:rsidRPr="00185F77">
        <w:rPr>
          <w:rFonts w:ascii="Times New Roman" w:eastAsia="黑体" w:hAnsi="Times New Roman" w:cs="Times New Roman"/>
          <w:b/>
          <w:bCs/>
          <w:szCs w:val="21"/>
        </w:rPr>
        <w:t xml:space="preserve"> Overview of neutralizing antibodies (against prototype strains) between </w:t>
      </w:r>
      <w:r w:rsidRPr="00185F77">
        <w:rPr>
          <w:rFonts w:ascii="Times New Roman" w:eastAsia="黑体" w:hAnsi="Times New Roman" w:cstheme="majorBidi"/>
          <w:b/>
          <w:bCs/>
          <w:szCs w:val="20"/>
        </w:rPr>
        <w:t>Chinese children and overseas children (PPS)</w:t>
      </w:r>
    </w:p>
    <w:tbl>
      <w:tblPr>
        <w:tblW w:w="5973" w:type="pct"/>
        <w:jc w:val="center"/>
        <w:tblBorders>
          <w:top w:val="single" w:sz="4" w:space="0" w:color="auto"/>
          <w:bottom w:val="single" w:sz="4" w:space="0" w:color="auto"/>
        </w:tblBorders>
        <w:tblLayout w:type="fixed"/>
        <w:tblLook w:val="04A0" w:firstRow="1" w:lastRow="0" w:firstColumn="1" w:lastColumn="0" w:noHBand="0" w:noVBand="1"/>
      </w:tblPr>
      <w:tblGrid>
        <w:gridCol w:w="1560"/>
        <w:gridCol w:w="2371"/>
        <w:gridCol w:w="1574"/>
        <w:gridCol w:w="1631"/>
        <w:gridCol w:w="1653"/>
        <w:gridCol w:w="1133"/>
      </w:tblGrid>
      <w:tr w:rsidR="00185F77" w:rsidRPr="00185F77" w14:paraId="050DD253" w14:textId="77777777" w:rsidTr="00B00A5B">
        <w:trPr>
          <w:trHeight w:val="470"/>
          <w:tblHeader/>
          <w:jc w:val="center"/>
        </w:trPr>
        <w:tc>
          <w:tcPr>
            <w:tcW w:w="786" w:type="pct"/>
            <w:vMerge w:val="restart"/>
            <w:tcBorders>
              <w:top w:val="single" w:sz="12" w:space="0" w:color="auto"/>
              <w:left w:val="nil"/>
              <w:bottom w:val="nil"/>
              <w:right w:val="nil"/>
            </w:tcBorders>
            <w:shd w:val="clear" w:color="auto" w:fill="auto"/>
            <w:vAlign w:val="center"/>
          </w:tcPr>
          <w:p w14:paraId="62815D4D" w14:textId="77777777" w:rsidR="00185F77" w:rsidRPr="00185F77" w:rsidRDefault="00185F77" w:rsidP="00B00A5B">
            <w:pPr>
              <w:widowControl/>
              <w:jc w:val="left"/>
              <w:rPr>
                <w:rFonts w:ascii="Times New Roman" w:eastAsia="等线" w:hAnsi="Times New Roman" w:cs="Times New Roman"/>
                <w:b/>
                <w:bCs/>
                <w:color w:val="000000"/>
                <w:kern w:val="0"/>
                <w:szCs w:val="21"/>
              </w:rPr>
            </w:pPr>
            <w:r w:rsidRPr="00185F77">
              <w:rPr>
                <w:rFonts w:ascii="Times New Roman" w:eastAsia="等线" w:hAnsi="Times New Roman" w:cs="Times New Roman"/>
                <w:b/>
                <w:bCs/>
                <w:color w:val="000000"/>
                <w:kern w:val="0"/>
                <w:szCs w:val="21"/>
              </w:rPr>
              <w:t>Timepoints</w:t>
            </w:r>
          </w:p>
        </w:tc>
        <w:tc>
          <w:tcPr>
            <w:tcW w:w="1195" w:type="pct"/>
            <w:vMerge w:val="restart"/>
            <w:tcBorders>
              <w:top w:val="single" w:sz="12" w:space="0" w:color="auto"/>
              <w:left w:val="nil"/>
              <w:bottom w:val="nil"/>
              <w:right w:val="nil"/>
            </w:tcBorders>
            <w:shd w:val="clear" w:color="auto" w:fill="auto"/>
            <w:vAlign w:val="center"/>
          </w:tcPr>
          <w:p w14:paraId="17E53D39" w14:textId="77777777" w:rsidR="00185F77" w:rsidRPr="00185F77" w:rsidRDefault="00185F77" w:rsidP="00185F77">
            <w:pPr>
              <w:widowControl/>
              <w:ind w:firstLineChars="200" w:firstLine="420"/>
              <w:jc w:val="left"/>
              <w:rPr>
                <w:rFonts w:ascii="Times New Roman" w:eastAsia="等线" w:hAnsi="Times New Roman" w:cs="Times New Roman"/>
                <w:b/>
                <w:bCs/>
                <w:color w:val="000000"/>
                <w:kern w:val="0"/>
                <w:szCs w:val="21"/>
              </w:rPr>
            </w:pPr>
            <w:r w:rsidRPr="00185F77">
              <w:rPr>
                <w:rFonts w:ascii="Times New Roman" w:eastAsia="等线" w:hAnsi="Times New Roman" w:cs="Times New Roman"/>
                <w:b/>
                <w:bCs/>
                <w:color w:val="000000"/>
                <w:kern w:val="0"/>
                <w:szCs w:val="21"/>
              </w:rPr>
              <w:t>Indicators</w:t>
            </w:r>
          </w:p>
        </w:tc>
        <w:tc>
          <w:tcPr>
            <w:tcW w:w="1615" w:type="pct"/>
            <w:gridSpan w:val="2"/>
            <w:tcBorders>
              <w:top w:val="single" w:sz="12" w:space="0" w:color="auto"/>
              <w:left w:val="nil"/>
              <w:bottom w:val="single" w:sz="4" w:space="0" w:color="auto"/>
              <w:right w:val="nil"/>
            </w:tcBorders>
            <w:shd w:val="clear" w:color="auto" w:fill="auto"/>
            <w:vAlign w:val="center"/>
          </w:tcPr>
          <w:p w14:paraId="506A7CE9" w14:textId="77777777" w:rsidR="00185F77" w:rsidRPr="00185F77" w:rsidRDefault="00185F77" w:rsidP="00185F77">
            <w:pPr>
              <w:widowControl/>
              <w:ind w:firstLineChars="200" w:firstLine="422"/>
              <w:jc w:val="center"/>
              <w:rPr>
                <w:rFonts w:ascii="Times New Roman" w:eastAsia="等线" w:hAnsi="Times New Roman" w:cs="Times New Roman"/>
                <w:b/>
                <w:bCs/>
                <w:color w:val="000000"/>
                <w:kern w:val="0"/>
                <w:szCs w:val="21"/>
              </w:rPr>
            </w:pPr>
            <w:r w:rsidRPr="00185F77">
              <w:rPr>
                <w:rFonts w:ascii="Times New Roman" w:hAnsi="Times New Roman" w:cs="Times New Roman"/>
                <w:b/>
                <w:bCs/>
                <w:szCs w:val="21"/>
              </w:rPr>
              <w:t>Neutralizing antibody</w:t>
            </w:r>
          </w:p>
        </w:tc>
        <w:tc>
          <w:tcPr>
            <w:tcW w:w="833" w:type="pct"/>
            <w:vMerge w:val="restart"/>
            <w:tcBorders>
              <w:top w:val="single" w:sz="12" w:space="0" w:color="auto"/>
              <w:left w:val="nil"/>
              <w:right w:val="nil"/>
            </w:tcBorders>
            <w:vAlign w:val="center"/>
          </w:tcPr>
          <w:p w14:paraId="2046E23E" w14:textId="77777777" w:rsidR="00185F77" w:rsidRPr="00185F77" w:rsidRDefault="00185F77" w:rsidP="00185F77">
            <w:pPr>
              <w:snapToGrid w:val="0"/>
              <w:ind w:leftChars="-50" w:left="-105" w:rightChars="-50" w:right="-105"/>
              <w:jc w:val="center"/>
              <w:rPr>
                <w:rFonts w:ascii="Times New Roman" w:eastAsia="等线" w:hAnsi="Times New Roman" w:cs="Times New Roman"/>
                <w:b/>
                <w:bCs/>
                <w:color w:val="000000"/>
                <w:kern w:val="0"/>
                <w:szCs w:val="21"/>
              </w:rPr>
            </w:pPr>
            <w:r w:rsidRPr="00185F77">
              <w:rPr>
                <w:rFonts w:ascii="Times New Roman" w:eastAsia="等线" w:hAnsi="Times New Roman" w:cs="Times New Roman"/>
                <w:b/>
                <w:bCs/>
                <w:color w:val="000000"/>
                <w:kern w:val="0"/>
                <w:szCs w:val="21"/>
              </w:rPr>
              <w:t>Difference of seroconversion rates(%)/</w:t>
            </w:r>
            <w:r w:rsidRPr="00185F77">
              <w:rPr>
                <w:rFonts w:ascii="Times New Roman" w:eastAsia="等线" w:hAnsi="Times New Roman" w:cs="Times New Roman" w:hint="eastAsia"/>
                <w:b/>
                <w:bCs/>
                <w:color w:val="000000"/>
                <w:kern w:val="0"/>
                <w:szCs w:val="21"/>
              </w:rPr>
              <w:t>R</w:t>
            </w:r>
            <w:r w:rsidRPr="00185F77">
              <w:rPr>
                <w:rFonts w:ascii="Times New Roman" w:eastAsia="等线" w:hAnsi="Times New Roman" w:cs="Times New Roman"/>
                <w:b/>
                <w:bCs/>
                <w:color w:val="000000"/>
                <w:kern w:val="0"/>
                <w:szCs w:val="21"/>
              </w:rPr>
              <w:t>atio of adjusted GMT</w:t>
            </w:r>
          </w:p>
        </w:tc>
        <w:tc>
          <w:tcPr>
            <w:tcW w:w="571" w:type="pct"/>
            <w:vMerge w:val="restart"/>
            <w:tcBorders>
              <w:top w:val="single" w:sz="12" w:space="0" w:color="auto"/>
              <w:left w:val="nil"/>
              <w:bottom w:val="nil"/>
              <w:right w:val="nil"/>
            </w:tcBorders>
            <w:shd w:val="clear" w:color="auto" w:fill="auto"/>
            <w:vAlign w:val="center"/>
          </w:tcPr>
          <w:p w14:paraId="5A623811" w14:textId="77777777" w:rsidR="00185F77" w:rsidRPr="00185F77" w:rsidRDefault="00185F77" w:rsidP="00185F77">
            <w:pPr>
              <w:widowControl/>
              <w:snapToGrid w:val="0"/>
              <w:ind w:leftChars="-50" w:left="-105" w:rightChars="-50" w:right="-105" w:firstLineChars="200" w:firstLine="420"/>
              <w:jc w:val="center"/>
              <w:rPr>
                <w:rFonts w:ascii="Times New Roman" w:eastAsia="等线" w:hAnsi="Times New Roman" w:cs="Times New Roman"/>
                <w:b/>
                <w:bCs/>
                <w:color w:val="000000"/>
                <w:kern w:val="0"/>
                <w:szCs w:val="21"/>
              </w:rPr>
            </w:pPr>
            <w:r w:rsidRPr="00185F77">
              <w:rPr>
                <w:rFonts w:ascii="Times New Roman" w:eastAsia="等线" w:hAnsi="Times New Roman" w:cs="Times New Roman"/>
                <w:b/>
                <w:bCs/>
                <w:color w:val="000000"/>
                <w:kern w:val="0"/>
                <w:szCs w:val="21"/>
              </w:rPr>
              <w:t>P-value</w:t>
            </w:r>
          </w:p>
        </w:tc>
      </w:tr>
      <w:tr w:rsidR="00185F77" w:rsidRPr="00185F77" w14:paraId="54545A72" w14:textId="77777777" w:rsidTr="00B00A5B">
        <w:trPr>
          <w:trHeight w:val="419"/>
          <w:tblHeader/>
          <w:jc w:val="center"/>
        </w:trPr>
        <w:tc>
          <w:tcPr>
            <w:tcW w:w="786" w:type="pct"/>
            <w:vMerge/>
            <w:tcBorders>
              <w:top w:val="nil"/>
              <w:left w:val="nil"/>
              <w:bottom w:val="single" w:sz="4" w:space="0" w:color="auto"/>
              <w:right w:val="nil"/>
            </w:tcBorders>
            <w:shd w:val="clear" w:color="auto" w:fill="auto"/>
            <w:vAlign w:val="center"/>
            <w:hideMark/>
          </w:tcPr>
          <w:p w14:paraId="7E4A6E13" w14:textId="77777777" w:rsidR="00185F77" w:rsidRPr="00185F77" w:rsidRDefault="00185F77" w:rsidP="00185F77">
            <w:pPr>
              <w:widowControl/>
              <w:ind w:firstLineChars="200" w:firstLine="420"/>
              <w:jc w:val="center"/>
              <w:rPr>
                <w:rFonts w:ascii="Times New Roman" w:eastAsia="等线" w:hAnsi="Times New Roman" w:cs="Times New Roman"/>
                <w:b/>
                <w:bCs/>
                <w:color w:val="000000"/>
                <w:kern w:val="0"/>
                <w:szCs w:val="21"/>
              </w:rPr>
            </w:pPr>
          </w:p>
        </w:tc>
        <w:tc>
          <w:tcPr>
            <w:tcW w:w="1195" w:type="pct"/>
            <w:vMerge/>
            <w:tcBorders>
              <w:top w:val="nil"/>
              <w:left w:val="nil"/>
              <w:bottom w:val="single" w:sz="4" w:space="0" w:color="auto"/>
              <w:right w:val="nil"/>
            </w:tcBorders>
            <w:shd w:val="clear" w:color="auto" w:fill="auto"/>
            <w:vAlign w:val="center"/>
            <w:hideMark/>
          </w:tcPr>
          <w:p w14:paraId="086DCA63" w14:textId="77777777" w:rsidR="00185F77" w:rsidRPr="00185F77" w:rsidRDefault="00185F77" w:rsidP="00185F77">
            <w:pPr>
              <w:widowControl/>
              <w:ind w:firstLineChars="200" w:firstLine="420"/>
              <w:jc w:val="center"/>
              <w:rPr>
                <w:rFonts w:ascii="Times New Roman" w:eastAsia="等线" w:hAnsi="Times New Roman" w:cs="Times New Roman"/>
                <w:b/>
                <w:bCs/>
                <w:color w:val="000000"/>
                <w:kern w:val="0"/>
                <w:szCs w:val="21"/>
              </w:rPr>
            </w:pPr>
          </w:p>
        </w:tc>
        <w:tc>
          <w:tcPr>
            <w:tcW w:w="793" w:type="pct"/>
            <w:tcBorders>
              <w:top w:val="single" w:sz="4" w:space="0" w:color="auto"/>
              <w:left w:val="nil"/>
              <w:bottom w:val="single" w:sz="4" w:space="0" w:color="auto"/>
              <w:right w:val="nil"/>
            </w:tcBorders>
            <w:shd w:val="clear" w:color="auto" w:fill="auto"/>
            <w:vAlign w:val="center"/>
          </w:tcPr>
          <w:p w14:paraId="58A0368F" w14:textId="77777777" w:rsidR="00185F77" w:rsidRDefault="00185F77" w:rsidP="00185F77">
            <w:pPr>
              <w:widowControl/>
              <w:snapToGrid w:val="0"/>
              <w:jc w:val="center"/>
              <w:rPr>
                <w:rFonts w:ascii="Times New Roman" w:eastAsia="等线" w:hAnsi="Times New Roman" w:cs="Times New Roman"/>
                <w:b/>
                <w:bCs/>
                <w:color w:val="000000"/>
                <w:kern w:val="0"/>
                <w:szCs w:val="21"/>
              </w:rPr>
            </w:pPr>
            <w:r w:rsidRPr="00185F77">
              <w:rPr>
                <w:rFonts w:ascii="Times New Roman" w:eastAsia="等线" w:hAnsi="Times New Roman" w:cs="Times New Roman"/>
                <w:b/>
                <w:bCs/>
                <w:color w:val="000000"/>
                <w:kern w:val="0"/>
                <w:szCs w:val="21"/>
              </w:rPr>
              <w:t>Chinese children</w:t>
            </w:r>
          </w:p>
          <w:p w14:paraId="6EC408F5" w14:textId="3AE0AED7" w:rsidR="00185F77" w:rsidRPr="00185F77" w:rsidRDefault="00185F77" w:rsidP="00185F77">
            <w:pPr>
              <w:widowControl/>
              <w:snapToGrid w:val="0"/>
              <w:jc w:val="center"/>
              <w:rPr>
                <w:rFonts w:ascii="Times New Roman" w:eastAsia="等线" w:hAnsi="Times New Roman" w:cs="Times New Roman"/>
                <w:b/>
                <w:bCs/>
                <w:color w:val="000000"/>
                <w:kern w:val="0"/>
                <w:szCs w:val="21"/>
              </w:rPr>
            </w:pPr>
            <w:r w:rsidRPr="00185F77">
              <w:rPr>
                <w:rFonts w:ascii="Times New Roman" w:eastAsia="等线" w:hAnsi="Times New Roman" w:cs="Times New Roman" w:hint="eastAsia"/>
                <w:color w:val="000000"/>
                <w:kern w:val="0"/>
                <w:szCs w:val="21"/>
              </w:rPr>
              <w:t>（</w:t>
            </w:r>
            <w:r w:rsidRPr="00185F77">
              <w:rPr>
                <w:rFonts w:ascii="Times New Roman" w:eastAsia="等线" w:hAnsi="Times New Roman" w:cs="Times New Roman" w:hint="eastAsia"/>
                <w:color w:val="000000"/>
                <w:kern w:val="0"/>
                <w:szCs w:val="21"/>
              </w:rPr>
              <w:t>n</w:t>
            </w:r>
            <w:r w:rsidRPr="00185F77">
              <w:rPr>
                <w:rFonts w:ascii="Times New Roman" w:eastAsia="等线" w:hAnsi="Times New Roman" w:cs="Times New Roman"/>
                <w:color w:val="000000"/>
                <w:kern w:val="0"/>
                <w:szCs w:val="21"/>
              </w:rPr>
              <w:t>=867</w:t>
            </w:r>
            <w:r w:rsidRPr="00185F77">
              <w:rPr>
                <w:rFonts w:ascii="Times New Roman" w:eastAsia="等线" w:hAnsi="Times New Roman" w:cs="Times New Roman" w:hint="eastAsia"/>
                <w:color w:val="000000"/>
                <w:kern w:val="0"/>
                <w:szCs w:val="21"/>
              </w:rPr>
              <w:t>）</w:t>
            </w:r>
          </w:p>
        </w:tc>
        <w:tc>
          <w:tcPr>
            <w:tcW w:w="822" w:type="pct"/>
            <w:tcBorders>
              <w:top w:val="single" w:sz="4" w:space="0" w:color="auto"/>
              <w:left w:val="nil"/>
              <w:bottom w:val="single" w:sz="4" w:space="0" w:color="auto"/>
              <w:right w:val="nil"/>
            </w:tcBorders>
            <w:shd w:val="clear" w:color="auto" w:fill="auto"/>
            <w:vAlign w:val="center"/>
          </w:tcPr>
          <w:p w14:paraId="7198A280" w14:textId="77777777" w:rsidR="00185F77" w:rsidRPr="00185F77" w:rsidRDefault="00185F77" w:rsidP="00185F77">
            <w:pPr>
              <w:widowControl/>
              <w:snapToGrid w:val="0"/>
              <w:jc w:val="center"/>
              <w:rPr>
                <w:rFonts w:ascii="Times New Roman" w:eastAsia="等线" w:hAnsi="Times New Roman" w:cs="Times New Roman"/>
                <w:b/>
                <w:bCs/>
                <w:color w:val="000000"/>
                <w:kern w:val="0"/>
                <w:szCs w:val="21"/>
              </w:rPr>
            </w:pPr>
            <w:r w:rsidRPr="00185F77">
              <w:rPr>
                <w:rFonts w:ascii="Times New Roman" w:eastAsia="等线" w:hAnsi="Times New Roman" w:cs="Times New Roman"/>
                <w:b/>
                <w:bCs/>
                <w:color w:val="000000"/>
                <w:kern w:val="0"/>
                <w:szCs w:val="21"/>
              </w:rPr>
              <w:t>Overseas children</w:t>
            </w:r>
          </w:p>
          <w:p w14:paraId="079F0050" w14:textId="77777777" w:rsidR="00185F77" w:rsidRPr="00185F77" w:rsidRDefault="00185F77" w:rsidP="00185F77">
            <w:pPr>
              <w:widowControl/>
              <w:snapToGrid w:val="0"/>
              <w:jc w:val="center"/>
              <w:rPr>
                <w:rFonts w:ascii="Times New Roman" w:eastAsia="等线" w:hAnsi="Times New Roman" w:cs="Times New Roman"/>
                <w:color w:val="000000"/>
                <w:kern w:val="0"/>
                <w:szCs w:val="21"/>
              </w:rPr>
            </w:pPr>
            <w:r w:rsidRPr="00185F77">
              <w:rPr>
                <w:rFonts w:ascii="Times New Roman" w:eastAsia="等线" w:hAnsi="Times New Roman" w:cs="Times New Roman" w:hint="eastAsia"/>
                <w:color w:val="000000"/>
                <w:kern w:val="0"/>
                <w:szCs w:val="21"/>
              </w:rPr>
              <w:t>(</w:t>
            </w:r>
            <w:r w:rsidRPr="00185F77">
              <w:rPr>
                <w:rFonts w:ascii="Times New Roman" w:eastAsia="等线" w:hAnsi="Times New Roman" w:cs="Times New Roman"/>
                <w:color w:val="000000"/>
                <w:kern w:val="0"/>
                <w:szCs w:val="21"/>
              </w:rPr>
              <w:t>n=145)</w:t>
            </w:r>
          </w:p>
        </w:tc>
        <w:tc>
          <w:tcPr>
            <w:tcW w:w="833" w:type="pct"/>
            <w:vMerge/>
            <w:tcBorders>
              <w:left w:val="nil"/>
              <w:bottom w:val="single" w:sz="4" w:space="0" w:color="auto"/>
              <w:right w:val="nil"/>
            </w:tcBorders>
          </w:tcPr>
          <w:p w14:paraId="79DBC19E" w14:textId="77777777" w:rsidR="00185F77" w:rsidRPr="00185F77" w:rsidRDefault="00185F77" w:rsidP="00185F77">
            <w:pPr>
              <w:widowControl/>
              <w:snapToGrid w:val="0"/>
              <w:ind w:leftChars="-50" w:left="-105" w:rightChars="-50" w:right="-105" w:firstLineChars="200" w:firstLine="420"/>
              <w:jc w:val="center"/>
              <w:rPr>
                <w:rFonts w:ascii="Times New Roman" w:eastAsia="等线" w:hAnsi="Times New Roman" w:cs="Times New Roman"/>
                <w:b/>
                <w:bCs/>
                <w:color w:val="000000"/>
                <w:kern w:val="0"/>
                <w:szCs w:val="21"/>
              </w:rPr>
            </w:pPr>
          </w:p>
        </w:tc>
        <w:tc>
          <w:tcPr>
            <w:tcW w:w="571" w:type="pct"/>
            <w:vMerge/>
            <w:tcBorders>
              <w:top w:val="nil"/>
              <w:left w:val="nil"/>
              <w:bottom w:val="single" w:sz="4" w:space="0" w:color="auto"/>
              <w:right w:val="nil"/>
            </w:tcBorders>
            <w:vAlign w:val="center"/>
          </w:tcPr>
          <w:p w14:paraId="7E9FD251" w14:textId="77777777" w:rsidR="00185F77" w:rsidRPr="00185F77" w:rsidRDefault="00185F77" w:rsidP="00185F77">
            <w:pPr>
              <w:widowControl/>
              <w:snapToGrid w:val="0"/>
              <w:ind w:leftChars="-50" w:left="-105" w:rightChars="-50" w:right="-105" w:firstLineChars="200" w:firstLine="420"/>
              <w:jc w:val="center"/>
              <w:rPr>
                <w:rFonts w:ascii="Times New Roman" w:eastAsia="等线" w:hAnsi="Times New Roman" w:cs="Times New Roman"/>
                <w:b/>
                <w:bCs/>
                <w:color w:val="000000"/>
                <w:kern w:val="0"/>
                <w:szCs w:val="21"/>
              </w:rPr>
            </w:pPr>
          </w:p>
        </w:tc>
      </w:tr>
      <w:tr w:rsidR="00185F77" w:rsidRPr="00185F77" w14:paraId="579C8E66" w14:textId="77777777" w:rsidTr="00B00A5B">
        <w:trPr>
          <w:trHeight w:val="280"/>
          <w:jc w:val="center"/>
        </w:trPr>
        <w:tc>
          <w:tcPr>
            <w:tcW w:w="786" w:type="pct"/>
            <w:vMerge w:val="restart"/>
            <w:tcBorders>
              <w:top w:val="single" w:sz="4" w:space="0" w:color="auto"/>
              <w:bottom w:val="dashSmallGap" w:sz="4" w:space="0" w:color="auto"/>
            </w:tcBorders>
            <w:shd w:val="clear" w:color="auto" w:fill="auto"/>
            <w:vAlign w:val="center"/>
          </w:tcPr>
          <w:p w14:paraId="431EAC58" w14:textId="77777777" w:rsidR="00185F77" w:rsidRPr="00185F77" w:rsidRDefault="00185F77" w:rsidP="00185F77">
            <w:pPr>
              <w:widowControl/>
              <w:jc w:val="left"/>
              <w:rPr>
                <w:rFonts w:ascii="Times New Roman" w:eastAsia="等线" w:hAnsi="Times New Roman" w:cs="Times New Roman"/>
                <w:color w:val="000000"/>
                <w:kern w:val="0"/>
                <w:szCs w:val="21"/>
              </w:rPr>
            </w:pPr>
            <w:r w:rsidRPr="00185F77">
              <w:rPr>
                <w:rFonts w:ascii="Times New Roman" w:eastAsia="等线" w:hAnsi="Times New Roman" w:cs="Times New Roman"/>
                <w:color w:val="000000"/>
                <w:kern w:val="0"/>
                <w:szCs w:val="21"/>
              </w:rPr>
              <w:t>Before vaccination</w:t>
            </w:r>
          </w:p>
        </w:tc>
        <w:tc>
          <w:tcPr>
            <w:tcW w:w="1195" w:type="pct"/>
            <w:tcBorders>
              <w:top w:val="single" w:sz="4" w:space="0" w:color="auto"/>
              <w:bottom w:val="nil"/>
            </w:tcBorders>
            <w:shd w:val="clear" w:color="auto" w:fill="auto"/>
            <w:vAlign w:val="center"/>
          </w:tcPr>
          <w:p w14:paraId="0AC67926" w14:textId="77777777" w:rsidR="00185F77" w:rsidRPr="00185F77" w:rsidRDefault="00185F77" w:rsidP="00185F77">
            <w:pPr>
              <w:widowControl/>
              <w:jc w:val="left"/>
              <w:rPr>
                <w:rFonts w:ascii="Times New Roman" w:eastAsia="等线" w:hAnsi="Times New Roman" w:cs="Times New Roman"/>
                <w:color w:val="000000"/>
                <w:kern w:val="0"/>
                <w:szCs w:val="21"/>
              </w:rPr>
            </w:pPr>
            <w:r w:rsidRPr="00185F77">
              <w:rPr>
                <w:rFonts w:ascii="Times New Roman" w:eastAsia="等线" w:hAnsi="Times New Roman" w:cs="Times New Roman"/>
                <w:color w:val="000000"/>
                <w:kern w:val="0"/>
                <w:szCs w:val="21"/>
              </w:rPr>
              <w:t>Seropositive rate, n (%)</w:t>
            </w:r>
          </w:p>
        </w:tc>
        <w:tc>
          <w:tcPr>
            <w:tcW w:w="793" w:type="pct"/>
            <w:tcBorders>
              <w:top w:val="single" w:sz="4" w:space="0" w:color="auto"/>
              <w:bottom w:val="nil"/>
            </w:tcBorders>
            <w:shd w:val="clear" w:color="auto" w:fill="auto"/>
            <w:vAlign w:val="center"/>
          </w:tcPr>
          <w:p w14:paraId="7B225DB9" w14:textId="77777777" w:rsidR="00185F77" w:rsidRPr="00185F77" w:rsidRDefault="00185F77" w:rsidP="00185F77">
            <w:pPr>
              <w:widowControl/>
              <w:jc w:val="center"/>
              <w:rPr>
                <w:rFonts w:ascii="Times New Roman" w:eastAsia="等线" w:hAnsi="Times New Roman" w:cs="Times New Roman"/>
                <w:color w:val="000000"/>
                <w:kern w:val="0"/>
                <w:szCs w:val="21"/>
              </w:rPr>
            </w:pPr>
            <w:r w:rsidRPr="00185F77">
              <w:rPr>
                <w:rFonts w:ascii="Times New Roman" w:eastAsia="等线" w:hAnsi="Times New Roman" w:cs="Times New Roman"/>
                <w:color w:val="000000"/>
                <w:kern w:val="0"/>
                <w:szCs w:val="21"/>
              </w:rPr>
              <w:t>0 (0.00)</w:t>
            </w:r>
          </w:p>
        </w:tc>
        <w:tc>
          <w:tcPr>
            <w:tcW w:w="822" w:type="pct"/>
            <w:tcBorders>
              <w:top w:val="single" w:sz="4" w:space="0" w:color="auto"/>
              <w:bottom w:val="nil"/>
            </w:tcBorders>
            <w:shd w:val="clear" w:color="auto" w:fill="auto"/>
            <w:vAlign w:val="center"/>
          </w:tcPr>
          <w:p w14:paraId="707287E0" w14:textId="77777777" w:rsidR="00185F77" w:rsidRPr="00185F77" w:rsidRDefault="00185F77" w:rsidP="00185F77">
            <w:pPr>
              <w:widowControl/>
              <w:jc w:val="center"/>
              <w:rPr>
                <w:rFonts w:ascii="Times New Roman" w:hAnsi="Times New Roman" w:cs="Times New Roman"/>
                <w:kern w:val="0"/>
                <w:szCs w:val="21"/>
              </w:rPr>
            </w:pPr>
            <w:r w:rsidRPr="00185F77">
              <w:rPr>
                <w:rFonts w:ascii="Times New Roman" w:eastAsia="等线" w:hAnsi="Times New Roman" w:cs="Times New Roman"/>
                <w:color w:val="000000"/>
                <w:kern w:val="0"/>
                <w:szCs w:val="21"/>
              </w:rPr>
              <w:t>0 (0.00)</w:t>
            </w:r>
          </w:p>
        </w:tc>
        <w:tc>
          <w:tcPr>
            <w:tcW w:w="833" w:type="pct"/>
            <w:tcBorders>
              <w:top w:val="single" w:sz="4" w:space="0" w:color="auto"/>
              <w:bottom w:val="nil"/>
            </w:tcBorders>
            <w:vAlign w:val="center"/>
          </w:tcPr>
          <w:p w14:paraId="74D39E5F" w14:textId="77777777" w:rsidR="00185F77" w:rsidRPr="00185F77" w:rsidRDefault="00185F77" w:rsidP="00185F77">
            <w:pPr>
              <w:ind w:firstLineChars="200" w:firstLine="420"/>
              <w:jc w:val="center"/>
              <w:rPr>
                <w:rFonts w:ascii="Times New Roman" w:hAnsi="Times New Roman" w:cs="Times New Roman"/>
                <w:color w:val="000000"/>
                <w:szCs w:val="21"/>
              </w:rPr>
            </w:pPr>
          </w:p>
        </w:tc>
        <w:tc>
          <w:tcPr>
            <w:tcW w:w="571" w:type="pct"/>
            <w:tcBorders>
              <w:top w:val="single" w:sz="4" w:space="0" w:color="auto"/>
              <w:bottom w:val="nil"/>
            </w:tcBorders>
            <w:vAlign w:val="center"/>
          </w:tcPr>
          <w:p w14:paraId="756FA868" w14:textId="77777777" w:rsidR="00185F77" w:rsidRPr="00185F77" w:rsidRDefault="00185F77" w:rsidP="00185F77">
            <w:pPr>
              <w:jc w:val="center"/>
              <w:rPr>
                <w:rFonts w:ascii="Times New Roman" w:hAnsi="Times New Roman" w:cs="Times New Roman"/>
                <w:color w:val="000000"/>
                <w:szCs w:val="21"/>
              </w:rPr>
            </w:pPr>
            <w:r w:rsidRPr="00185F77">
              <w:rPr>
                <w:rFonts w:ascii="Times New Roman" w:eastAsia="宋体" w:hAnsi="Times New Roman" w:cs="Times New Roman"/>
                <w:color w:val="000000"/>
                <w:szCs w:val="21"/>
              </w:rPr>
              <w:t>1.0000</w:t>
            </w:r>
          </w:p>
        </w:tc>
      </w:tr>
      <w:tr w:rsidR="00185F77" w:rsidRPr="00185F77" w14:paraId="3A2E776E" w14:textId="77777777" w:rsidTr="00B00A5B">
        <w:trPr>
          <w:trHeight w:val="280"/>
          <w:jc w:val="center"/>
        </w:trPr>
        <w:tc>
          <w:tcPr>
            <w:tcW w:w="786" w:type="pct"/>
            <w:vMerge/>
            <w:tcBorders>
              <w:top w:val="dotted" w:sz="4" w:space="0" w:color="auto"/>
              <w:bottom w:val="dashSmallGap" w:sz="4" w:space="0" w:color="auto"/>
            </w:tcBorders>
            <w:shd w:val="clear" w:color="auto" w:fill="auto"/>
            <w:vAlign w:val="center"/>
          </w:tcPr>
          <w:p w14:paraId="2C0FB932" w14:textId="77777777" w:rsidR="00185F77" w:rsidRPr="00185F77" w:rsidRDefault="00185F77" w:rsidP="00185F77">
            <w:pPr>
              <w:widowControl/>
              <w:ind w:firstLineChars="200" w:firstLine="420"/>
              <w:jc w:val="left"/>
              <w:rPr>
                <w:rFonts w:ascii="Times New Roman" w:eastAsia="等线" w:hAnsi="Times New Roman" w:cs="Times New Roman"/>
                <w:color w:val="000000"/>
                <w:kern w:val="0"/>
                <w:szCs w:val="21"/>
              </w:rPr>
            </w:pPr>
          </w:p>
        </w:tc>
        <w:tc>
          <w:tcPr>
            <w:tcW w:w="1195" w:type="pct"/>
            <w:shd w:val="clear" w:color="auto" w:fill="auto"/>
            <w:vAlign w:val="center"/>
          </w:tcPr>
          <w:p w14:paraId="72407A58" w14:textId="77777777" w:rsidR="00185F77" w:rsidRPr="00185F77" w:rsidRDefault="00185F77" w:rsidP="00185F77">
            <w:pPr>
              <w:widowControl/>
              <w:jc w:val="left"/>
              <w:rPr>
                <w:rFonts w:ascii="Times New Roman" w:eastAsia="等线" w:hAnsi="Times New Roman" w:cs="Times New Roman"/>
                <w:color w:val="000000"/>
                <w:kern w:val="0"/>
                <w:szCs w:val="21"/>
              </w:rPr>
            </w:pPr>
            <w:r w:rsidRPr="00185F77">
              <w:rPr>
                <w:rFonts w:ascii="Times New Roman" w:eastAsia="等线" w:hAnsi="Times New Roman" w:cs="Times New Roman"/>
                <w:color w:val="000000"/>
                <w:kern w:val="0"/>
                <w:szCs w:val="21"/>
              </w:rPr>
              <w:t>(95%CI)</w:t>
            </w:r>
          </w:p>
        </w:tc>
        <w:tc>
          <w:tcPr>
            <w:tcW w:w="793" w:type="pct"/>
            <w:shd w:val="clear" w:color="auto" w:fill="auto"/>
            <w:vAlign w:val="center"/>
          </w:tcPr>
          <w:p w14:paraId="2EA2713D" w14:textId="77777777" w:rsidR="00185F77" w:rsidRPr="00185F77" w:rsidRDefault="00185F77" w:rsidP="00185F77">
            <w:pPr>
              <w:widowControl/>
              <w:jc w:val="center"/>
              <w:rPr>
                <w:rFonts w:ascii="Times New Roman" w:eastAsia="等线" w:hAnsi="Times New Roman" w:cs="Times New Roman"/>
                <w:color w:val="000000"/>
                <w:kern w:val="0"/>
                <w:szCs w:val="21"/>
              </w:rPr>
            </w:pPr>
            <w:r w:rsidRPr="00185F77">
              <w:rPr>
                <w:rFonts w:ascii="Times New Roman" w:eastAsia="宋体" w:hAnsi="Times New Roman" w:cs="Times New Roman"/>
                <w:color w:val="000000"/>
                <w:szCs w:val="21"/>
              </w:rPr>
              <w:t>0.00, 0.42</w:t>
            </w:r>
          </w:p>
        </w:tc>
        <w:tc>
          <w:tcPr>
            <w:tcW w:w="822" w:type="pct"/>
            <w:shd w:val="clear" w:color="auto" w:fill="auto"/>
            <w:vAlign w:val="center"/>
          </w:tcPr>
          <w:p w14:paraId="28DF00F6" w14:textId="77777777" w:rsidR="00185F77" w:rsidRPr="00185F77" w:rsidRDefault="00185F77" w:rsidP="00185F77">
            <w:pPr>
              <w:widowControl/>
              <w:jc w:val="center"/>
              <w:rPr>
                <w:rFonts w:ascii="Times New Roman" w:hAnsi="Times New Roman" w:cs="Times New Roman"/>
                <w:kern w:val="0"/>
                <w:szCs w:val="21"/>
              </w:rPr>
            </w:pPr>
            <w:r w:rsidRPr="00185F77">
              <w:rPr>
                <w:rFonts w:ascii="Times New Roman" w:eastAsia="宋体" w:hAnsi="Times New Roman" w:cs="Times New Roman"/>
                <w:color w:val="000000"/>
                <w:szCs w:val="21"/>
              </w:rPr>
              <w:t>0.00, 2.51</w:t>
            </w:r>
          </w:p>
        </w:tc>
        <w:tc>
          <w:tcPr>
            <w:tcW w:w="833" w:type="pct"/>
            <w:vAlign w:val="center"/>
          </w:tcPr>
          <w:p w14:paraId="0E34A201" w14:textId="77777777" w:rsidR="00185F77" w:rsidRPr="00185F77" w:rsidRDefault="00185F77" w:rsidP="00185F77">
            <w:pPr>
              <w:widowControl/>
              <w:ind w:firstLineChars="200" w:firstLine="420"/>
              <w:jc w:val="center"/>
              <w:rPr>
                <w:rFonts w:ascii="Times New Roman" w:eastAsia="宋体" w:hAnsi="Times New Roman" w:cs="Times New Roman"/>
                <w:color w:val="000000"/>
                <w:szCs w:val="21"/>
              </w:rPr>
            </w:pPr>
          </w:p>
        </w:tc>
        <w:tc>
          <w:tcPr>
            <w:tcW w:w="571" w:type="pct"/>
            <w:vAlign w:val="center"/>
          </w:tcPr>
          <w:p w14:paraId="1437C287" w14:textId="77777777" w:rsidR="00185F77" w:rsidRPr="00185F77" w:rsidRDefault="00185F77" w:rsidP="00185F77">
            <w:pPr>
              <w:widowControl/>
              <w:ind w:firstLineChars="200" w:firstLine="420"/>
              <w:jc w:val="center"/>
              <w:rPr>
                <w:rFonts w:ascii="Times New Roman" w:eastAsia="Times New Roman" w:hAnsi="Times New Roman" w:cs="Times New Roman"/>
                <w:kern w:val="0"/>
                <w:szCs w:val="21"/>
              </w:rPr>
            </w:pPr>
          </w:p>
        </w:tc>
      </w:tr>
      <w:tr w:rsidR="00185F77" w:rsidRPr="00185F77" w14:paraId="5AAF3703" w14:textId="77777777" w:rsidTr="00B00A5B">
        <w:trPr>
          <w:trHeight w:val="280"/>
          <w:jc w:val="center"/>
        </w:trPr>
        <w:tc>
          <w:tcPr>
            <w:tcW w:w="786" w:type="pct"/>
            <w:vMerge/>
            <w:tcBorders>
              <w:top w:val="dotted" w:sz="4" w:space="0" w:color="auto"/>
              <w:bottom w:val="dashSmallGap" w:sz="4" w:space="0" w:color="auto"/>
            </w:tcBorders>
            <w:shd w:val="clear" w:color="auto" w:fill="auto"/>
            <w:vAlign w:val="center"/>
            <w:hideMark/>
          </w:tcPr>
          <w:p w14:paraId="23A88E41" w14:textId="77777777" w:rsidR="00185F77" w:rsidRPr="00185F77" w:rsidRDefault="00185F77" w:rsidP="00185F77">
            <w:pPr>
              <w:widowControl/>
              <w:ind w:firstLineChars="200" w:firstLine="420"/>
              <w:jc w:val="left"/>
              <w:rPr>
                <w:rFonts w:ascii="Times New Roman" w:eastAsia="等线" w:hAnsi="Times New Roman" w:cs="Times New Roman"/>
                <w:color w:val="000000"/>
                <w:kern w:val="0"/>
                <w:szCs w:val="21"/>
              </w:rPr>
            </w:pPr>
          </w:p>
        </w:tc>
        <w:tc>
          <w:tcPr>
            <w:tcW w:w="1195" w:type="pct"/>
            <w:shd w:val="clear" w:color="auto" w:fill="auto"/>
            <w:vAlign w:val="center"/>
            <w:hideMark/>
          </w:tcPr>
          <w:p w14:paraId="14661E8B" w14:textId="77777777" w:rsidR="00185F77" w:rsidRPr="00185F77" w:rsidRDefault="00185F77" w:rsidP="00185F77">
            <w:pPr>
              <w:widowControl/>
              <w:jc w:val="left"/>
              <w:rPr>
                <w:rFonts w:ascii="Times New Roman" w:eastAsia="等线" w:hAnsi="Times New Roman" w:cs="Times New Roman"/>
                <w:color w:val="000000"/>
                <w:kern w:val="0"/>
                <w:szCs w:val="21"/>
              </w:rPr>
            </w:pPr>
            <w:r w:rsidRPr="00185F77">
              <w:rPr>
                <w:rFonts w:ascii="Times New Roman" w:eastAsia="等线" w:hAnsi="Times New Roman" w:cs="Times New Roman"/>
                <w:color w:val="000000"/>
                <w:kern w:val="0"/>
                <w:szCs w:val="21"/>
              </w:rPr>
              <w:t>GMT</w:t>
            </w:r>
          </w:p>
        </w:tc>
        <w:tc>
          <w:tcPr>
            <w:tcW w:w="793" w:type="pct"/>
            <w:shd w:val="clear" w:color="auto" w:fill="auto"/>
            <w:vAlign w:val="center"/>
          </w:tcPr>
          <w:p w14:paraId="2CAE868D" w14:textId="77777777" w:rsidR="00185F77" w:rsidRPr="00185F77" w:rsidRDefault="00185F77" w:rsidP="00185F77">
            <w:pPr>
              <w:widowControl/>
              <w:jc w:val="center"/>
              <w:rPr>
                <w:rFonts w:ascii="Times New Roman" w:eastAsia="等线" w:hAnsi="Times New Roman" w:cs="Times New Roman"/>
                <w:color w:val="000000"/>
                <w:kern w:val="0"/>
                <w:szCs w:val="21"/>
              </w:rPr>
            </w:pPr>
            <w:r w:rsidRPr="00185F77">
              <w:rPr>
                <w:rFonts w:ascii="Times New Roman" w:eastAsia="宋体" w:hAnsi="Times New Roman" w:cs="Times New Roman"/>
                <w:color w:val="000000"/>
                <w:szCs w:val="21"/>
              </w:rPr>
              <w:t>2.03</w:t>
            </w:r>
          </w:p>
        </w:tc>
        <w:tc>
          <w:tcPr>
            <w:tcW w:w="822" w:type="pct"/>
            <w:shd w:val="clear" w:color="auto" w:fill="auto"/>
            <w:vAlign w:val="center"/>
          </w:tcPr>
          <w:p w14:paraId="3E6C90B6" w14:textId="77777777" w:rsidR="00185F77" w:rsidRPr="00185F77" w:rsidRDefault="00185F77" w:rsidP="00185F77">
            <w:pPr>
              <w:widowControl/>
              <w:jc w:val="center"/>
              <w:rPr>
                <w:rFonts w:ascii="Times New Roman" w:hAnsi="Times New Roman" w:cs="Times New Roman"/>
                <w:kern w:val="0"/>
                <w:szCs w:val="21"/>
              </w:rPr>
            </w:pPr>
            <w:r w:rsidRPr="00185F77">
              <w:rPr>
                <w:rFonts w:ascii="Times New Roman" w:eastAsia="宋体" w:hAnsi="Times New Roman" w:cs="Times New Roman"/>
                <w:color w:val="000000"/>
                <w:szCs w:val="21"/>
              </w:rPr>
              <w:t>2.03</w:t>
            </w:r>
          </w:p>
        </w:tc>
        <w:tc>
          <w:tcPr>
            <w:tcW w:w="833" w:type="pct"/>
            <w:vAlign w:val="center"/>
          </w:tcPr>
          <w:p w14:paraId="65F86683" w14:textId="77777777" w:rsidR="00185F77" w:rsidRPr="00185F77" w:rsidRDefault="00185F77" w:rsidP="00185F77">
            <w:pPr>
              <w:widowControl/>
              <w:ind w:firstLineChars="200" w:firstLine="420"/>
              <w:jc w:val="center"/>
              <w:rPr>
                <w:rFonts w:ascii="Times New Roman" w:eastAsia="Times New Roman" w:hAnsi="Times New Roman" w:cs="Times New Roman"/>
                <w:kern w:val="0"/>
                <w:szCs w:val="21"/>
              </w:rPr>
            </w:pPr>
          </w:p>
        </w:tc>
        <w:tc>
          <w:tcPr>
            <w:tcW w:w="571" w:type="pct"/>
            <w:vAlign w:val="center"/>
          </w:tcPr>
          <w:p w14:paraId="0581ABFA" w14:textId="77777777" w:rsidR="00185F77" w:rsidRPr="00185F77" w:rsidRDefault="00185F77" w:rsidP="00185F77">
            <w:pPr>
              <w:widowControl/>
              <w:jc w:val="center"/>
              <w:rPr>
                <w:rFonts w:ascii="Times New Roman" w:eastAsia="Times New Roman" w:hAnsi="Times New Roman" w:cs="Times New Roman"/>
                <w:kern w:val="0"/>
                <w:szCs w:val="21"/>
              </w:rPr>
            </w:pPr>
            <w:r w:rsidRPr="00185F77">
              <w:rPr>
                <w:rFonts w:ascii="Times New Roman" w:eastAsia="宋体" w:hAnsi="Times New Roman" w:cs="Times New Roman"/>
                <w:color w:val="000000"/>
                <w:szCs w:val="21"/>
              </w:rPr>
              <w:t>0.8760</w:t>
            </w:r>
          </w:p>
        </w:tc>
      </w:tr>
      <w:tr w:rsidR="00185F77" w:rsidRPr="00185F77" w14:paraId="676FCFD6" w14:textId="77777777" w:rsidTr="00B00A5B">
        <w:trPr>
          <w:trHeight w:val="280"/>
          <w:jc w:val="center"/>
        </w:trPr>
        <w:tc>
          <w:tcPr>
            <w:tcW w:w="786" w:type="pct"/>
            <w:vMerge/>
            <w:tcBorders>
              <w:top w:val="dotted" w:sz="4" w:space="0" w:color="auto"/>
              <w:bottom w:val="dashSmallGap" w:sz="4" w:space="0" w:color="auto"/>
            </w:tcBorders>
            <w:shd w:val="clear" w:color="auto" w:fill="auto"/>
            <w:vAlign w:val="center"/>
            <w:hideMark/>
          </w:tcPr>
          <w:p w14:paraId="0EDE59D7" w14:textId="77777777" w:rsidR="00185F77" w:rsidRPr="00185F77" w:rsidRDefault="00185F77" w:rsidP="00185F77">
            <w:pPr>
              <w:widowControl/>
              <w:ind w:firstLineChars="200" w:firstLine="420"/>
              <w:jc w:val="left"/>
              <w:rPr>
                <w:rFonts w:ascii="Times New Roman" w:eastAsia="等线" w:hAnsi="Times New Roman" w:cs="Times New Roman"/>
                <w:color w:val="000000"/>
                <w:kern w:val="0"/>
                <w:szCs w:val="21"/>
              </w:rPr>
            </w:pPr>
          </w:p>
        </w:tc>
        <w:tc>
          <w:tcPr>
            <w:tcW w:w="1195" w:type="pct"/>
            <w:shd w:val="clear" w:color="auto" w:fill="auto"/>
            <w:vAlign w:val="center"/>
            <w:hideMark/>
          </w:tcPr>
          <w:p w14:paraId="0329483A" w14:textId="77777777" w:rsidR="00185F77" w:rsidRPr="00185F77" w:rsidRDefault="00185F77" w:rsidP="00185F77">
            <w:pPr>
              <w:widowControl/>
              <w:jc w:val="left"/>
              <w:rPr>
                <w:rFonts w:ascii="Times New Roman" w:eastAsia="等线" w:hAnsi="Times New Roman" w:cs="Times New Roman"/>
                <w:color w:val="000000"/>
                <w:kern w:val="0"/>
                <w:szCs w:val="21"/>
              </w:rPr>
            </w:pPr>
            <w:r w:rsidRPr="00185F77">
              <w:rPr>
                <w:rFonts w:ascii="Times New Roman" w:eastAsia="等线" w:hAnsi="Times New Roman" w:cs="Times New Roman"/>
                <w:color w:val="000000"/>
                <w:kern w:val="0"/>
                <w:szCs w:val="21"/>
              </w:rPr>
              <w:t>(95%CI)</w:t>
            </w:r>
          </w:p>
        </w:tc>
        <w:tc>
          <w:tcPr>
            <w:tcW w:w="793" w:type="pct"/>
            <w:shd w:val="clear" w:color="auto" w:fill="auto"/>
            <w:vAlign w:val="center"/>
          </w:tcPr>
          <w:p w14:paraId="61C4989C" w14:textId="77777777" w:rsidR="00185F77" w:rsidRPr="00185F77" w:rsidRDefault="00185F77" w:rsidP="00185F77">
            <w:pPr>
              <w:widowControl/>
              <w:jc w:val="center"/>
              <w:rPr>
                <w:rFonts w:ascii="Times New Roman" w:eastAsia="等线" w:hAnsi="Times New Roman" w:cs="Times New Roman"/>
                <w:color w:val="000000"/>
                <w:kern w:val="0"/>
                <w:szCs w:val="21"/>
              </w:rPr>
            </w:pPr>
            <w:r w:rsidRPr="00185F77">
              <w:rPr>
                <w:rFonts w:ascii="Times New Roman" w:eastAsia="宋体" w:hAnsi="Times New Roman" w:cs="Times New Roman"/>
                <w:color w:val="000000"/>
                <w:szCs w:val="21"/>
              </w:rPr>
              <w:t>2.02, 2.05</w:t>
            </w:r>
          </w:p>
        </w:tc>
        <w:tc>
          <w:tcPr>
            <w:tcW w:w="822" w:type="pct"/>
            <w:shd w:val="clear" w:color="auto" w:fill="auto"/>
            <w:vAlign w:val="center"/>
          </w:tcPr>
          <w:p w14:paraId="4E1F73B6" w14:textId="77777777" w:rsidR="00185F77" w:rsidRPr="00185F77" w:rsidRDefault="00185F77" w:rsidP="00185F77">
            <w:pPr>
              <w:widowControl/>
              <w:jc w:val="center"/>
              <w:rPr>
                <w:rFonts w:ascii="Times New Roman" w:hAnsi="Times New Roman" w:cs="Times New Roman"/>
                <w:kern w:val="0"/>
                <w:szCs w:val="21"/>
              </w:rPr>
            </w:pPr>
            <w:r w:rsidRPr="00185F77">
              <w:rPr>
                <w:rFonts w:ascii="Times New Roman" w:eastAsia="宋体" w:hAnsi="Times New Roman" w:cs="Times New Roman"/>
                <w:color w:val="000000"/>
                <w:szCs w:val="21"/>
              </w:rPr>
              <w:t>2.00, 2.06</w:t>
            </w:r>
          </w:p>
        </w:tc>
        <w:tc>
          <w:tcPr>
            <w:tcW w:w="833" w:type="pct"/>
            <w:vAlign w:val="center"/>
          </w:tcPr>
          <w:p w14:paraId="27A6F232" w14:textId="77777777" w:rsidR="00185F77" w:rsidRPr="00185F77" w:rsidRDefault="00185F77" w:rsidP="00185F77">
            <w:pPr>
              <w:ind w:firstLineChars="200" w:firstLine="420"/>
              <w:jc w:val="center"/>
              <w:rPr>
                <w:rFonts w:ascii="Times New Roman" w:eastAsia="宋体" w:hAnsi="Times New Roman" w:cs="Times New Roman"/>
                <w:color w:val="000000"/>
                <w:szCs w:val="21"/>
              </w:rPr>
            </w:pPr>
          </w:p>
        </w:tc>
        <w:tc>
          <w:tcPr>
            <w:tcW w:w="571" w:type="pct"/>
            <w:vAlign w:val="center"/>
          </w:tcPr>
          <w:p w14:paraId="4AA64347" w14:textId="77777777" w:rsidR="00185F77" w:rsidRPr="00185F77" w:rsidRDefault="00185F77" w:rsidP="00185F77">
            <w:pPr>
              <w:ind w:firstLineChars="200" w:firstLine="420"/>
              <w:jc w:val="center"/>
              <w:rPr>
                <w:rFonts w:ascii="Times New Roman" w:hAnsi="Times New Roman" w:cs="Times New Roman"/>
                <w:color w:val="000000"/>
                <w:szCs w:val="21"/>
              </w:rPr>
            </w:pPr>
          </w:p>
        </w:tc>
      </w:tr>
      <w:tr w:rsidR="00185F77" w:rsidRPr="00185F77" w14:paraId="57D5215B" w14:textId="77777777" w:rsidTr="00B00A5B">
        <w:trPr>
          <w:trHeight w:val="280"/>
          <w:jc w:val="center"/>
        </w:trPr>
        <w:tc>
          <w:tcPr>
            <w:tcW w:w="786" w:type="pct"/>
            <w:vMerge w:val="restart"/>
            <w:tcBorders>
              <w:top w:val="dashSmallGap" w:sz="4" w:space="0" w:color="auto"/>
              <w:bottom w:val="nil"/>
            </w:tcBorders>
            <w:shd w:val="clear" w:color="auto" w:fill="auto"/>
            <w:vAlign w:val="center"/>
          </w:tcPr>
          <w:p w14:paraId="478524CD" w14:textId="77777777" w:rsidR="00185F77" w:rsidRPr="00185F77" w:rsidRDefault="00185F77" w:rsidP="00185F77">
            <w:pPr>
              <w:widowControl/>
              <w:jc w:val="left"/>
              <w:rPr>
                <w:rFonts w:ascii="Times New Roman" w:eastAsia="等线" w:hAnsi="Times New Roman" w:cs="Times New Roman"/>
                <w:color w:val="000000"/>
                <w:kern w:val="0"/>
                <w:szCs w:val="21"/>
              </w:rPr>
            </w:pPr>
            <w:r w:rsidRPr="00185F77">
              <w:rPr>
                <w:rFonts w:ascii="Times New Roman" w:eastAsia="等线" w:hAnsi="Times New Roman" w:cs="Times New Roman"/>
                <w:color w:val="000000"/>
                <w:kern w:val="0"/>
                <w:szCs w:val="21"/>
              </w:rPr>
              <w:t>28 days after second dose</w:t>
            </w:r>
          </w:p>
        </w:tc>
        <w:tc>
          <w:tcPr>
            <w:tcW w:w="1195" w:type="pct"/>
            <w:tcBorders>
              <w:top w:val="dashSmallGap" w:sz="4" w:space="0" w:color="auto"/>
              <w:bottom w:val="nil"/>
            </w:tcBorders>
            <w:shd w:val="clear" w:color="auto" w:fill="auto"/>
            <w:vAlign w:val="center"/>
          </w:tcPr>
          <w:p w14:paraId="59E1A111" w14:textId="77777777" w:rsidR="00185F77" w:rsidRPr="00185F77" w:rsidRDefault="00185F77" w:rsidP="00185F77">
            <w:pPr>
              <w:widowControl/>
              <w:jc w:val="left"/>
              <w:rPr>
                <w:rFonts w:ascii="Times New Roman" w:eastAsia="等线" w:hAnsi="Times New Roman" w:cs="Times New Roman"/>
                <w:color w:val="000000"/>
                <w:kern w:val="0"/>
                <w:szCs w:val="21"/>
              </w:rPr>
            </w:pPr>
            <w:r w:rsidRPr="00185F77">
              <w:rPr>
                <w:rFonts w:ascii="Times New Roman" w:eastAsia="等线" w:hAnsi="Times New Roman" w:cs="Times New Roman"/>
                <w:color w:val="000000"/>
                <w:kern w:val="0"/>
                <w:szCs w:val="21"/>
              </w:rPr>
              <w:t>Seroconversion rate, n (%)</w:t>
            </w:r>
          </w:p>
        </w:tc>
        <w:tc>
          <w:tcPr>
            <w:tcW w:w="793" w:type="pct"/>
            <w:tcBorders>
              <w:top w:val="dashSmallGap" w:sz="4" w:space="0" w:color="auto"/>
              <w:bottom w:val="nil"/>
            </w:tcBorders>
            <w:shd w:val="clear" w:color="auto" w:fill="auto"/>
            <w:vAlign w:val="center"/>
          </w:tcPr>
          <w:p w14:paraId="3FECE5CA" w14:textId="77777777" w:rsidR="00185F77" w:rsidRPr="00185F77" w:rsidRDefault="00185F77" w:rsidP="00185F77">
            <w:pPr>
              <w:widowControl/>
              <w:jc w:val="center"/>
              <w:rPr>
                <w:rFonts w:ascii="Times New Roman" w:eastAsia="等线" w:hAnsi="Times New Roman" w:cs="Times New Roman"/>
                <w:color w:val="000000"/>
                <w:kern w:val="0"/>
                <w:szCs w:val="21"/>
              </w:rPr>
            </w:pPr>
            <w:r w:rsidRPr="00185F77">
              <w:rPr>
                <w:rFonts w:ascii="Times New Roman" w:eastAsia="宋体" w:hAnsi="Times New Roman" w:cs="Times New Roman"/>
                <w:color w:val="000000"/>
                <w:szCs w:val="21"/>
              </w:rPr>
              <w:t>867 (100.00)</w:t>
            </w:r>
          </w:p>
        </w:tc>
        <w:tc>
          <w:tcPr>
            <w:tcW w:w="822" w:type="pct"/>
            <w:tcBorders>
              <w:top w:val="dashSmallGap" w:sz="4" w:space="0" w:color="auto"/>
              <w:bottom w:val="nil"/>
            </w:tcBorders>
            <w:shd w:val="clear" w:color="auto" w:fill="auto"/>
            <w:vAlign w:val="center"/>
          </w:tcPr>
          <w:p w14:paraId="7E383D56" w14:textId="77777777" w:rsidR="00185F77" w:rsidRPr="00185F77" w:rsidRDefault="00185F77" w:rsidP="00185F77">
            <w:pPr>
              <w:widowControl/>
              <w:jc w:val="center"/>
              <w:rPr>
                <w:rFonts w:ascii="Times New Roman" w:hAnsi="Times New Roman" w:cs="Times New Roman"/>
                <w:kern w:val="0"/>
                <w:szCs w:val="21"/>
              </w:rPr>
            </w:pPr>
            <w:r w:rsidRPr="00185F77">
              <w:rPr>
                <w:rFonts w:ascii="Times New Roman" w:eastAsia="宋体" w:hAnsi="Times New Roman" w:cs="Times New Roman"/>
                <w:color w:val="000000"/>
                <w:szCs w:val="21"/>
              </w:rPr>
              <w:t>145 (100.00)</w:t>
            </w:r>
          </w:p>
        </w:tc>
        <w:tc>
          <w:tcPr>
            <w:tcW w:w="833" w:type="pct"/>
            <w:tcBorders>
              <w:top w:val="dashSmallGap" w:sz="4" w:space="0" w:color="auto"/>
              <w:bottom w:val="nil"/>
            </w:tcBorders>
            <w:vAlign w:val="center"/>
          </w:tcPr>
          <w:p w14:paraId="4E960CF8" w14:textId="77777777" w:rsidR="00185F77" w:rsidRPr="00185F77" w:rsidRDefault="00185F77" w:rsidP="00185F77">
            <w:pPr>
              <w:widowControl/>
              <w:jc w:val="center"/>
              <w:rPr>
                <w:rFonts w:ascii="Times New Roman" w:hAnsi="Times New Roman" w:cs="Times New Roman"/>
                <w:kern w:val="0"/>
                <w:szCs w:val="21"/>
              </w:rPr>
            </w:pPr>
            <w:r w:rsidRPr="00185F77">
              <w:rPr>
                <w:rFonts w:ascii="Times New Roman" w:eastAsia="宋体" w:hAnsi="Times New Roman" w:cs="Times New Roman"/>
                <w:color w:val="000000"/>
                <w:szCs w:val="21"/>
              </w:rPr>
              <w:t>0.00</w:t>
            </w:r>
          </w:p>
        </w:tc>
        <w:tc>
          <w:tcPr>
            <w:tcW w:w="571" w:type="pct"/>
            <w:tcBorders>
              <w:top w:val="dashSmallGap" w:sz="4" w:space="0" w:color="auto"/>
              <w:bottom w:val="nil"/>
            </w:tcBorders>
            <w:vAlign w:val="center"/>
          </w:tcPr>
          <w:p w14:paraId="6D7C6254" w14:textId="77777777" w:rsidR="00185F77" w:rsidRPr="00185F77" w:rsidRDefault="00185F77" w:rsidP="00185F77">
            <w:pPr>
              <w:widowControl/>
              <w:jc w:val="center"/>
              <w:rPr>
                <w:rFonts w:ascii="Times New Roman" w:hAnsi="Times New Roman" w:cs="Times New Roman"/>
                <w:kern w:val="0"/>
                <w:szCs w:val="21"/>
              </w:rPr>
            </w:pPr>
            <w:r w:rsidRPr="00185F77">
              <w:rPr>
                <w:rFonts w:ascii="Times New Roman" w:eastAsia="宋体" w:hAnsi="Times New Roman" w:cs="Times New Roman"/>
                <w:color w:val="000000"/>
                <w:szCs w:val="21"/>
              </w:rPr>
              <w:t>1.0000</w:t>
            </w:r>
          </w:p>
        </w:tc>
      </w:tr>
      <w:tr w:rsidR="00185F77" w:rsidRPr="00185F77" w14:paraId="0711FB93" w14:textId="77777777" w:rsidTr="00B00A5B">
        <w:trPr>
          <w:trHeight w:val="280"/>
          <w:jc w:val="center"/>
        </w:trPr>
        <w:tc>
          <w:tcPr>
            <w:tcW w:w="786" w:type="pct"/>
            <w:vMerge/>
            <w:tcBorders>
              <w:top w:val="nil"/>
              <w:bottom w:val="nil"/>
            </w:tcBorders>
            <w:shd w:val="clear" w:color="auto" w:fill="auto"/>
            <w:vAlign w:val="center"/>
          </w:tcPr>
          <w:p w14:paraId="266D8F2E" w14:textId="77777777" w:rsidR="00185F77" w:rsidRPr="00185F77" w:rsidRDefault="00185F77" w:rsidP="00185F77">
            <w:pPr>
              <w:widowControl/>
              <w:ind w:firstLineChars="200" w:firstLine="420"/>
              <w:jc w:val="left"/>
              <w:rPr>
                <w:rFonts w:ascii="Times New Roman" w:eastAsia="等线" w:hAnsi="Times New Roman" w:cs="Times New Roman"/>
                <w:color w:val="000000"/>
                <w:kern w:val="0"/>
                <w:szCs w:val="21"/>
              </w:rPr>
            </w:pPr>
          </w:p>
        </w:tc>
        <w:tc>
          <w:tcPr>
            <w:tcW w:w="1195" w:type="pct"/>
            <w:tcBorders>
              <w:top w:val="nil"/>
              <w:bottom w:val="nil"/>
            </w:tcBorders>
            <w:shd w:val="clear" w:color="auto" w:fill="auto"/>
            <w:vAlign w:val="center"/>
          </w:tcPr>
          <w:p w14:paraId="541A997F" w14:textId="77777777" w:rsidR="00185F77" w:rsidRPr="00185F77" w:rsidRDefault="00185F77" w:rsidP="00185F77">
            <w:pPr>
              <w:widowControl/>
              <w:jc w:val="left"/>
              <w:rPr>
                <w:rFonts w:ascii="Times New Roman" w:eastAsia="等线" w:hAnsi="Times New Roman" w:cs="Times New Roman"/>
                <w:color w:val="000000"/>
                <w:kern w:val="0"/>
                <w:szCs w:val="21"/>
              </w:rPr>
            </w:pPr>
            <w:r w:rsidRPr="00185F77">
              <w:rPr>
                <w:rFonts w:ascii="Times New Roman" w:eastAsia="等线" w:hAnsi="Times New Roman" w:cs="Times New Roman"/>
                <w:color w:val="000000"/>
                <w:kern w:val="0"/>
                <w:szCs w:val="21"/>
              </w:rPr>
              <w:t>(95%CI)</w:t>
            </w:r>
          </w:p>
        </w:tc>
        <w:tc>
          <w:tcPr>
            <w:tcW w:w="793" w:type="pct"/>
            <w:tcBorders>
              <w:top w:val="nil"/>
              <w:bottom w:val="nil"/>
            </w:tcBorders>
            <w:shd w:val="clear" w:color="auto" w:fill="auto"/>
            <w:vAlign w:val="center"/>
          </w:tcPr>
          <w:p w14:paraId="1B7F8969" w14:textId="77777777" w:rsidR="00185F77" w:rsidRPr="00185F77" w:rsidRDefault="00185F77" w:rsidP="00185F77">
            <w:pPr>
              <w:widowControl/>
              <w:jc w:val="center"/>
              <w:rPr>
                <w:rFonts w:ascii="Times New Roman" w:eastAsia="等线" w:hAnsi="Times New Roman" w:cs="Times New Roman"/>
                <w:color w:val="000000"/>
                <w:kern w:val="0"/>
                <w:szCs w:val="21"/>
              </w:rPr>
            </w:pPr>
            <w:r w:rsidRPr="00185F77">
              <w:rPr>
                <w:rFonts w:ascii="Times New Roman" w:eastAsia="宋体" w:hAnsi="Times New Roman" w:cs="Times New Roman"/>
                <w:color w:val="000000"/>
                <w:szCs w:val="21"/>
              </w:rPr>
              <w:t>99.58, 100.00</w:t>
            </w:r>
          </w:p>
        </w:tc>
        <w:tc>
          <w:tcPr>
            <w:tcW w:w="822" w:type="pct"/>
            <w:tcBorders>
              <w:top w:val="nil"/>
              <w:bottom w:val="nil"/>
            </w:tcBorders>
            <w:shd w:val="clear" w:color="auto" w:fill="auto"/>
            <w:vAlign w:val="center"/>
          </w:tcPr>
          <w:p w14:paraId="06C746AF" w14:textId="77777777" w:rsidR="00185F77" w:rsidRPr="00185F77" w:rsidRDefault="00185F77" w:rsidP="00185F77">
            <w:pPr>
              <w:widowControl/>
              <w:jc w:val="center"/>
              <w:rPr>
                <w:rFonts w:ascii="Times New Roman" w:eastAsia="等线" w:hAnsi="Times New Roman" w:cs="Times New Roman"/>
                <w:color w:val="000000"/>
                <w:kern w:val="0"/>
                <w:szCs w:val="21"/>
              </w:rPr>
            </w:pPr>
            <w:r w:rsidRPr="00185F77">
              <w:rPr>
                <w:rFonts w:ascii="Times New Roman" w:eastAsia="宋体" w:hAnsi="Times New Roman" w:cs="Times New Roman"/>
                <w:color w:val="000000"/>
                <w:szCs w:val="21"/>
              </w:rPr>
              <w:t>97.49, 100.00</w:t>
            </w:r>
          </w:p>
        </w:tc>
        <w:tc>
          <w:tcPr>
            <w:tcW w:w="833" w:type="pct"/>
            <w:tcBorders>
              <w:top w:val="nil"/>
              <w:bottom w:val="nil"/>
            </w:tcBorders>
            <w:vAlign w:val="center"/>
          </w:tcPr>
          <w:p w14:paraId="25EF4A45" w14:textId="77777777" w:rsidR="00185F77" w:rsidRPr="00185F77" w:rsidRDefault="00185F77" w:rsidP="00185F77">
            <w:pPr>
              <w:widowControl/>
              <w:jc w:val="center"/>
              <w:rPr>
                <w:rFonts w:ascii="Times New Roman" w:hAnsi="Times New Roman" w:cs="Times New Roman"/>
                <w:kern w:val="0"/>
                <w:szCs w:val="21"/>
              </w:rPr>
            </w:pPr>
            <w:bookmarkStart w:id="4" w:name="_Hlk137642508"/>
            <w:r w:rsidRPr="00185F77">
              <w:rPr>
                <w:rFonts w:ascii="Times New Roman" w:eastAsia="宋体" w:hAnsi="Times New Roman" w:cs="Times New Roman"/>
                <w:color w:val="000000"/>
                <w:szCs w:val="21"/>
              </w:rPr>
              <w:t>-0.44, 2.58</w:t>
            </w:r>
            <w:bookmarkEnd w:id="4"/>
          </w:p>
        </w:tc>
        <w:tc>
          <w:tcPr>
            <w:tcW w:w="571" w:type="pct"/>
            <w:tcBorders>
              <w:top w:val="nil"/>
              <w:bottom w:val="nil"/>
            </w:tcBorders>
            <w:vAlign w:val="center"/>
          </w:tcPr>
          <w:p w14:paraId="6800F05D" w14:textId="77777777" w:rsidR="00185F77" w:rsidRPr="00185F77" w:rsidRDefault="00185F77" w:rsidP="00185F77">
            <w:pPr>
              <w:widowControl/>
              <w:ind w:firstLineChars="200" w:firstLine="420"/>
              <w:jc w:val="center"/>
              <w:rPr>
                <w:rFonts w:ascii="Times New Roman" w:hAnsi="Times New Roman" w:cs="Times New Roman"/>
                <w:kern w:val="0"/>
                <w:szCs w:val="21"/>
              </w:rPr>
            </w:pPr>
          </w:p>
        </w:tc>
      </w:tr>
      <w:tr w:rsidR="00185F77" w:rsidRPr="00185F77" w14:paraId="0A099789" w14:textId="77777777" w:rsidTr="00B00A5B">
        <w:trPr>
          <w:trHeight w:val="280"/>
          <w:jc w:val="center"/>
        </w:trPr>
        <w:tc>
          <w:tcPr>
            <w:tcW w:w="786" w:type="pct"/>
            <w:vMerge/>
            <w:tcBorders>
              <w:top w:val="nil"/>
              <w:bottom w:val="nil"/>
            </w:tcBorders>
            <w:shd w:val="clear" w:color="auto" w:fill="auto"/>
            <w:vAlign w:val="center"/>
          </w:tcPr>
          <w:p w14:paraId="57ECFD6F" w14:textId="77777777" w:rsidR="00185F77" w:rsidRPr="00185F77" w:rsidRDefault="00185F77" w:rsidP="00185F77">
            <w:pPr>
              <w:widowControl/>
              <w:ind w:firstLineChars="200" w:firstLine="420"/>
              <w:jc w:val="left"/>
              <w:rPr>
                <w:rFonts w:ascii="Times New Roman" w:eastAsia="等线" w:hAnsi="Times New Roman" w:cs="Times New Roman"/>
                <w:color w:val="000000"/>
                <w:kern w:val="0"/>
                <w:szCs w:val="21"/>
              </w:rPr>
            </w:pPr>
          </w:p>
        </w:tc>
        <w:tc>
          <w:tcPr>
            <w:tcW w:w="1195" w:type="pct"/>
            <w:tcBorders>
              <w:top w:val="nil"/>
              <w:bottom w:val="nil"/>
            </w:tcBorders>
            <w:shd w:val="clear" w:color="auto" w:fill="auto"/>
            <w:vAlign w:val="center"/>
          </w:tcPr>
          <w:p w14:paraId="39C36CA8" w14:textId="77777777" w:rsidR="00185F77" w:rsidRPr="00185F77" w:rsidRDefault="00185F77" w:rsidP="00185F77">
            <w:pPr>
              <w:widowControl/>
              <w:jc w:val="left"/>
              <w:rPr>
                <w:rFonts w:ascii="Times New Roman" w:eastAsia="等线" w:hAnsi="Times New Roman" w:cs="Times New Roman"/>
                <w:color w:val="000000"/>
                <w:kern w:val="0"/>
                <w:szCs w:val="21"/>
              </w:rPr>
            </w:pPr>
            <w:r w:rsidRPr="00185F77">
              <w:rPr>
                <w:rFonts w:ascii="Times New Roman" w:eastAsia="等线" w:hAnsi="Times New Roman" w:cs="Times New Roman"/>
                <w:color w:val="000000"/>
                <w:kern w:val="0"/>
                <w:szCs w:val="21"/>
              </w:rPr>
              <w:t>GMT</w:t>
            </w:r>
          </w:p>
        </w:tc>
        <w:tc>
          <w:tcPr>
            <w:tcW w:w="793" w:type="pct"/>
            <w:tcBorders>
              <w:top w:val="nil"/>
              <w:bottom w:val="nil"/>
            </w:tcBorders>
            <w:shd w:val="clear" w:color="auto" w:fill="auto"/>
            <w:vAlign w:val="center"/>
          </w:tcPr>
          <w:p w14:paraId="192C4100" w14:textId="77777777" w:rsidR="00185F77" w:rsidRPr="00185F77" w:rsidRDefault="00185F77" w:rsidP="00185F77">
            <w:pPr>
              <w:widowControl/>
              <w:jc w:val="center"/>
              <w:rPr>
                <w:rFonts w:ascii="Times New Roman" w:eastAsia="等线" w:hAnsi="Times New Roman" w:cs="Times New Roman"/>
                <w:color w:val="000000"/>
                <w:kern w:val="0"/>
                <w:szCs w:val="21"/>
              </w:rPr>
            </w:pPr>
            <w:bookmarkStart w:id="5" w:name="_Hlk137642371"/>
            <w:r w:rsidRPr="00185F77">
              <w:rPr>
                <w:rFonts w:ascii="Times New Roman" w:eastAsia="宋体" w:hAnsi="Times New Roman" w:cs="Times New Roman"/>
                <w:color w:val="000000"/>
                <w:szCs w:val="21"/>
              </w:rPr>
              <w:t>198.47</w:t>
            </w:r>
            <w:bookmarkEnd w:id="5"/>
          </w:p>
        </w:tc>
        <w:tc>
          <w:tcPr>
            <w:tcW w:w="822" w:type="pct"/>
            <w:tcBorders>
              <w:top w:val="nil"/>
              <w:bottom w:val="nil"/>
            </w:tcBorders>
            <w:shd w:val="clear" w:color="auto" w:fill="auto"/>
            <w:vAlign w:val="center"/>
          </w:tcPr>
          <w:p w14:paraId="51C659EA" w14:textId="77777777" w:rsidR="00185F77" w:rsidRPr="00185F77" w:rsidRDefault="00185F77" w:rsidP="00185F77">
            <w:pPr>
              <w:widowControl/>
              <w:jc w:val="center"/>
              <w:rPr>
                <w:rFonts w:ascii="Times New Roman" w:eastAsia="等线" w:hAnsi="Times New Roman" w:cs="Times New Roman"/>
                <w:color w:val="000000"/>
                <w:kern w:val="0"/>
                <w:szCs w:val="21"/>
              </w:rPr>
            </w:pPr>
            <w:bookmarkStart w:id="6" w:name="_Hlk137461690"/>
            <w:r w:rsidRPr="00185F77">
              <w:rPr>
                <w:rFonts w:ascii="Times New Roman" w:eastAsia="宋体" w:hAnsi="Times New Roman" w:cs="Times New Roman"/>
                <w:color w:val="000000"/>
                <w:szCs w:val="21"/>
              </w:rPr>
              <w:t>202.58</w:t>
            </w:r>
            <w:bookmarkEnd w:id="6"/>
          </w:p>
        </w:tc>
        <w:tc>
          <w:tcPr>
            <w:tcW w:w="833" w:type="pct"/>
            <w:tcBorders>
              <w:top w:val="nil"/>
              <w:bottom w:val="nil"/>
            </w:tcBorders>
            <w:vAlign w:val="center"/>
          </w:tcPr>
          <w:p w14:paraId="417459B3" w14:textId="77777777" w:rsidR="00185F77" w:rsidRPr="00185F77" w:rsidRDefault="00185F77" w:rsidP="00185F77">
            <w:pPr>
              <w:widowControl/>
              <w:ind w:firstLineChars="200" w:firstLine="420"/>
              <w:jc w:val="center"/>
              <w:rPr>
                <w:rFonts w:ascii="Times New Roman" w:hAnsi="Times New Roman" w:cs="Times New Roman"/>
                <w:kern w:val="0"/>
                <w:szCs w:val="21"/>
              </w:rPr>
            </w:pPr>
          </w:p>
        </w:tc>
        <w:tc>
          <w:tcPr>
            <w:tcW w:w="571" w:type="pct"/>
            <w:tcBorders>
              <w:top w:val="nil"/>
              <w:bottom w:val="nil"/>
            </w:tcBorders>
            <w:vAlign w:val="center"/>
          </w:tcPr>
          <w:p w14:paraId="27A1ECE3" w14:textId="7608BA19" w:rsidR="00185F77" w:rsidRPr="00185F77" w:rsidRDefault="006C316C" w:rsidP="00185F77">
            <w:pPr>
              <w:widowControl/>
              <w:jc w:val="center"/>
              <w:rPr>
                <w:rFonts w:ascii="Times New Roman" w:hAnsi="Times New Roman" w:cs="Times New Roman"/>
                <w:kern w:val="0"/>
                <w:szCs w:val="21"/>
              </w:rPr>
            </w:pPr>
            <w:r>
              <w:rPr>
                <w:rFonts w:ascii="Times New Roman" w:hAnsi="Times New Roman" w:cs="Times New Roman"/>
                <w:kern w:val="0"/>
                <w:szCs w:val="21"/>
              </w:rPr>
              <w:t>0.7727</w:t>
            </w:r>
          </w:p>
        </w:tc>
      </w:tr>
      <w:tr w:rsidR="00185F77" w:rsidRPr="00185F77" w14:paraId="6F16C998" w14:textId="77777777" w:rsidTr="00B00A5B">
        <w:trPr>
          <w:trHeight w:val="280"/>
          <w:jc w:val="center"/>
        </w:trPr>
        <w:tc>
          <w:tcPr>
            <w:tcW w:w="786" w:type="pct"/>
            <w:vMerge/>
            <w:tcBorders>
              <w:top w:val="nil"/>
              <w:bottom w:val="nil"/>
            </w:tcBorders>
            <w:shd w:val="clear" w:color="auto" w:fill="auto"/>
            <w:vAlign w:val="center"/>
          </w:tcPr>
          <w:p w14:paraId="2D0718CB" w14:textId="77777777" w:rsidR="00185F77" w:rsidRPr="00185F77" w:rsidRDefault="00185F77" w:rsidP="00185F77">
            <w:pPr>
              <w:widowControl/>
              <w:ind w:firstLineChars="200" w:firstLine="420"/>
              <w:jc w:val="left"/>
              <w:rPr>
                <w:rFonts w:ascii="Times New Roman" w:eastAsia="等线" w:hAnsi="Times New Roman" w:cs="Times New Roman"/>
                <w:color w:val="000000"/>
                <w:kern w:val="0"/>
                <w:szCs w:val="21"/>
              </w:rPr>
            </w:pPr>
          </w:p>
        </w:tc>
        <w:tc>
          <w:tcPr>
            <w:tcW w:w="1195" w:type="pct"/>
            <w:tcBorders>
              <w:top w:val="nil"/>
              <w:bottom w:val="nil"/>
            </w:tcBorders>
            <w:shd w:val="clear" w:color="auto" w:fill="auto"/>
            <w:vAlign w:val="center"/>
          </w:tcPr>
          <w:p w14:paraId="044EFC2A" w14:textId="77777777" w:rsidR="00185F77" w:rsidRPr="00185F77" w:rsidRDefault="00185F77" w:rsidP="00185F77">
            <w:pPr>
              <w:widowControl/>
              <w:jc w:val="left"/>
              <w:rPr>
                <w:rFonts w:ascii="Times New Roman" w:eastAsia="等线" w:hAnsi="Times New Roman" w:cs="Times New Roman"/>
                <w:color w:val="000000"/>
                <w:kern w:val="0"/>
                <w:szCs w:val="21"/>
              </w:rPr>
            </w:pPr>
            <w:r w:rsidRPr="00185F77">
              <w:rPr>
                <w:rFonts w:ascii="Times New Roman" w:eastAsia="等线" w:hAnsi="Times New Roman" w:cs="Times New Roman"/>
                <w:color w:val="000000"/>
                <w:kern w:val="0"/>
                <w:szCs w:val="21"/>
              </w:rPr>
              <w:t>(95%CI)</w:t>
            </w:r>
          </w:p>
        </w:tc>
        <w:tc>
          <w:tcPr>
            <w:tcW w:w="793" w:type="pct"/>
            <w:tcBorders>
              <w:top w:val="nil"/>
              <w:bottom w:val="nil"/>
            </w:tcBorders>
            <w:shd w:val="clear" w:color="auto" w:fill="auto"/>
            <w:vAlign w:val="center"/>
          </w:tcPr>
          <w:p w14:paraId="652C979F" w14:textId="77777777" w:rsidR="00185F77" w:rsidRPr="00185F77" w:rsidRDefault="00185F77" w:rsidP="00185F77">
            <w:pPr>
              <w:widowControl/>
              <w:jc w:val="center"/>
              <w:rPr>
                <w:rFonts w:ascii="Times New Roman" w:eastAsia="等线" w:hAnsi="Times New Roman" w:cs="Times New Roman"/>
                <w:color w:val="000000"/>
                <w:kern w:val="0"/>
                <w:szCs w:val="21"/>
              </w:rPr>
            </w:pPr>
            <w:bookmarkStart w:id="7" w:name="_Hlk137642384"/>
            <w:r w:rsidRPr="00185F77">
              <w:rPr>
                <w:rFonts w:ascii="Times New Roman" w:eastAsia="宋体" w:hAnsi="Times New Roman" w:cs="Times New Roman"/>
                <w:color w:val="000000"/>
                <w:szCs w:val="21"/>
              </w:rPr>
              <w:t>189.44, 207.93</w:t>
            </w:r>
            <w:bookmarkEnd w:id="7"/>
          </w:p>
        </w:tc>
        <w:tc>
          <w:tcPr>
            <w:tcW w:w="822" w:type="pct"/>
            <w:tcBorders>
              <w:top w:val="nil"/>
              <w:bottom w:val="nil"/>
            </w:tcBorders>
            <w:shd w:val="clear" w:color="auto" w:fill="auto"/>
            <w:vAlign w:val="center"/>
          </w:tcPr>
          <w:p w14:paraId="7AC189B9" w14:textId="77777777" w:rsidR="00185F77" w:rsidRPr="00185F77" w:rsidRDefault="00185F77" w:rsidP="00185F77">
            <w:pPr>
              <w:widowControl/>
              <w:jc w:val="center"/>
              <w:rPr>
                <w:rFonts w:ascii="Times New Roman" w:eastAsia="等线" w:hAnsi="Times New Roman" w:cs="Times New Roman"/>
                <w:color w:val="000000"/>
                <w:kern w:val="0"/>
                <w:szCs w:val="21"/>
              </w:rPr>
            </w:pPr>
            <w:bookmarkStart w:id="8" w:name="_Hlk137461705"/>
            <w:r w:rsidRPr="00185F77">
              <w:rPr>
                <w:rFonts w:ascii="Times New Roman" w:eastAsia="宋体" w:hAnsi="Times New Roman" w:cs="Times New Roman"/>
                <w:color w:val="000000"/>
                <w:szCs w:val="21"/>
              </w:rPr>
              <w:t>166.29, 246.80</w:t>
            </w:r>
            <w:bookmarkEnd w:id="8"/>
          </w:p>
        </w:tc>
        <w:tc>
          <w:tcPr>
            <w:tcW w:w="833" w:type="pct"/>
            <w:tcBorders>
              <w:top w:val="nil"/>
              <w:bottom w:val="nil"/>
            </w:tcBorders>
            <w:vAlign w:val="center"/>
          </w:tcPr>
          <w:p w14:paraId="6DCD6BAD" w14:textId="77777777" w:rsidR="00185F77" w:rsidRPr="00185F77" w:rsidRDefault="00185F77" w:rsidP="00185F77">
            <w:pPr>
              <w:widowControl/>
              <w:ind w:firstLineChars="200" w:firstLine="420"/>
              <w:jc w:val="center"/>
              <w:rPr>
                <w:rFonts w:ascii="Times New Roman" w:hAnsi="Times New Roman" w:cs="Times New Roman"/>
                <w:kern w:val="0"/>
                <w:szCs w:val="21"/>
              </w:rPr>
            </w:pPr>
          </w:p>
        </w:tc>
        <w:tc>
          <w:tcPr>
            <w:tcW w:w="571" w:type="pct"/>
            <w:tcBorders>
              <w:top w:val="nil"/>
              <w:bottom w:val="nil"/>
            </w:tcBorders>
            <w:vAlign w:val="center"/>
          </w:tcPr>
          <w:p w14:paraId="7CA8B438" w14:textId="77777777" w:rsidR="00185F77" w:rsidRPr="00185F77" w:rsidRDefault="00185F77" w:rsidP="00185F77">
            <w:pPr>
              <w:widowControl/>
              <w:ind w:firstLineChars="200" w:firstLine="420"/>
              <w:jc w:val="center"/>
              <w:rPr>
                <w:rFonts w:ascii="Times New Roman" w:hAnsi="Times New Roman" w:cs="Times New Roman"/>
                <w:kern w:val="0"/>
                <w:szCs w:val="21"/>
              </w:rPr>
            </w:pPr>
          </w:p>
        </w:tc>
      </w:tr>
      <w:tr w:rsidR="00185F77" w:rsidRPr="00185F77" w14:paraId="0F084CE1" w14:textId="77777777" w:rsidTr="00B00A5B">
        <w:trPr>
          <w:trHeight w:val="280"/>
          <w:jc w:val="center"/>
        </w:trPr>
        <w:tc>
          <w:tcPr>
            <w:tcW w:w="786" w:type="pct"/>
            <w:vMerge/>
            <w:tcBorders>
              <w:top w:val="nil"/>
              <w:bottom w:val="nil"/>
            </w:tcBorders>
            <w:shd w:val="clear" w:color="auto" w:fill="auto"/>
            <w:vAlign w:val="center"/>
          </w:tcPr>
          <w:p w14:paraId="5840B2CB" w14:textId="77777777" w:rsidR="00185F77" w:rsidRPr="00185F77" w:rsidRDefault="00185F77" w:rsidP="00185F77">
            <w:pPr>
              <w:widowControl/>
              <w:ind w:firstLineChars="200" w:firstLine="420"/>
              <w:jc w:val="left"/>
              <w:rPr>
                <w:rFonts w:ascii="Times New Roman" w:eastAsia="等线" w:hAnsi="Times New Roman" w:cs="Times New Roman"/>
                <w:color w:val="000000"/>
                <w:kern w:val="0"/>
                <w:szCs w:val="21"/>
              </w:rPr>
            </w:pPr>
          </w:p>
        </w:tc>
        <w:tc>
          <w:tcPr>
            <w:tcW w:w="1195" w:type="pct"/>
            <w:tcBorders>
              <w:top w:val="nil"/>
              <w:bottom w:val="nil"/>
            </w:tcBorders>
            <w:shd w:val="clear" w:color="auto" w:fill="auto"/>
            <w:vAlign w:val="center"/>
          </w:tcPr>
          <w:p w14:paraId="45180936" w14:textId="77777777" w:rsidR="00185F77" w:rsidRPr="00185F77" w:rsidRDefault="00185F77" w:rsidP="00185F77">
            <w:pPr>
              <w:widowControl/>
              <w:jc w:val="left"/>
              <w:rPr>
                <w:rFonts w:ascii="Times New Roman" w:eastAsia="等线" w:hAnsi="Times New Roman" w:cs="Times New Roman"/>
                <w:color w:val="000000"/>
                <w:kern w:val="0"/>
                <w:szCs w:val="21"/>
              </w:rPr>
            </w:pPr>
            <w:r w:rsidRPr="00185F77">
              <w:rPr>
                <w:rFonts w:ascii="Times New Roman" w:eastAsia="等线" w:hAnsi="Times New Roman" w:cs="Times New Roman" w:hint="eastAsia"/>
                <w:color w:val="000000"/>
                <w:kern w:val="0"/>
                <w:szCs w:val="21"/>
              </w:rPr>
              <w:t>Adjusted GMT</w:t>
            </w:r>
          </w:p>
        </w:tc>
        <w:tc>
          <w:tcPr>
            <w:tcW w:w="793" w:type="pct"/>
            <w:tcBorders>
              <w:top w:val="nil"/>
              <w:bottom w:val="nil"/>
            </w:tcBorders>
            <w:shd w:val="clear" w:color="auto" w:fill="auto"/>
            <w:vAlign w:val="center"/>
          </w:tcPr>
          <w:p w14:paraId="462632EF" w14:textId="77777777" w:rsidR="00185F77" w:rsidRPr="00185F77" w:rsidRDefault="00185F77" w:rsidP="00185F77">
            <w:pPr>
              <w:widowControl/>
              <w:jc w:val="center"/>
              <w:rPr>
                <w:rFonts w:ascii="Times New Roman" w:eastAsia="等线" w:hAnsi="Times New Roman" w:cs="Times New Roman"/>
                <w:color w:val="000000"/>
                <w:kern w:val="0"/>
                <w:szCs w:val="21"/>
              </w:rPr>
            </w:pPr>
            <w:r w:rsidRPr="00185F77">
              <w:rPr>
                <w:rFonts w:ascii="Times New Roman" w:eastAsia="宋体" w:hAnsi="Times New Roman" w:cs="Times New Roman"/>
                <w:color w:val="000000"/>
                <w:szCs w:val="21"/>
              </w:rPr>
              <w:t>198.47</w:t>
            </w:r>
          </w:p>
        </w:tc>
        <w:tc>
          <w:tcPr>
            <w:tcW w:w="822" w:type="pct"/>
            <w:tcBorders>
              <w:top w:val="nil"/>
              <w:bottom w:val="nil"/>
            </w:tcBorders>
            <w:shd w:val="clear" w:color="auto" w:fill="auto"/>
            <w:vAlign w:val="center"/>
          </w:tcPr>
          <w:p w14:paraId="427CDE41" w14:textId="77777777" w:rsidR="00185F77" w:rsidRPr="00185F77" w:rsidRDefault="00185F77" w:rsidP="00185F77">
            <w:pPr>
              <w:widowControl/>
              <w:jc w:val="center"/>
              <w:rPr>
                <w:rFonts w:ascii="Times New Roman" w:eastAsia="等线" w:hAnsi="Times New Roman" w:cs="Times New Roman"/>
                <w:color w:val="000000"/>
                <w:kern w:val="0"/>
                <w:szCs w:val="21"/>
              </w:rPr>
            </w:pPr>
            <w:r w:rsidRPr="00185F77">
              <w:rPr>
                <w:rFonts w:ascii="Times New Roman" w:eastAsia="宋体" w:hAnsi="Times New Roman" w:cs="Times New Roman"/>
                <w:color w:val="000000"/>
                <w:szCs w:val="21"/>
              </w:rPr>
              <w:t>202.57</w:t>
            </w:r>
          </w:p>
        </w:tc>
        <w:tc>
          <w:tcPr>
            <w:tcW w:w="833" w:type="pct"/>
            <w:tcBorders>
              <w:top w:val="nil"/>
              <w:bottom w:val="nil"/>
            </w:tcBorders>
            <w:vAlign w:val="center"/>
          </w:tcPr>
          <w:p w14:paraId="4B673EE0" w14:textId="77777777" w:rsidR="00185F77" w:rsidRPr="00185F77" w:rsidRDefault="00185F77" w:rsidP="00185F77">
            <w:pPr>
              <w:widowControl/>
              <w:jc w:val="center"/>
              <w:rPr>
                <w:rFonts w:ascii="Times New Roman" w:hAnsi="Times New Roman" w:cs="Times New Roman"/>
                <w:kern w:val="0"/>
                <w:szCs w:val="21"/>
              </w:rPr>
            </w:pPr>
            <w:r w:rsidRPr="00185F77">
              <w:rPr>
                <w:rFonts w:ascii="Times New Roman" w:eastAsia="宋体" w:hAnsi="Times New Roman" w:cs="Times New Roman"/>
                <w:color w:val="000000"/>
                <w:szCs w:val="21"/>
              </w:rPr>
              <w:t>0.98</w:t>
            </w:r>
          </w:p>
        </w:tc>
        <w:tc>
          <w:tcPr>
            <w:tcW w:w="571" w:type="pct"/>
            <w:tcBorders>
              <w:top w:val="nil"/>
              <w:bottom w:val="nil"/>
            </w:tcBorders>
            <w:vAlign w:val="center"/>
          </w:tcPr>
          <w:p w14:paraId="52E3FA5B" w14:textId="77777777" w:rsidR="00185F77" w:rsidRPr="00185F77" w:rsidRDefault="00185F77" w:rsidP="00185F77">
            <w:pPr>
              <w:widowControl/>
              <w:jc w:val="center"/>
              <w:rPr>
                <w:rFonts w:ascii="Times New Roman" w:hAnsi="Times New Roman" w:cs="Times New Roman"/>
                <w:kern w:val="0"/>
                <w:szCs w:val="21"/>
              </w:rPr>
            </w:pPr>
            <w:r w:rsidRPr="00185F77">
              <w:rPr>
                <w:rFonts w:ascii="Times New Roman" w:eastAsia="宋体" w:hAnsi="Times New Roman" w:cs="Times New Roman"/>
                <w:color w:val="000000"/>
                <w:szCs w:val="21"/>
              </w:rPr>
              <w:t>0.7733</w:t>
            </w:r>
          </w:p>
        </w:tc>
      </w:tr>
      <w:tr w:rsidR="00185F77" w:rsidRPr="00185F77" w14:paraId="079CB38E" w14:textId="77777777" w:rsidTr="00B00A5B">
        <w:trPr>
          <w:trHeight w:val="280"/>
          <w:jc w:val="center"/>
        </w:trPr>
        <w:tc>
          <w:tcPr>
            <w:tcW w:w="786" w:type="pct"/>
            <w:vMerge/>
            <w:tcBorders>
              <w:top w:val="nil"/>
              <w:bottom w:val="nil"/>
            </w:tcBorders>
            <w:shd w:val="clear" w:color="auto" w:fill="auto"/>
            <w:vAlign w:val="center"/>
          </w:tcPr>
          <w:p w14:paraId="4C7A02B8" w14:textId="77777777" w:rsidR="00185F77" w:rsidRPr="00185F77" w:rsidRDefault="00185F77" w:rsidP="00185F77">
            <w:pPr>
              <w:widowControl/>
              <w:ind w:firstLineChars="200" w:firstLine="420"/>
              <w:jc w:val="left"/>
              <w:rPr>
                <w:rFonts w:ascii="Times New Roman" w:eastAsia="等线" w:hAnsi="Times New Roman" w:cs="Times New Roman"/>
                <w:color w:val="000000"/>
                <w:kern w:val="0"/>
                <w:szCs w:val="21"/>
              </w:rPr>
            </w:pPr>
          </w:p>
        </w:tc>
        <w:tc>
          <w:tcPr>
            <w:tcW w:w="1195" w:type="pct"/>
            <w:tcBorders>
              <w:top w:val="nil"/>
              <w:bottom w:val="nil"/>
            </w:tcBorders>
            <w:shd w:val="clear" w:color="auto" w:fill="auto"/>
            <w:vAlign w:val="center"/>
          </w:tcPr>
          <w:p w14:paraId="7FC72269" w14:textId="77777777" w:rsidR="00185F77" w:rsidRPr="00185F77" w:rsidRDefault="00185F77" w:rsidP="00185F77">
            <w:pPr>
              <w:widowControl/>
              <w:jc w:val="left"/>
              <w:rPr>
                <w:rFonts w:ascii="Times New Roman" w:eastAsia="等线" w:hAnsi="Times New Roman" w:cs="Times New Roman"/>
                <w:color w:val="000000"/>
                <w:kern w:val="0"/>
                <w:szCs w:val="21"/>
              </w:rPr>
            </w:pPr>
            <w:r w:rsidRPr="00185F77">
              <w:rPr>
                <w:rFonts w:ascii="Times New Roman" w:eastAsia="等线" w:hAnsi="Times New Roman" w:cs="Times New Roman"/>
                <w:color w:val="000000"/>
                <w:kern w:val="0"/>
                <w:szCs w:val="21"/>
              </w:rPr>
              <w:t>(95%CI)</w:t>
            </w:r>
          </w:p>
        </w:tc>
        <w:tc>
          <w:tcPr>
            <w:tcW w:w="793" w:type="pct"/>
            <w:tcBorders>
              <w:top w:val="nil"/>
              <w:bottom w:val="nil"/>
            </w:tcBorders>
            <w:shd w:val="clear" w:color="auto" w:fill="auto"/>
            <w:vAlign w:val="center"/>
          </w:tcPr>
          <w:p w14:paraId="1580009F" w14:textId="77777777" w:rsidR="00185F77" w:rsidRPr="00185F77" w:rsidRDefault="00185F77" w:rsidP="00185F77">
            <w:pPr>
              <w:widowControl/>
              <w:jc w:val="center"/>
              <w:rPr>
                <w:rFonts w:ascii="Times New Roman" w:eastAsia="宋体" w:hAnsi="Times New Roman" w:cs="Times New Roman"/>
                <w:color w:val="000000"/>
                <w:szCs w:val="21"/>
              </w:rPr>
            </w:pPr>
            <w:r w:rsidRPr="00185F77">
              <w:rPr>
                <w:rFonts w:ascii="Times New Roman" w:eastAsia="宋体" w:hAnsi="Times New Roman" w:cs="Times New Roman"/>
                <w:color w:val="000000"/>
                <w:szCs w:val="21"/>
              </w:rPr>
              <w:t>188.28, 209.21</w:t>
            </w:r>
          </w:p>
        </w:tc>
        <w:tc>
          <w:tcPr>
            <w:tcW w:w="822" w:type="pct"/>
            <w:tcBorders>
              <w:top w:val="nil"/>
              <w:bottom w:val="nil"/>
            </w:tcBorders>
            <w:shd w:val="clear" w:color="auto" w:fill="auto"/>
            <w:vAlign w:val="center"/>
          </w:tcPr>
          <w:p w14:paraId="6AA48B95" w14:textId="77777777" w:rsidR="00185F77" w:rsidRPr="00185F77" w:rsidRDefault="00185F77" w:rsidP="00185F77">
            <w:pPr>
              <w:widowControl/>
              <w:jc w:val="center"/>
              <w:rPr>
                <w:rFonts w:ascii="Times New Roman" w:eastAsia="宋体" w:hAnsi="Times New Roman" w:cs="Times New Roman"/>
                <w:color w:val="000000"/>
                <w:szCs w:val="21"/>
              </w:rPr>
            </w:pPr>
            <w:r w:rsidRPr="00185F77">
              <w:rPr>
                <w:rFonts w:ascii="Times New Roman" w:eastAsia="宋体" w:hAnsi="Times New Roman" w:cs="Times New Roman"/>
                <w:color w:val="000000"/>
                <w:szCs w:val="21"/>
              </w:rPr>
              <w:t>178.08, 230.44</w:t>
            </w:r>
          </w:p>
        </w:tc>
        <w:tc>
          <w:tcPr>
            <w:tcW w:w="833" w:type="pct"/>
            <w:tcBorders>
              <w:top w:val="nil"/>
              <w:bottom w:val="nil"/>
            </w:tcBorders>
            <w:vAlign w:val="center"/>
          </w:tcPr>
          <w:p w14:paraId="458BB955" w14:textId="77777777" w:rsidR="00185F77" w:rsidRPr="00185F77" w:rsidRDefault="00185F77" w:rsidP="00185F77">
            <w:pPr>
              <w:widowControl/>
              <w:jc w:val="center"/>
              <w:rPr>
                <w:rFonts w:ascii="Times New Roman" w:hAnsi="Times New Roman" w:cs="Times New Roman"/>
                <w:kern w:val="0"/>
                <w:szCs w:val="21"/>
              </w:rPr>
            </w:pPr>
            <w:bookmarkStart w:id="9" w:name="_Hlk137461863"/>
            <w:r w:rsidRPr="00185F77">
              <w:rPr>
                <w:rFonts w:ascii="Times New Roman" w:eastAsia="宋体" w:hAnsi="Times New Roman" w:cs="Times New Roman"/>
                <w:color w:val="000000"/>
                <w:szCs w:val="21"/>
              </w:rPr>
              <w:t>0.85, 1.13</w:t>
            </w:r>
            <w:bookmarkEnd w:id="9"/>
          </w:p>
        </w:tc>
        <w:tc>
          <w:tcPr>
            <w:tcW w:w="571" w:type="pct"/>
            <w:tcBorders>
              <w:top w:val="nil"/>
              <w:bottom w:val="nil"/>
            </w:tcBorders>
            <w:vAlign w:val="center"/>
          </w:tcPr>
          <w:p w14:paraId="1C51C26E" w14:textId="77777777" w:rsidR="00185F77" w:rsidRPr="00185F77" w:rsidRDefault="00185F77" w:rsidP="00185F77">
            <w:pPr>
              <w:widowControl/>
              <w:ind w:firstLineChars="200" w:firstLine="420"/>
              <w:jc w:val="center"/>
              <w:rPr>
                <w:rFonts w:ascii="Times New Roman" w:hAnsi="Times New Roman" w:cs="Times New Roman"/>
                <w:kern w:val="0"/>
                <w:szCs w:val="21"/>
              </w:rPr>
            </w:pPr>
          </w:p>
        </w:tc>
      </w:tr>
      <w:tr w:rsidR="00185F77" w:rsidRPr="00185F77" w14:paraId="0F57D437" w14:textId="77777777" w:rsidTr="00B00A5B">
        <w:trPr>
          <w:trHeight w:val="280"/>
          <w:jc w:val="center"/>
        </w:trPr>
        <w:tc>
          <w:tcPr>
            <w:tcW w:w="786" w:type="pct"/>
            <w:vMerge/>
            <w:tcBorders>
              <w:top w:val="nil"/>
              <w:bottom w:val="nil"/>
            </w:tcBorders>
            <w:shd w:val="clear" w:color="auto" w:fill="auto"/>
            <w:vAlign w:val="center"/>
          </w:tcPr>
          <w:p w14:paraId="21A10DE7" w14:textId="77777777" w:rsidR="00185F77" w:rsidRPr="00185F77" w:rsidRDefault="00185F77" w:rsidP="00185F77">
            <w:pPr>
              <w:widowControl/>
              <w:ind w:firstLineChars="200" w:firstLine="420"/>
              <w:jc w:val="left"/>
              <w:rPr>
                <w:rFonts w:ascii="Times New Roman" w:eastAsia="等线" w:hAnsi="Times New Roman" w:cs="Times New Roman"/>
                <w:color w:val="000000"/>
                <w:kern w:val="0"/>
                <w:szCs w:val="21"/>
              </w:rPr>
            </w:pPr>
          </w:p>
        </w:tc>
        <w:tc>
          <w:tcPr>
            <w:tcW w:w="1195" w:type="pct"/>
            <w:tcBorders>
              <w:top w:val="nil"/>
              <w:bottom w:val="nil"/>
            </w:tcBorders>
            <w:shd w:val="clear" w:color="auto" w:fill="auto"/>
            <w:vAlign w:val="center"/>
          </w:tcPr>
          <w:p w14:paraId="3A9F1D0D" w14:textId="77777777" w:rsidR="00185F77" w:rsidRPr="00185F77" w:rsidRDefault="00185F77" w:rsidP="00185F77">
            <w:pPr>
              <w:widowControl/>
              <w:jc w:val="left"/>
              <w:rPr>
                <w:rFonts w:ascii="Times New Roman" w:eastAsia="等线" w:hAnsi="Times New Roman" w:cs="Times New Roman"/>
                <w:color w:val="000000"/>
                <w:kern w:val="0"/>
                <w:szCs w:val="21"/>
              </w:rPr>
            </w:pPr>
            <w:r w:rsidRPr="00185F77">
              <w:rPr>
                <w:rFonts w:ascii="Times New Roman" w:eastAsia="等线" w:hAnsi="Times New Roman" w:cs="Times New Roman"/>
                <w:color w:val="000000"/>
                <w:kern w:val="0"/>
                <w:szCs w:val="21"/>
              </w:rPr>
              <w:t>GMI</w:t>
            </w:r>
          </w:p>
        </w:tc>
        <w:tc>
          <w:tcPr>
            <w:tcW w:w="793" w:type="pct"/>
            <w:tcBorders>
              <w:top w:val="nil"/>
              <w:bottom w:val="nil"/>
            </w:tcBorders>
            <w:shd w:val="clear" w:color="auto" w:fill="auto"/>
            <w:vAlign w:val="center"/>
          </w:tcPr>
          <w:p w14:paraId="052A562A" w14:textId="77777777" w:rsidR="00185F77" w:rsidRPr="00185F77" w:rsidRDefault="00185F77" w:rsidP="00185F77">
            <w:pPr>
              <w:widowControl/>
              <w:jc w:val="center"/>
              <w:rPr>
                <w:rFonts w:ascii="Times New Roman" w:eastAsia="宋体" w:hAnsi="Times New Roman" w:cs="Times New Roman"/>
                <w:color w:val="000000"/>
                <w:szCs w:val="21"/>
              </w:rPr>
            </w:pPr>
            <w:r w:rsidRPr="00185F77">
              <w:rPr>
                <w:rFonts w:ascii="Times New Roman" w:eastAsia="宋体" w:hAnsi="Times New Roman" w:cs="Times New Roman"/>
                <w:color w:val="000000"/>
                <w:szCs w:val="21"/>
              </w:rPr>
              <w:t>97.67</w:t>
            </w:r>
          </w:p>
        </w:tc>
        <w:tc>
          <w:tcPr>
            <w:tcW w:w="822" w:type="pct"/>
            <w:tcBorders>
              <w:top w:val="nil"/>
              <w:bottom w:val="nil"/>
            </w:tcBorders>
            <w:shd w:val="clear" w:color="auto" w:fill="auto"/>
            <w:vAlign w:val="center"/>
          </w:tcPr>
          <w:p w14:paraId="443845F3" w14:textId="77777777" w:rsidR="00185F77" w:rsidRPr="00185F77" w:rsidRDefault="00185F77" w:rsidP="00185F77">
            <w:pPr>
              <w:widowControl/>
              <w:jc w:val="center"/>
              <w:rPr>
                <w:rFonts w:ascii="Times New Roman" w:eastAsia="宋体" w:hAnsi="Times New Roman" w:cs="Times New Roman"/>
                <w:color w:val="000000"/>
                <w:szCs w:val="21"/>
              </w:rPr>
            </w:pPr>
            <w:r w:rsidRPr="00185F77">
              <w:rPr>
                <w:rFonts w:ascii="Times New Roman" w:eastAsia="宋体" w:hAnsi="Times New Roman" w:cs="Times New Roman"/>
                <w:color w:val="000000"/>
                <w:szCs w:val="21"/>
              </w:rPr>
              <w:t>99.85</w:t>
            </w:r>
          </w:p>
        </w:tc>
        <w:tc>
          <w:tcPr>
            <w:tcW w:w="833" w:type="pct"/>
            <w:tcBorders>
              <w:top w:val="nil"/>
              <w:bottom w:val="nil"/>
            </w:tcBorders>
            <w:vAlign w:val="center"/>
          </w:tcPr>
          <w:p w14:paraId="3DE05A10" w14:textId="77777777" w:rsidR="00185F77" w:rsidRPr="00185F77" w:rsidRDefault="00185F77" w:rsidP="00185F77">
            <w:pPr>
              <w:widowControl/>
              <w:ind w:firstLineChars="200" w:firstLine="420"/>
              <w:jc w:val="center"/>
              <w:rPr>
                <w:rFonts w:ascii="Times New Roman" w:hAnsi="Times New Roman" w:cs="Times New Roman"/>
                <w:kern w:val="0"/>
                <w:szCs w:val="21"/>
              </w:rPr>
            </w:pPr>
          </w:p>
        </w:tc>
        <w:tc>
          <w:tcPr>
            <w:tcW w:w="571" w:type="pct"/>
            <w:tcBorders>
              <w:top w:val="nil"/>
              <w:bottom w:val="nil"/>
            </w:tcBorders>
            <w:vAlign w:val="center"/>
          </w:tcPr>
          <w:p w14:paraId="62EBE908" w14:textId="77777777" w:rsidR="00185F77" w:rsidRPr="00185F77" w:rsidRDefault="00185F77" w:rsidP="00185F77">
            <w:pPr>
              <w:widowControl/>
              <w:jc w:val="center"/>
              <w:rPr>
                <w:rFonts w:ascii="Times New Roman" w:hAnsi="Times New Roman" w:cs="Times New Roman"/>
                <w:kern w:val="0"/>
                <w:szCs w:val="21"/>
              </w:rPr>
            </w:pPr>
            <w:r w:rsidRPr="00185F77">
              <w:rPr>
                <w:rFonts w:ascii="Times New Roman" w:eastAsia="宋体" w:hAnsi="Times New Roman" w:cs="Times New Roman"/>
                <w:color w:val="000000"/>
                <w:szCs w:val="21"/>
              </w:rPr>
              <w:t>0.7581</w:t>
            </w:r>
          </w:p>
        </w:tc>
      </w:tr>
      <w:tr w:rsidR="00185F77" w:rsidRPr="00185F77" w14:paraId="02A66BB5" w14:textId="77777777" w:rsidTr="00B00A5B">
        <w:trPr>
          <w:trHeight w:val="280"/>
          <w:jc w:val="center"/>
        </w:trPr>
        <w:tc>
          <w:tcPr>
            <w:tcW w:w="786" w:type="pct"/>
            <w:vMerge/>
            <w:tcBorders>
              <w:top w:val="nil"/>
              <w:bottom w:val="single" w:sz="12" w:space="0" w:color="auto"/>
            </w:tcBorders>
            <w:shd w:val="clear" w:color="auto" w:fill="auto"/>
            <w:vAlign w:val="center"/>
          </w:tcPr>
          <w:p w14:paraId="37750292" w14:textId="77777777" w:rsidR="00185F77" w:rsidRPr="00185F77" w:rsidRDefault="00185F77" w:rsidP="00185F77">
            <w:pPr>
              <w:widowControl/>
              <w:ind w:firstLineChars="200" w:firstLine="420"/>
              <w:jc w:val="left"/>
              <w:rPr>
                <w:rFonts w:ascii="Times New Roman" w:eastAsia="等线" w:hAnsi="Times New Roman" w:cs="Times New Roman"/>
                <w:color w:val="000000"/>
                <w:kern w:val="0"/>
                <w:szCs w:val="21"/>
              </w:rPr>
            </w:pPr>
          </w:p>
        </w:tc>
        <w:tc>
          <w:tcPr>
            <w:tcW w:w="1195" w:type="pct"/>
            <w:tcBorders>
              <w:top w:val="nil"/>
              <w:bottom w:val="single" w:sz="12" w:space="0" w:color="auto"/>
            </w:tcBorders>
            <w:shd w:val="clear" w:color="auto" w:fill="auto"/>
            <w:vAlign w:val="center"/>
          </w:tcPr>
          <w:p w14:paraId="1EF0648C" w14:textId="77777777" w:rsidR="00185F77" w:rsidRPr="00185F77" w:rsidRDefault="00185F77" w:rsidP="00185F77">
            <w:pPr>
              <w:widowControl/>
              <w:jc w:val="left"/>
              <w:rPr>
                <w:rFonts w:ascii="Times New Roman" w:eastAsia="等线" w:hAnsi="Times New Roman" w:cs="Times New Roman"/>
                <w:color w:val="000000"/>
                <w:kern w:val="0"/>
                <w:szCs w:val="21"/>
              </w:rPr>
            </w:pPr>
            <w:r w:rsidRPr="00185F77">
              <w:rPr>
                <w:rFonts w:ascii="Times New Roman" w:eastAsia="等线" w:hAnsi="Times New Roman" w:cs="Times New Roman"/>
                <w:color w:val="000000"/>
                <w:kern w:val="0"/>
                <w:szCs w:val="21"/>
              </w:rPr>
              <w:t>(95%CI)</w:t>
            </w:r>
          </w:p>
        </w:tc>
        <w:tc>
          <w:tcPr>
            <w:tcW w:w="793" w:type="pct"/>
            <w:tcBorders>
              <w:top w:val="nil"/>
              <w:bottom w:val="single" w:sz="12" w:space="0" w:color="auto"/>
            </w:tcBorders>
            <w:shd w:val="clear" w:color="auto" w:fill="auto"/>
            <w:vAlign w:val="center"/>
          </w:tcPr>
          <w:p w14:paraId="074E099B" w14:textId="77777777" w:rsidR="00185F77" w:rsidRPr="00185F77" w:rsidRDefault="00185F77" w:rsidP="00185F77">
            <w:pPr>
              <w:widowControl/>
              <w:jc w:val="center"/>
              <w:rPr>
                <w:rFonts w:ascii="Times New Roman" w:eastAsia="等线" w:hAnsi="Times New Roman" w:cs="Times New Roman"/>
                <w:color w:val="000000"/>
                <w:kern w:val="0"/>
                <w:szCs w:val="21"/>
              </w:rPr>
            </w:pPr>
            <w:r w:rsidRPr="00185F77">
              <w:rPr>
                <w:rFonts w:ascii="Times New Roman" w:eastAsia="宋体" w:hAnsi="Times New Roman" w:cs="Times New Roman"/>
                <w:color w:val="000000"/>
                <w:szCs w:val="21"/>
              </w:rPr>
              <w:t>93.15, 102.40</w:t>
            </w:r>
          </w:p>
        </w:tc>
        <w:tc>
          <w:tcPr>
            <w:tcW w:w="822" w:type="pct"/>
            <w:tcBorders>
              <w:top w:val="nil"/>
              <w:bottom w:val="single" w:sz="12" w:space="0" w:color="auto"/>
            </w:tcBorders>
            <w:shd w:val="clear" w:color="auto" w:fill="auto"/>
            <w:vAlign w:val="center"/>
          </w:tcPr>
          <w:p w14:paraId="57D3425E" w14:textId="77777777" w:rsidR="00185F77" w:rsidRPr="00185F77" w:rsidRDefault="00185F77" w:rsidP="00185F77">
            <w:pPr>
              <w:widowControl/>
              <w:jc w:val="center"/>
              <w:rPr>
                <w:rFonts w:ascii="Times New Roman" w:eastAsia="等线" w:hAnsi="Times New Roman" w:cs="Times New Roman"/>
                <w:color w:val="000000"/>
                <w:kern w:val="0"/>
                <w:szCs w:val="21"/>
              </w:rPr>
            </w:pPr>
            <w:r w:rsidRPr="00185F77">
              <w:rPr>
                <w:rFonts w:ascii="Times New Roman" w:eastAsia="宋体" w:hAnsi="Times New Roman" w:cs="Times New Roman"/>
                <w:color w:val="000000"/>
                <w:szCs w:val="21"/>
              </w:rPr>
              <w:t>81.96, 121.63</w:t>
            </w:r>
          </w:p>
        </w:tc>
        <w:tc>
          <w:tcPr>
            <w:tcW w:w="833" w:type="pct"/>
            <w:tcBorders>
              <w:top w:val="nil"/>
              <w:bottom w:val="single" w:sz="12" w:space="0" w:color="auto"/>
            </w:tcBorders>
            <w:vAlign w:val="center"/>
          </w:tcPr>
          <w:p w14:paraId="5EA5FFCA" w14:textId="77777777" w:rsidR="00185F77" w:rsidRPr="00185F77" w:rsidRDefault="00185F77" w:rsidP="00185F77">
            <w:pPr>
              <w:widowControl/>
              <w:ind w:firstLineChars="200" w:firstLine="420"/>
              <w:jc w:val="center"/>
              <w:rPr>
                <w:rFonts w:ascii="Times New Roman" w:hAnsi="Times New Roman" w:cs="Times New Roman"/>
                <w:kern w:val="0"/>
                <w:szCs w:val="21"/>
              </w:rPr>
            </w:pPr>
          </w:p>
        </w:tc>
        <w:tc>
          <w:tcPr>
            <w:tcW w:w="571" w:type="pct"/>
            <w:tcBorders>
              <w:top w:val="nil"/>
              <w:bottom w:val="single" w:sz="12" w:space="0" w:color="auto"/>
            </w:tcBorders>
            <w:vAlign w:val="center"/>
          </w:tcPr>
          <w:p w14:paraId="2152DAF3" w14:textId="77777777" w:rsidR="00185F77" w:rsidRPr="00185F77" w:rsidRDefault="00185F77" w:rsidP="00185F77">
            <w:pPr>
              <w:widowControl/>
              <w:ind w:firstLineChars="200" w:firstLine="420"/>
              <w:jc w:val="center"/>
              <w:rPr>
                <w:rFonts w:ascii="Times New Roman" w:hAnsi="Times New Roman" w:cs="Times New Roman"/>
                <w:kern w:val="0"/>
                <w:szCs w:val="21"/>
              </w:rPr>
            </w:pPr>
          </w:p>
        </w:tc>
      </w:tr>
    </w:tbl>
    <w:p w14:paraId="457EA08C" w14:textId="77777777" w:rsidR="00185F77" w:rsidRPr="00185F77" w:rsidRDefault="00185F77" w:rsidP="00185F77">
      <w:pPr>
        <w:snapToGrid w:val="0"/>
        <w:jc w:val="left"/>
        <w:rPr>
          <w:rFonts w:ascii="Times New Roman" w:eastAsia="等线" w:hAnsi="Times New Roman" w:cs="Times New Roman"/>
          <w:color w:val="000000"/>
          <w:kern w:val="0"/>
          <w:sz w:val="16"/>
          <w:szCs w:val="16"/>
        </w:rPr>
      </w:pPr>
      <w:r w:rsidRPr="00185F77">
        <w:rPr>
          <w:rFonts w:ascii="Times New Roman" w:eastAsia="等线" w:hAnsi="Times New Roman" w:cs="Times New Roman"/>
          <w:color w:val="000000"/>
          <w:kern w:val="0"/>
          <w:sz w:val="16"/>
          <w:szCs w:val="16"/>
        </w:rPr>
        <w:t>Note: GMT=geometric mean titer; GMI=geometric mean fold increase; 95%CI=95% confidence interval.</w:t>
      </w:r>
    </w:p>
    <w:p w14:paraId="25E1F1A1" w14:textId="77777777" w:rsidR="00185F77" w:rsidRPr="00185F77" w:rsidRDefault="00185F77" w:rsidP="00185F77">
      <w:pPr>
        <w:rPr>
          <w:rFonts w:ascii="Times New Roman" w:eastAsia="等线" w:hAnsi="Times New Roman" w:cs="Times New Roman"/>
          <w:color w:val="000000"/>
          <w:kern w:val="0"/>
          <w:sz w:val="16"/>
          <w:szCs w:val="16"/>
        </w:rPr>
      </w:pPr>
      <w:r w:rsidRPr="00185F77">
        <w:rPr>
          <w:rFonts w:ascii="Times New Roman" w:eastAsia="等线" w:hAnsi="Times New Roman" w:cs="Times New Roman"/>
          <w:color w:val="000000"/>
          <w:kern w:val="0"/>
          <w:sz w:val="16"/>
          <w:szCs w:val="16"/>
        </w:rPr>
        <w:t>(1) Confidence interval is estimated by Clopper Pearson method.</w:t>
      </w:r>
    </w:p>
    <w:p w14:paraId="67FF8501" w14:textId="77777777" w:rsidR="00185F77" w:rsidRPr="00185F77" w:rsidRDefault="00185F77" w:rsidP="00185F77">
      <w:pPr>
        <w:rPr>
          <w:rFonts w:ascii="Times New Roman" w:eastAsia="等线" w:hAnsi="Times New Roman" w:cs="Times New Roman"/>
          <w:color w:val="000000"/>
          <w:kern w:val="0"/>
          <w:sz w:val="16"/>
          <w:szCs w:val="16"/>
        </w:rPr>
      </w:pPr>
      <w:r w:rsidRPr="00185F77">
        <w:rPr>
          <w:rFonts w:ascii="Times New Roman" w:eastAsia="等线" w:hAnsi="Times New Roman" w:cs="Times New Roman" w:hint="eastAsia"/>
          <w:color w:val="000000"/>
          <w:kern w:val="0"/>
          <w:sz w:val="16"/>
          <w:szCs w:val="16"/>
        </w:rPr>
        <w:lastRenderedPageBreak/>
        <w:t>(</w:t>
      </w:r>
      <w:r w:rsidRPr="00185F77">
        <w:rPr>
          <w:rFonts w:ascii="Times New Roman" w:eastAsia="等线" w:hAnsi="Times New Roman" w:cs="Times New Roman"/>
          <w:color w:val="000000"/>
          <w:kern w:val="0"/>
          <w:sz w:val="16"/>
          <w:szCs w:val="16"/>
        </w:rPr>
        <w:t xml:space="preserve">2) The </w:t>
      </w:r>
      <w:bookmarkStart w:id="10" w:name="_Hlk137563758"/>
      <w:r w:rsidRPr="00185F77">
        <w:rPr>
          <w:rFonts w:ascii="Times New Roman" w:eastAsia="等线" w:hAnsi="Times New Roman" w:cs="Times New Roman"/>
          <w:color w:val="000000"/>
          <w:kern w:val="0"/>
          <w:sz w:val="16"/>
          <w:szCs w:val="16"/>
        </w:rPr>
        <w:t>covariance analysis model</w:t>
      </w:r>
      <w:bookmarkEnd w:id="10"/>
      <w:r w:rsidRPr="00185F77">
        <w:rPr>
          <w:rFonts w:ascii="Times New Roman" w:eastAsia="等线" w:hAnsi="Times New Roman" w:cs="Times New Roman"/>
          <w:color w:val="000000"/>
          <w:kern w:val="0"/>
          <w:sz w:val="16"/>
          <w:szCs w:val="16"/>
        </w:rPr>
        <w:t xml:space="preserve"> takes the post immunization neutralizing antibody GMT after logarithmic conversion as the dependent variable, the pre immunization neutralizing antibody GMT logarithmic conversion value as the covariate, and the group as the fixed effect.</w:t>
      </w:r>
    </w:p>
    <w:sectPr w:rsidR="00185F77" w:rsidRPr="00185F77" w:rsidSect="0000250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AE6623" w14:textId="77777777" w:rsidR="00F67BCF" w:rsidRDefault="00F67BCF" w:rsidP="00B00A5B">
      <w:r>
        <w:separator/>
      </w:r>
    </w:p>
  </w:endnote>
  <w:endnote w:type="continuationSeparator" w:id="0">
    <w:p w14:paraId="0BE50034" w14:textId="77777777" w:rsidR="00F67BCF" w:rsidRDefault="00F67BCF" w:rsidP="00B00A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E215C4" w14:textId="77777777" w:rsidR="00F67BCF" w:rsidRDefault="00F67BCF" w:rsidP="00B00A5B">
      <w:r>
        <w:separator/>
      </w:r>
    </w:p>
  </w:footnote>
  <w:footnote w:type="continuationSeparator" w:id="0">
    <w:p w14:paraId="08C6FCBE" w14:textId="77777777" w:rsidR="00F67BCF" w:rsidRDefault="00F67BCF" w:rsidP="00B00A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5033A5"/>
    <w:multiLevelType w:val="hybridMultilevel"/>
    <w:tmpl w:val="0A20EBBA"/>
    <w:lvl w:ilvl="0" w:tplc="C7B29608">
      <w:numFmt w:val="bullet"/>
      <w:lvlText w:val="-"/>
      <w:lvlJc w:val="left"/>
      <w:pPr>
        <w:ind w:left="420" w:hanging="420"/>
      </w:pPr>
      <w:rPr>
        <w:rFonts w:ascii="宋体" w:eastAsia="宋体" w:hAnsi="宋体" w:hint="eastAsia"/>
        <w:b/>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47FE1D2F"/>
    <w:multiLevelType w:val="multilevel"/>
    <w:tmpl w:val="6DE2DC50"/>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16cid:durableId="37508127">
    <w:abstractNumId w:val="1"/>
  </w:num>
  <w:num w:numId="2" w16cid:durableId="15734648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4A"/>
    <w:rsid w:val="00002508"/>
    <w:rsid w:val="000D184A"/>
    <w:rsid w:val="00185F77"/>
    <w:rsid w:val="00252BED"/>
    <w:rsid w:val="002A1B03"/>
    <w:rsid w:val="003431A8"/>
    <w:rsid w:val="003C60B6"/>
    <w:rsid w:val="00440FEA"/>
    <w:rsid w:val="004E7CDB"/>
    <w:rsid w:val="006C316C"/>
    <w:rsid w:val="00896822"/>
    <w:rsid w:val="008A56F0"/>
    <w:rsid w:val="00B00A5B"/>
    <w:rsid w:val="00B71889"/>
    <w:rsid w:val="00C41D71"/>
    <w:rsid w:val="00D62CAE"/>
    <w:rsid w:val="00F67B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B4CCED"/>
  <w15:chartTrackingRefBased/>
  <w15:docId w15:val="{FAB3F516-55B1-44D9-B601-AF504D3FE7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02508"/>
    <w:pPr>
      <w:widowControl w:val="0"/>
      <w:jc w:val="both"/>
    </w:pPr>
  </w:style>
  <w:style w:type="paragraph" w:styleId="1">
    <w:name w:val="heading 1"/>
    <w:basedOn w:val="a0"/>
    <w:next w:val="a"/>
    <w:link w:val="10"/>
    <w:autoRedefine/>
    <w:uiPriority w:val="99"/>
    <w:qFormat/>
    <w:rsid w:val="000D184A"/>
    <w:pPr>
      <w:numPr>
        <w:numId w:val="1"/>
      </w:numPr>
      <w:overflowPunct w:val="0"/>
      <w:autoSpaceDE w:val="0"/>
      <w:autoSpaceDN w:val="0"/>
      <w:snapToGrid w:val="0"/>
      <w:spacing w:before="120" w:afterLines="50" w:after="156"/>
      <w:ind w:left="0" w:firstLine="0"/>
      <w:jc w:val="left"/>
      <w:outlineLvl w:val="0"/>
    </w:pPr>
    <w:rPr>
      <w:rFonts w:eastAsia="宋体"/>
      <w:b/>
      <w:bCs/>
      <w:kern w:val="0"/>
    </w:rPr>
  </w:style>
  <w:style w:type="paragraph" w:styleId="2">
    <w:name w:val="heading 2"/>
    <w:basedOn w:val="1"/>
    <w:next w:val="1"/>
    <w:link w:val="20"/>
    <w:autoRedefine/>
    <w:uiPriority w:val="9"/>
    <w:unhideWhenUsed/>
    <w:qFormat/>
    <w:rsid w:val="000D184A"/>
    <w:pPr>
      <w:numPr>
        <w:ilvl w:val="1"/>
      </w:numPr>
      <w:spacing w:before="240"/>
      <w:jc w:val="both"/>
      <w:outlineLvl w:val="1"/>
    </w:pPr>
  </w:style>
  <w:style w:type="paragraph" w:styleId="3">
    <w:name w:val="heading 3"/>
    <w:basedOn w:val="2"/>
    <w:next w:val="a"/>
    <w:link w:val="30"/>
    <w:autoRedefine/>
    <w:uiPriority w:val="9"/>
    <w:unhideWhenUsed/>
    <w:qFormat/>
    <w:rsid w:val="000D184A"/>
    <w:pPr>
      <w:numPr>
        <w:ilvl w:val="2"/>
      </w:numPr>
      <w:outlineLvl w:val="2"/>
    </w:pPr>
  </w:style>
  <w:style w:type="paragraph" w:styleId="4">
    <w:name w:val="heading 4"/>
    <w:basedOn w:val="3"/>
    <w:next w:val="a"/>
    <w:link w:val="40"/>
    <w:autoRedefine/>
    <w:uiPriority w:val="9"/>
    <w:unhideWhenUsed/>
    <w:qFormat/>
    <w:rsid w:val="000D184A"/>
    <w:pPr>
      <w:numPr>
        <w:ilvl w:val="3"/>
      </w:numPr>
      <w:outlineLvl w:val="3"/>
    </w:pPr>
  </w:style>
  <w:style w:type="paragraph" w:styleId="5">
    <w:name w:val="heading 5"/>
    <w:basedOn w:val="4"/>
    <w:next w:val="a"/>
    <w:link w:val="50"/>
    <w:autoRedefine/>
    <w:uiPriority w:val="9"/>
    <w:unhideWhenUsed/>
    <w:qFormat/>
    <w:rsid w:val="000D184A"/>
    <w:pPr>
      <w:numPr>
        <w:ilvl w:val="4"/>
      </w:numPr>
      <w:spacing w:before="120"/>
      <w:outlineLvl w:val="4"/>
    </w:pPr>
  </w:style>
  <w:style w:type="paragraph" w:styleId="6">
    <w:name w:val="heading 6"/>
    <w:basedOn w:val="a"/>
    <w:next w:val="a"/>
    <w:link w:val="60"/>
    <w:uiPriority w:val="9"/>
    <w:unhideWhenUsed/>
    <w:qFormat/>
    <w:rsid w:val="000D184A"/>
    <w:pPr>
      <w:keepNext/>
      <w:keepLines/>
      <w:numPr>
        <w:ilvl w:val="5"/>
        <w:numId w:val="1"/>
      </w:numPr>
      <w:spacing w:before="240" w:after="64" w:line="320" w:lineRule="auto"/>
      <w:ind w:firstLine="0"/>
      <w:outlineLvl w:val="5"/>
    </w:pPr>
    <w:rPr>
      <w:rFonts w:asciiTheme="majorHAnsi" w:eastAsiaTheme="majorEastAsia" w:hAnsiTheme="majorHAnsi" w:cstheme="majorBidi"/>
      <w:b/>
      <w:bCs/>
      <w:sz w:val="24"/>
      <w:szCs w:val="24"/>
    </w:rPr>
  </w:style>
  <w:style w:type="paragraph" w:styleId="7">
    <w:name w:val="heading 7"/>
    <w:basedOn w:val="a"/>
    <w:next w:val="a"/>
    <w:link w:val="70"/>
    <w:uiPriority w:val="9"/>
    <w:unhideWhenUsed/>
    <w:qFormat/>
    <w:rsid w:val="000D184A"/>
    <w:pPr>
      <w:keepNext/>
      <w:keepLines/>
      <w:numPr>
        <w:ilvl w:val="6"/>
        <w:numId w:val="1"/>
      </w:numPr>
      <w:spacing w:before="240" w:after="64" w:line="320" w:lineRule="auto"/>
      <w:ind w:firstLine="0"/>
      <w:outlineLvl w:val="6"/>
    </w:pPr>
    <w:rPr>
      <w:rFonts w:ascii="Times New Roman" w:hAnsi="Times New Roman" w:cs="Times New Roman"/>
      <w:b/>
      <w:bCs/>
      <w:sz w:val="24"/>
      <w:szCs w:val="24"/>
    </w:rPr>
  </w:style>
  <w:style w:type="paragraph" w:styleId="8">
    <w:name w:val="heading 8"/>
    <w:basedOn w:val="a"/>
    <w:next w:val="a"/>
    <w:link w:val="80"/>
    <w:uiPriority w:val="9"/>
    <w:unhideWhenUsed/>
    <w:qFormat/>
    <w:rsid w:val="000D184A"/>
    <w:pPr>
      <w:keepNext/>
      <w:keepLines/>
      <w:numPr>
        <w:ilvl w:val="7"/>
        <w:numId w:val="1"/>
      </w:numPr>
      <w:spacing w:before="240" w:after="64" w:line="320" w:lineRule="auto"/>
      <w:ind w:firstLine="0"/>
      <w:outlineLvl w:val="7"/>
    </w:pPr>
    <w:rPr>
      <w:rFonts w:asciiTheme="majorHAnsi" w:eastAsiaTheme="majorEastAsia" w:hAnsiTheme="majorHAnsi" w:cstheme="majorBidi"/>
      <w:sz w:val="24"/>
      <w:szCs w:val="24"/>
    </w:rPr>
  </w:style>
  <w:style w:type="paragraph" w:styleId="9">
    <w:name w:val="heading 9"/>
    <w:basedOn w:val="a"/>
    <w:next w:val="a"/>
    <w:link w:val="90"/>
    <w:uiPriority w:val="9"/>
    <w:unhideWhenUsed/>
    <w:qFormat/>
    <w:rsid w:val="000D184A"/>
    <w:pPr>
      <w:keepNext/>
      <w:keepLines/>
      <w:numPr>
        <w:ilvl w:val="8"/>
        <w:numId w:val="1"/>
      </w:numPr>
      <w:spacing w:before="240" w:after="64" w:line="320" w:lineRule="auto"/>
      <w:ind w:firstLine="0"/>
      <w:outlineLvl w:val="8"/>
    </w:pPr>
    <w:rPr>
      <w:rFonts w:asciiTheme="majorHAnsi" w:eastAsiaTheme="majorEastAsia" w:hAnsiTheme="majorHAnsi" w:cstheme="majorBidi"/>
      <w:sz w:val="24"/>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99"/>
    <w:rsid w:val="000D184A"/>
    <w:rPr>
      <w:rFonts w:ascii="Times New Roman" w:eastAsia="宋体" w:hAnsi="Times New Roman" w:cs="Times New Roman"/>
      <w:b/>
      <w:bCs/>
      <w:kern w:val="0"/>
      <w:sz w:val="24"/>
      <w:szCs w:val="24"/>
    </w:rPr>
  </w:style>
  <w:style w:type="character" w:customStyle="1" w:styleId="20">
    <w:name w:val="标题 2 字符"/>
    <w:basedOn w:val="a1"/>
    <w:link w:val="2"/>
    <w:uiPriority w:val="9"/>
    <w:rsid w:val="000D184A"/>
    <w:rPr>
      <w:rFonts w:ascii="Times New Roman" w:eastAsia="宋体" w:hAnsi="Times New Roman" w:cs="Times New Roman"/>
      <w:b/>
      <w:bCs/>
      <w:kern w:val="0"/>
      <w:sz w:val="24"/>
      <w:szCs w:val="24"/>
    </w:rPr>
  </w:style>
  <w:style w:type="character" w:customStyle="1" w:styleId="30">
    <w:name w:val="标题 3 字符"/>
    <w:basedOn w:val="a1"/>
    <w:link w:val="3"/>
    <w:uiPriority w:val="9"/>
    <w:qFormat/>
    <w:rsid w:val="000D184A"/>
    <w:rPr>
      <w:rFonts w:ascii="Times New Roman" w:eastAsia="宋体" w:hAnsi="Times New Roman" w:cs="Times New Roman"/>
      <w:b/>
      <w:bCs/>
      <w:kern w:val="0"/>
      <w:sz w:val="24"/>
      <w:szCs w:val="24"/>
    </w:rPr>
  </w:style>
  <w:style w:type="character" w:customStyle="1" w:styleId="40">
    <w:name w:val="标题 4 字符"/>
    <w:basedOn w:val="a1"/>
    <w:link w:val="4"/>
    <w:uiPriority w:val="9"/>
    <w:rsid w:val="000D184A"/>
    <w:rPr>
      <w:rFonts w:ascii="Times New Roman" w:eastAsia="宋体" w:hAnsi="Times New Roman" w:cs="Times New Roman"/>
      <w:b/>
      <w:bCs/>
      <w:kern w:val="0"/>
      <w:sz w:val="24"/>
      <w:szCs w:val="24"/>
    </w:rPr>
  </w:style>
  <w:style w:type="character" w:customStyle="1" w:styleId="50">
    <w:name w:val="标题 5 字符"/>
    <w:basedOn w:val="a1"/>
    <w:link w:val="5"/>
    <w:uiPriority w:val="9"/>
    <w:rsid w:val="000D184A"/>
    <w:rPr>
      <w:rFonts w:ascii="Times New Roman" w:eastAsia="宋体" w:hAnsi="Times New Roman" w:cs="Times New Roman"/>
      <w:b/>
      <w:bCs/>
      <w:kern w:val="0"/>
      <w:sz w:val="24"/>
      <w:szCs w:val="24"/>
    </w:rPr>
  </w:style>
  <w:style w:type="character" w:customStyle="1" w:styleId="60">
    <w:name w:val="标题 6 字符"/>
    <w:basedOn w:val="a1"/>
    <w:link w:val="6"/>
    <w:uiPriority w:val="9"/>
    <w:rsid w:val="000D184A"/>
    <w:rPr>
      <w:rFonts w:asciiTheme="majorHAnsi" w:eastAsiaTheme="majorEastAsia" w:hAnsiTheme="majorHAnsi" w:cstheme="majorBidi"/>
      <w:b/>
      <w:bCs/>
      <w:sz w:val="24"/>
      <w:szCs w:val="24"/>
    </w:rPr>
  </w:style>
  <w:style w:type="character" w:customStyle="1" w:styleId="70">
    <w:name w:val="标题 7 字符"/>
    <w:basedOn w:val="a1"/>
    <w:link w:val="7"/>
    <w:uiPriority w:val="9"/>
    <w:rsid w:val="000D184A"/>
    <w:rPr>
      <w:rFonts w:ascii="Times New Roman" w:hAnsi="Times New Roman" w:cs="Times New Roman"/>
      <w:b/>
      <w:bCs/>
      <w:sz w:val="24"/>
      <w:szCs w:val="24"/>
    </w:rPr>
  </w:style>
  <w:style w:type="character" w:customStyle="1" w:styleId="80">
    <w:name w:val="标题 8 字符"/>
    <w:basedOn w:val="a1"/>
    <w:link w:val="8"/>
    <w:uiPriority w:val="9"/>
    <w:rsid w:val="000D184A"/>
    <w:rPr>
      <w:rFonts w:asciiTheme="majorHAnsi" w:eastAsiaTheme="majorEastAsia" w:hAnsiTheme="majorHAnsi" w:cstheme="majorBidi"/>
      <w:sz w:val="24"/>
      <w:szCs w:val="24"/>
    </w:rPr>
  </w:style>
  <w:style w:type="character" w:customStyle="1" w:styleId="90">
    <w:name w:val="标题 9 字符"/>
    <w:basedOn w:val="a1"/>
    <w:link w:val="9"/>
    <w:uiPriority w:val="9"/>
    <w:rsid w:val="000D184A"/>
    <w:rPr>
      <w:rFonts w:asciiTheme="majorHAnsi" w:eastAsiaTheme="majorEastAsia" w:hAnsiTheme="majorHAnsi" w:cstheme="majorBidi"/>
      <w:sz w:val="24"/>
      <w:szCs w:val="21"/>
    </w:rPr>
  </w:style>
  <w:style w:type="paragraph" w:styleId="a4">
    <w:name w:val="List Paragraph"/>
    <w:aliases w:val="List Paragraph2,List Paragraph1,Recommendation,List Paragraph11,Dot pt,F5 List Paragraph,No Spacing1,List Paragraph Char Char Char,Indicator Text,Numbered Para 1,Bullet 1,List Paragraph12,Bullet Points,MAIN CONTENT,Graphic,Resume Title,sé,标题2"/>
    <w:basedOn w:val="a"/>
    <w:link w:val="a5"/>
    <w:uiPriority w:val="34"/>
    <w:qFormat/>
    <w:rsid w:val="000D184A"/>
    <w:pPr>
      <w:widowControl/>
      <w:ind w:firstLineChars="200" w:firstLine="420"/>
      <w:jc w:val="left"/>
    </w:pPr>
    <w:rPr>
      <w:rFonts w:ascii="宋体" w:eastAsia="宋体" w:hAnsi="宋体" w:cs="宋体"/>
      <w:kern w:val="0"/>
      <w:sz w:val="24"/>
      <w:szCs w:val="24"/>
    </w:rPr>
  </w:style>
  <w:style w:type="character" w:customStyle="1" w:styleId="a5">
    <w:name w:val="列表段落 字符"/>
    <w:aliases w:val="List Paragraph2 字符,List Paragraph1 字符,Recommendation 字符,List Paragraph11 字符,Dot pt 字符,F5 List Paragraph 字符,No Spacing1 字符,List Paragraph Char Char Char 字符,Indicator Text 字符,Numbered Para 1 字符,Bullet 1 字符,List Paragraph12 字符,Bullet Points 字符"/>
    <w:basedOn w:val="a1"/>
    <w:link w:val="a4"/>
    <w:uiPriority w:val="34"/>
    <w:qFormat/>
    <w:rsid w:val="000D184A"/>
    <w:rPr>
      <w:rFonts w:ascii="宋体" w:eastAsia="宋体" w:hAnsi="宋体" w:cs="宋体"/>
      <w:kern w:val="0"/>
      <w:sz w:val="24"/>
      <w:szCs w:val="24"/>
    </w:rPr>
  </w:style>
  <w:style w:type="paragraph" w:styleId="a0">
    <w:name w:val="Normal (Web)"/>
    <w:basedOn w:val="a"/>
    <w:uiPriority w:val="99"/>
    <w:semiHidden/>
    <w:unhideWhenUsed/>
    <w:rsid w:val="000D184A"/>
    <w:rPr>
      <w:rFonts w:ascii="Times New Roman" w:hAnsi="Times New Roman" w:cs="Times New Roman"/>
      <w:sz w:val="24"/>
      <w:szCs w:val="24"/>
    </w:rPr>
  </w:style>
  <w:style w:type="paragraph" w:styleId="a6">
    <w:name w:val="header"/>
    <w:basedOn w:val="a"/>
    <w:link w:val="a7"/>
    <w:uiPriority w:val="99"/>
    <w:unhideWhenUsed/>
    <w:rsid w:val="00B00A5B"/>
    <w:pPr>
      <w:tabs>
        <w:tab w:val="center" w:pos="4153"/>
        <w:tab w:val="right" w:pos="8306"/>
      </w:tabs>
      <w:snapToGrid w:val="0"/>
      <w:jc w:val="center"/>
    </w:pPr>
    <w:rPr>
      <w:sz w:val="18"/>
      <w:szCs w:val="18"/>
    </w:rPr>
  </w:style>
  <w:style w:type="character" w:customStyle="1" w:styleId="a7">
    <w:name w:val="页眉 字符"/>
    <w:basedOn w:val="a1"/>
    <w:link w:val="a6"/>
    <w:uiPriority w:val="99"/>
    <w:rsid w:val="00B00A5B"/>
    <w:rPr>
      <w:sz w:val="18"/>
      <w:szCs w:val="18"/>
    </w:rPr>
  </w:style>
  <w:style w:type="paragraph" w:styleId="a8">
    <w:name w:val="footer"/>
    <w:basedOn w:val="a"/>
    <w:link w:val="a9"/>
    <w:uiPriority w:val="99"/>
    <w:unhideWhenUsed/>
    <w:rsid w:val="00B00A5B"/>
    <w:pPr>
      <w:tabs>
        <w:tab w:val="center" w:pos="4153"/>
        <w:tab w:val="right" w:pos="8306"/>
      </w:tabs>
      <w:snapToGrid w:val="0"/>
      <w:jc w:val="left"/>
    </w:pPr>
    <w:rPr>
      <w:sz w:val="18"/>
      <w:szCs w:val="18"/>
    </w:rPr>
  </w:style>
  <w:style w:type="character" w:customStyle="1" w:styleId="a9">
    <w:name w:val="页脚 字符"/>
    <w:basedOn w:val="a1"/>
    <w:link w:val="a8"/>
    <w:uiPriority w:val="99"/>
    <w:rsid w:val="00B00A5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5</Pages>
  <Words>1258</Words>
  <Characters>7171</Characters>
  <Application>Microsoft Office Word</Application>
  <DocSecurity>0</DocSecurity>
  <Lines>59</Lines>
  <Paragraphs>16</Paragraphs>
  <ScaleCrop>false</ScaleCrop>
  <Company/>
  <LinksUpToDate>false</LinksUpToDate>
  <CharactersWithSpaces>8413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Yanqing Zhao</dc:creator>
  <cp:keywords/>
  <dc:description/>
  <cp:lastModifiedBy>Yanqing Zhao</cp:lastModifiedBy>
  <cp:revision>11</cp:revision>
  <dcterms:created xsi:type="dcterms:W3CDTF">2023-06-15T01:47:00Z</dcterms:created>
  <dcterms:modified xsi:type="dcterms:W3CDTF">2023-08-10T02:27:00Z</dcterms:modified>
</cp:coreProperties>
</file>