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E883CF" w14:textId="77777777" w:rsidR="000C5866" w:rsidRDefault="000C5866" w:rsidP="0025217C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Supplemental Information</w:t>
      </w:r>
    </w:p>
    <w:p w14:paraId="26EF0219" w14:textId="5CC4E992" w:rsidR="000C5866" w:rsidRDefault="000C5866" w:rsidP="00A966D5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0E1C8C5" w14:textId="77777777" w:rsidR="002E1EED" w:rsidRDefault="002E1EED" w:rsidP="00A966D5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7A3C1E9" w14:textId="5092AB51" w:rsidR="002E1EED" w:rsidRDefault="00F70C35" w:rsidP="00F70C3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75E48BDD" wp14:editId="2DD49CDE">
            <wp:extent cx="3983355" cy="237744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3355" cy="237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3B20BD" w14:textId="65CFB7B5" w:rsidR="002E1EED" w:rsidRPr="00334F9F" w:rsidRDefault="002E1EED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34F9F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Supplemental Fig. S1.</w:t>
      </w:r>
      <w:r w:rsidR="00F70C35" w:rsidRPr="00334F9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Antimalarial potency of the clinically used artemisinin derivative, artesunate</w:t>
      </w:r>
      <w:r w:rsidR="00F70C35" w:rsidRPr="00334F9F">
        <w:rPr>
          <w:rFonts w:ascii="Times New Roman" w:hAnsi="Times New Roman" w:cs="Times New Roman"/>
          <w:b/>
          <w:bCs/>
          <w:sz w:val="24"/>
          <w:szCs w:val="24"/>
        </w:rPr>
        <w:t>. Related to Fig. 1</w:t>
      </w:r>
      <w:r w:rsidR="00F70C35" w:rsidRPr="00334F9F">
        <w:rPr>
          <w:rFonts w:ascii="Times New Roman" w:hAnsi="Times New Roman" w:cs="Times New Roman"/>
          <w:b/>
          <w:bCs/>
          <w:i/>
          <w:sz w:val="24"/>
          <w:szCs w:val="24"/>
        </w:rPr>
        <w:t>.</w:t>
      </w:r>
    </w:p>
    <w:p w14:paraId="3BA0E82B" w14:textId="467E8E68" w:rsidR="002E1EED" w:rsidRDefault="00F70C35" w:rsidP="00334F9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34F9F">
        <w:rPr>
          <w:rFonts w:asciiTheme="majorBidi" w:hAnsiTheme="majorBidi" w:cstheme="majorBidi"/>
          <w:bCs/>
          <w:sz w:val="24"/>
          <w:szCs w:val="24"/>
        </w:rPr>
        <w:t xml:space="preserve">Sensitivity to </w:t>
      </w:r>
      <w:r w:rsidR="00EE471A" w:rsidRPr="00334F9F">
        <w:rPr>
          <w:rFonts w:asciiTheme="majorBidi" w:hAnsiTheme="majorBidi" w:cstheme="majorBidi"/>
          <w:bCs/>
          <w:sz w:val="24"/>
          <w:szCs w:val="24"/>
        </w:rPr>
        <w:t xml:space="preserve">artesunate </w:t>
      </w:r>
      <w:r w:rsidRPr="00334F9F">
        <w:rPr>
          <w:rFonts w:asciiTheme="majorBidi" w:hAnsiTheme="majorBidi" w:cstheme="majorBidi"/>
          <w:bCs/>
          <w:sz w:val="24"/>
          <w:szCs w:val="24"/>
        </w:rPr>
        <w:t xml:space="preserve">exposure (72 h) for </w:t>
      </w:r>
      <w:r w:rsidRPr="00334F9F">
        <w:rPr>
          <w:rFonts w:asciiTheme="majorBidi" w:hAnsiTheme="majorBidi" w:cstheme="majorBidi"/>
          <w:bCs/>
          <w:i/>
          <w:iCs/>
          <w:sz w:val="24"/>
          <w:szCs w:val="24"/>
        </w:rPr>
        <w:t>P. falciparum</w:t>
      </w:r>
      <w:r w:rsidRPr="00334F9F">
        <w:rPr>
          <w:rFonts w:asciiTheme="majorBidi" w:hAnsiTheme="majorBidi" w:cstheme="majorBidi"/>
          <w:bCs/>
          <w:sz w:val="24"/>
          <w:szCs w:val="24"/>
        </w:rPr>
        <w:t xml:space="preserve"> 3D7 parasites. </w:t>
      </w:r>
      <w:r w:rsidR="007845A3" w:rsidRPr="00334F9F">
        <w:rPr>
          <w:rFonts w:asciiTheme="majorBidi" w:hAnsiTheme="majorBidi" w:cstheme="majorBidi"/>
          <w:bCs/>
          <w:sz w:val="24"/>
          <w:szCs w:val="24"/>
        </w:rPr>
        <w:t xml:space="preserve">Artesunate activity was tested alongside MIPS2673 as a reference compound with known antimalarial activity. </w:t>
      </w:r>
      <w:r w:rsidRPr="00334F9F">
        <w:rPr>
          <w:rFonts w:asciiTheme="majorBidi" w:hAnsiTheme="majorBidi" w:cstheme="majorBidi"/>
          <w:bCs/>
          <w:sz w:val="24"/>
          <w:szCs w:val="24"/>
        </w:rPr>
        <w:t>Parasite growth was determined relative to a no-drug control by SYBR Green I assay. The EC</w:t>
      </w:r>
      <w:r w:rsidRPr="00334F9F">
        <w:rPr>
          <w:rFonts w:asciiTheme="majorBidi" w:hAnsiTheme="majorBidi" w:cstheme="majorBidi"/>
          <w:bCs/>
          <w:sz w:val="24"/>
          <w:szCs w:val="24"/>
          <w:vertAlign w:val="subscript"/>
        </w:rPr>
        <w:t>50</w:t>
      </w:r>
      <w:r w:rsidRPr="00334F9F">
        <w:rPr>
          <w:rFonts w:asciiTheme="majorBidi" w:hAnsiTheme="majorBidi" w:cstheme="majorBidi"/>
          <w:bCs/>
          <w:sz w:val="24"/>
          <w:szCs w:val="24"/>
        </w:rPr>
        <w:t> value was calculated from 4 biological replicates performed in technical triplicate and the data plotted as the mean ± standard error of the mean.</w:t>
      </w:r>
      <w:r w:rsidRPr="0038168D">
        <w:rPr>
          <w:rFonts w:asciiTheme="majorBidi" w:hAnsiTheme="majorBidi" w:cstheme="majorBidi"/>
          <w:bCs/>
        </w:rPr>
        <w:t xml:space="preserve"> </w:t>
      </w:r>
      <w:r w:rsidR="002E1EED"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3A303BB2" w14:textId="0C9429C6" w:rsidR="00065CC7" w:rsidRDefault="00C8159F" w:rsidP="009B0B81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zh-CN"/>
        </w:rPr>
        <w:lastRenderedPageBreak/>
        <w:drawing>
          <wp:inline distT="0" distB="0" distL="0" distR="0" wp14:anchorId="6EDCC1AF" wp14:editId="67A8139C">
            <wp:extent cx="2935224" cy="2164080"/>
            <wp:effectExtent l="0" t="0" r="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. S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5224" cy="216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C991C1" w14:textId="77777777" w:rsidR="007007FD" w:rsidRDefault="007007FD" w:rsidP="009B0B81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479DE84" w14:textId="00BFBC02" w:rsidR="00BC5814" w:rsidRPr="009B0B81" w:rsidRDefault="00065CC7" w:rsidP="009B0B8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65CC7">
        <w:rPr>
          <w:rFonts w:ascii="Times New Roman" w:hAnsi="Times New Roman" w:cs="Times New Roman"/>
          <w:b/>
          <w:bCs/>
          <w:sz w:val="24"/>
          <w:szCs w:val="24"/>
        </w:rPr>
        <w:t xml:space="preserve">Supplemental Fig. </w:t>
      </w:r>
      <w:r w:rsidR="002E1EED" w:rsidRPr="00065CC7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2E1EE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065CC7">
        <w:rPr>
          <w:rFonts w:ascii="Times New Roman" w:hAnsi="Times New Roman" w:cs="Times New Roman"/>
          <w:b/>
          <w:bCs/>
          <w:sz w:val="24"/>
          <w:szCs w:val="24"/>
        </w:rPr>
        <w:t xml:space="preserve">. Individual thermal stabilisation profile of </w:t>
      </w:r>
      <w:r w:rsidRPr="00065CC7">
        <w:rPr>
          <w:rFonts w:ascii="Times New Roman" w:hAnsi="Times New Roman" w:cs="Times New Roman"/>
          <w:b/>
          <w:bCs/>
          <w:i/>
          <w:iCs/>
          <w:sz w:val="24"/>
          <w:szCs w:val="24"/>
        </w:rPr>
        <w:t>Pf</w:t>
      </w:r>
      <w:r w:rsidRPr="00065CC7">
        <w:rPr>
          <w:rFonts w:ascii="Times New Roman" w:hAnsi="Times New Roman" w:cs="Times New Roman"/>
          <w:b/>
          <w:bCs/>
          <w:sz w:val="24"/>
          <w:szCs w:val="24"/>
        </w:rPr>
        <w:t>A-M17 leucyl aminopeptidase</w:t>
      </w:r>
      <w:r w:rsidR="007007FD">
        <w:rPr>
          <w:rFonts w:ascii="Times New Roman" w:hAnsi="Times New Roman" w:cs="Times New Roman"/>
          <w:b/>
          <w:bCs/>
          <w:sz w:val="24"/>
          <w:szCs w:val="24"/>
        </w:rPr>
        <w:t xml:space="preserve"> after </w:t>
      </w:r>
      <w:r w:rsidR="007007FD" w:rsidRPr="009B0B81">
        <w:rPr>
          <w:rFonts w:ascii="Times New Roman" w:hAnsi="Times New Roman" w:cs="Times New Roman"/>
          <w:b/>
          <w:bCs/>
          <w:i/>
          <w:sz w:val="24"/>
          <w:szCs w:val="24"/>
        </w:rPr>
        <w:t>P. falciparum</w:t>
      </w:r>
      <w:r w:rsidR="007007FD">
        <w:rPr>
          <w:rFonts w:ascii="Times New Roman" w:hAnsi="Times New Roman" w:cs="Times New Roman"/>
          <w:b/>
          <w:bCs/>
          <w:sz w:val="24"/>
          <w:szCs w:val="24"/>
        </w:rPr>
        <w:t xml:space="preserve"> lysate treatment with MIPS2673</w:t>
      </w:r>
      <w:r w:rsidR="005E714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BC58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C5814" w:rsidRPr="000E6C31">
        <w:rPr>
          <w:rFonts w:ascii="Times New Roman" w:hAnsi="Times New Roman" w:cs="Times New Roman"/>
          <w:b/>
          <w:bCs/>
          <w:sz w:val="24"/>
          <w:szCs w:val="24"/>
        </w:rPr>
        <w:t>Related to Fig. 3</w:t>
      </w:r>
      <w:r w:rsidR="00BC5814">
        <w:rPr>
          <w:rFonts w:ascii="Times New Roman" w:hAnsi="Times New Roman" w:cs="Times New Roman"/>
          <w:b/>
          <w:bCs/>
          <w:i/>
          <w:sz w:val="24"/>
          <w:szCs w:val="24"/>
        </w:rPr>
        <w:t>.</w:t>
      </w:r>
    </w:p>
    <w:p w14:paraId="676EE17F" w14:textId="5D133074" w:rsidR="009A1AAD" w:rsidRDefault="00065CC7" w:rsidP="009B0B81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65CC7">
        <w:rPr>
          <w:rFonts w:ascii="Times New Roman" w:hAnsi="Times New Roman" w:cs="Times New Roman"/>
          <w:bCs/>
          <w:sz w:val="24"/>
          <w:szCs w:val="24"/>
        </w:rPr>
        <w:t xml:space="preserve">Abundance of </w:t>
      </w:r>
      <w:r w:rsidRPr="00065CC7">
        <w:rPr>
          <w:rFonts w:ascii="Times New Roman" w:hAnsi="Times New Roman" w:cs="Times New Roman"/>
          <w:bCs/>
          <w:i/>
          <w:iCs/>
          <w:sz w:val="24"/>
          <w:szCs w:val="24"/>
        </w:rPr>
        <w:t>Pf</w:t>
      </w:r>
      <w:r w:rsidRPr="00065CC7">
        <w:rPr>
          <w:rFonts w:ascii="Times New Roman" w:hAnsi="Times New Roman" w:cs="Times New Roman"/>
          <w:bCs/>
          <w:sz w:val="24"/>
          <w:szCs w:val="24"/>
        </w:rPr>
        <w:t xml:space="preserve">A-M17 leucyl aminopeptidase from </w:t>
      </w:r>
      <w:r w:rsidRPr="00065CC7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P. falciparum </w:t>
      </w:r>
      <w:r w:rsidRPr="00065CC7">
        <w:rPr>
          <w:rFonts w:ascii="Times New Roman" w:hAnsi="Times New Roman" w:cs="Times New Roman"/>
          <w:bCs/>
          <w:sz w:val="24"/>
          <w:szCs w:val="24"/>
        </w:rPr>
        <w:t xml:space="preserve">lysates </w:t>
      </w:r>
      <w:r>
        <w:rPr>
          <w:rFonts w:ascii="Times New Roman" w:hAnsi="Times New Roman" w:cs="Times New Roman"/>
          <w:bCs/>
          <w:sz w:val="24"/>
          <w:szCs w:val="24"/>
        </w:rPr>
        <w:t xml:space="preserve">in the absence and presence of </w:t>
      </w:r>
      <w:r w:rsidR="009365F0">
        <w:rPr>
          <w:rFonts w:ascii="Times New Roman" w:hAnsi="Times New Roman" w:cs="Times New Roman"/>
          <w:bCs/>
          <w:sz w:val="24"/>
          <w:szCs w:val="24"/>
          <w:lang w:val="en-US"/>
        </w:rPr>
        <w:t>MIPS2673</w:t>
      </w:r>
      <w:r w:rsidRPr="00065CC7">
        <w:rPr>
          <w:rFonts w:ascii="Times New Roman" w:hAnsi="Times New Roman" w:cs="Times New Roman"/>
          <w:bCs/>
          <w:sz w:val="24"/>
          <w:szCs w:val="24"/>
        </w:rPr>
        <w:t xml:space="preserve"> after a 60</w:t>
      </w:r>
      <w:r w:rsidR="00B647D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65CC7">
        <w:rPr>
          <w:rFonts w:ascii="Times New Roman" w:hAnsi="Times New Roman" w:cs="Times New Roman"/>
          <w:bCs/>
          <w:sz w:val="24"/>
          <w:szCs w:val="24"/>
          <w:lang w:val="en-US"/>
        </w:rPr>
        <w:t>°</w:t>
      </w:r>
      <w:r w:rsidRPr="00065CC7">
        <w:rPr>
          <w:rFonts w:ascii="Times New Roman" w:hAnsi="Times New Roman" w:cs="Times New Roman"/>
          <w:bCs/>
          <w:sz w:val="24"/>
          <w:szCs w:val="24"/>
        </w:rPr>
        <w:t xml:space="preserve">C thermal challenge. </w:t>
      </w:r>
      <w:r w:rsidRPr="00065CC7">
        <w:rPr>
          <w:rFonts w:ascii="Times New Roman" w:hAnsi="Times New Roman" w:cs="Times New Roman"/>
          <w:bCs/>
          <w:i/>
          <w:iCs/>
          <w:sz w:val="24"/>
          <w:szCs w:val="24"/>
        </w:rPr>
        <w:t>Pf</w:t>
      </w:r>
      <w:r w:rsidRPr="00065CC7">
        <w:rPr>
          <w:rFonts w:ascii="Times New Roman" w:hAnsi="Times New Roman" w:cs="Times New Roman"/>
          <w:bCs/>
          <w:sz w:val="24"/>
          <w:szCs w:val="24"/>
        </w:rPr>
        <w:t xml:space="preserve">A-M17 was not stabilised </w:t>
      </w:r>
      <w:r w:rsidR="009853D1">
        <w:rPr>
          <w:rFonts w:ascii="Times New Roman" w:hAnsi="Times New Roman" w:cs="Times New Roman"/>
          <w:bCs/>
          <w:sz w:val="24"/>
          <w:szCs w:val="24"/>
        </w:rPr>
        <w:t xml:space="preserve">by </w:t>
      </w:r>
      <w:r w:rsidR="009365F0">
        <w:rPr>
          <w:rFonts w:ascii="Times New Roman" w:hAnsi="Times New Roman" w:cs="Times New Roman"/>
          <w:bCs/>
          <w:sz w:val="24"/>
          <w:szCs w:val="24"/>
        </w:rPr>
        <w:t>MIPS2673</w:t>
      </w:r>
      <w:r w:rsidRPr="00065CC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853D1">
        <w:rPr>
          <w:rFonts w:ascii="Times New Roman" w:hAnsi="Times New Roman" w:cs="Times New Roman"/>
          <w:bCs/>
          <w:sz w:val="24"/>
          <w:szCs w:val="24"/>
        </w:rPr>
        <w:t>after</w:t>
      </w:r>
      <w:r w:rsidRPr="00065CC7">
        <w:rPr>
          <w:rFonts w:ascii="Times New Roman" w:hAnsi="Times New Roman" w:cs="Times New Roman"/>
          <w:bCs/>
          <w:sz w:val="24"/>
          <w:szCs w:val="24"/>
        </w:rPr>
        <w:t xml:space="preserve"> a 60</w:t>
      </w:r>
      <w:r w:rsidR="006F19C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65CC7">
        <w:rPr>
          <w:rFonts w:ascii="Times New Roman" w:hAnsi="Times New Roman" w:cs="Times New Roman"/>
          <w:bCs/>
          <w:sz w:val="24"/>
          <w:szCs w:val="24"/>
          <w:lang w:val="en-US"/>
        </w:rPr>
        <w:t>°</w:t>
      </w:r>
      <w:r w:rsidRPr="00065CC7">
        <w:rPr>
          <w:rFonts w:ascii="Times New Roman" w:hAnsi="Times New Roman" w:cs="Times New Roman"/>
          <w:bCs/>
          <w:sz w:val="24"/>
          <w:szCs w:val="24"/>
        </w:rPr>
        <w:t>C thermal challenge (p&gt;0.05).</w:t>
      </w:r>
      <w:r w:rsidR="009853D1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Error bars indicate SD (</w:t>
      </w:r>
      <w:r w:rsidRPr="00065CC7">
        <w:rPr>
          <w:rFonts w:ascii="Times New Roman" w:hAnsi="Times New Roman" w:cs="Times New Roman"/>
          <w:bCs/>
          <w:sz w:val="24"/>
          <w:szCs w:val="24"/>
        </w:rPr>
        <w:t>n = 4 independent lysate incubations per condition</w:t>
      </w:r>
      <w:r>
        <w:rPr>
          <w:rFonts w:ascii="Times New Roman" w:hAnsi="Times New Roman" w:cs="Times New Roman"/>
          <w:bCs/>
          <w:sz w:val="24"/>
          <w:szCs w:val="24"/>
        </w:rPr>
        <w:t xml:space="preserve"> in each independent experiment).</w:t>
      </w:r>
    </w:p>
    <w:p w14:paraId="23CDAA11" w14:textId="77777777" w:rsidR="009A1AAD" w:rsidRDefault="009A1AAD" w:rsidP="009B0B81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29ED5689" w14:textId="569C59D7" w:rsidR="00675181" w:rsidRDefault="00B84374" w:rsidP="009B0B81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6E97E8C" wp14:editId="6E020A40">
            <wp:extent cx="1709928" cy="2301240"/>
            <wp:effectExtent l="0" t="0" r="508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. S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9928" cy="2301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DAE41D" w14:textId="77777777" w:rsidR="007007FD" w:rsidRDefault="007007FD" w:rsidP="009B0B81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3C8C291" w14:textId="69F264BB" w:rsidR="00BC5814" w:rsidRDefault="005E26EF" w:rsidP="009B0B8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30116">
        <w:rPr>
          <w:rFonts w:ascii="Times New Roman" w:hAnsi="Times New Roman" w:cs="Times New Roman"/>
          <w:b/>
          <w:sz w:val="24"/>
          <w:szCs w:val="24"/>
        </w:rPr>
        <w:t xml:space="preserve">Supplemental Fig. </w:t>
      </w:r>
      <w:r w:rsidR="002E1EED" w:rsidRPr="00330116">
        <w:rPr>
          <w:rFonts w:ascii="Times New Roman" w:hAnsi="Times New Roman" w:cs="Times New Roman"/>
          <w:b/>
          <w:sz w:val="24"/>
          <w:szCs w:val="24"/>
        </w:rPr>
        <w:t>S</w:t>
      </w:r>
      <w:r w:rsidR="002E1EED">
        <w:rPr>
          <w:rFonts w:ascii="Times New Roman" w:hAnsi="Times New Roman" w:cs="Times New Roman"/>
          <w:b/>
          <w:sz w:val="24"/>
          <w:szCs w:val="24"/>
        </w:rPr>
        <w:t>3</w:t>
      </w:r>
      <w:r w:rsidR="003F3DEB" w:rsidRPr="0033011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30116" w:rsidRPr="00330116">
        <w:rPr>
          <w:rFonts w:ascii="Times New Roman" w:hAnsi="Times New Roman" w:cs="Times New Roman"/>
          <w:b/>
          <w:sz w:val="24"/>
          <w:szCs w:val="24"/>
        </w:rPr>
        <w:t xml:space="preserve">Minimum distance of significant </w:t>
      </w:r>
      <w:proofErr w:type="spellStart"/>
      <w:r w:rsidR="00330116" w:rsidRPr="00330116">
        <w:rPr>
          <w:rFonts w:ascii="Times New Roman" w:hAnsi="Times New Roman" w:cs="Times New Roman"/>
          <w:b/>
          <w:sz w:val="24"/>
          <w:szCs w:val="24"/>
        </w:rPr>
        <w:t>LiP</w:t>
      </w:r>
      <w:proofErr w:type="spellEnd"/>
      <w:r w:rsidR="00330116" w:rsidRPr="00330116">
        <w:rPr>
          <w:rFonts w:ascii="Times New Roman" w:hAnsi="Times New Roman" w:cs="Times New Roman"/>
          <w:b/>
          <w:sz w:val="24"/>
          <w:szCs w:val="24"/>
        </w:rPr>
        <w:t xml:space="preserve">-MS or </w:t>
      </w:r>
      <w:r w:rsidR="00C261A0">
        <w:rPr>
          <w:rFonts w:ascii="Times New Roman" w:hAnsi="Times New Roman" w:cs="Times New Roman"/>
          <w:b/>
          <w:sz w:val="24"/>
          <w:szCs w:val="24"/>
        </w:rPr>
        <w:t xml:space="preserve">all other </w:t>
      </w:r>
      <w:r w:rsidR="00330116" w:rsidRPr="00330116">
        <w:rPr>
          <w:rFonts w:ascii="Times New Roman" w:hAnsi="Times New Roman" w:cs="Times New Roman"/>
          <w:b/>
          <w:i/>
          <w:sz w:val="24"/>
          <w:szCs w:val="24"/>
        </w:rPr>
        <w:t>Pf</w:t>
      </w:r>
      <w:r w:rsidR="00330116">
        <w:rPr>
          <w:rFonts w:ascii="Times New Roman" w:hAnsi="Times New Roman" w:cs="Times New Roman"/>
          <w:b/>
          <w:sz w:val="24"/>
          <w:szCs w:val="24"/>
        </w:rPr>
        <w:t xml:space="preserve">A-M1 </w:t>
      </w:r>
      <w:r w:rsidR="00330116" w:rsidRPr="00330116">
        <w:rPr>
          <w:rFonts w:ascii="Times New Roman" w:hAnsi="Times New Roman" w:cs="Times New Roman"/>
          <w:b/>
          <w:sz w:val="24"/>
          <w:szCs w:val="24"/>
        </w:rPr>
        <w:t xml:space="preserve">peptides from </w:t>
      </w:r>
      <w:r w:rsidR="00330116">
        <w:rPr>
          <w:rFonts w:ascii="Times New Roman" w:hAnsi="Times New Roman" w:cs="Times New Roman"/>
          <w:b/>
          <w:sz w:val="24"/>
          <w:szCs w:val="24"/>
        </w:rPr>
        <w:t xml:space="preserve">bound </w:t>
      </w:r>
      <w:r w:rsidR="009365F0">
        <w:rPr>
          <w:rFonts w:ascii="Times New Roman" w:hAnsi="Times New Roman" w:cs="Times New Roman"/>
          <w:b/>
          <w:sz w:val="24"/>
          <w:szCs w:val="24"/>
        </w:rPr>
        <w:t>MIPS2673</w:t>
      </w:r>
      <w:r w:rsidR="00330116" w:rsidRPr="00330116">
        <w:rPr>
          <w:rFonts w:ascii="Times New Roman" w:hAnsi="Times New Roman" w:cs="Times New Roman"/>
          <w:b/>
          <w:sz w:val="24"/>
          <w:szCs w:val="24"/>
        </w:rPr>
        <w:t>.</w:t>
      </w:r>
      <w:r w:rsidR="009B3A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C5814">
        <w:rPr>
          <w:rFonts w:ascii="Times New Roman" w:hAnsi="Times New Roman" w:cs="Times New Roman"/>
          <w:b/>
          <w:sz w:val="24"/>
          <w:szCs w:val="24"/>
        </w:rPr>
        <w:t>Related to Fig. 5.</w:t>
      </w:r>
    </w:p>
    <w:p w14:paraId="111D89BC" w14:textId="130F46A8" w:rsidR="008B486F" w:rsidRDefault="00E964FE" w:rsidP="009B0B8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61418682"/>
      <w:r w:rsidRPr="00E964F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mong the 108 </w:t>
      </w:r>
      <w:r w:rsidRPr="00E964FE">
        <w:rPr>
          <w:rFonts w:ascii="Times New Roman" w:hAnsi="Times New Roman" w:cs="Times New Roman"/>
          <w:i/>
          <w:sz w:val="24"/>
          <w:szCs w:val="24"/>
        </w:rPr>
        <w:t>Pf</w:t>
      </w:r>
      <w:r>
        <w:rPr>
          <w:rFonts w:ascii="Times New Roman" w:hAnsi="Times New Roman" w:cs="Times New Roman"/>
          <w:sz w:val="24"/>
          <w:szCs w:val="24"/>
        </w:rPr>
        <w:t xml:space="preserve">A-M1 peptides commonly identified across both </w:t>
      </w:r>
      <w:proofErr w:type="spellStart"/>
      <w:r>
        <w:rPr>
          <w:rFonts w:ascii="Times New Roman" w:hAnsi="Times New Roman" w:cs="Times New Roman"/>
          <w:sz w:val="24"/>
          <w:szCs w:val="24"/>
        </w:rPr>
        <w:t>LiP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-MS experiments, nine peptides were significantly dysregulated in the presence of </w:t>
      </w:r>
      <w:r w:rsidR="009365F0">
        <w:rPr>
          <w:rFonts w:ascii="Times New Roman" w:hAnsi="Times New Roman" w:cs="Times New Roman"/>
          <w:sz w:val="24"/>
          <w:szCs w:val="24"/>
        </w:rPr>
        <w:t>MIPS2673</w:t>
      </w:r>
      <w:r>
        <w:rPr>
          <w:rFonts w:ascii="Times New Roman" w:hAnsi="Times New Roman" w:cs="Times New Roman"/>
          <w:sz w:val="24"/>
          <w:szCs w:val="24"/>
        </w:rPr>
        <w:t xml:space="preserve"> at all concentrations tested. The atoms of these </w:t>
      </w:r>
      <w:proofErr w:type="spellStart"/>
      <w:r>
        <w:rPr>
          <w:rFonts w:ascii="Times New Roman" w:hAnsi="Times New Roman" w:cs="Times New Roman"/>
          <w:sz w:val="24"/>
          <w:szCs w:val="24"/>
        </w:rPr>
        <w:t>LiP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peptides were used to measure the </w:t>
      </w:r>
      <w:r w:rsidR="00342C4A">
        <w:rPr>
          <w:rFonts w:ascii="Times New Roman" w:hAnsi="Times New Roman" w:cs="Times New Roman"/>
          <w:sz w:val="24"/>
          <w:szCs w:val="24"/>
        </w:rPr>
        <w:t xml:space="preserve">distribution of </w:t>
      </w:r>
      <w:r w:rsidRPr="00845F49">
        <w:rPr>
          <w:rFonts w:ascii="Times New Roman" w:hAnsi="Times New Roman" w:cs="Times New Roman"/>
          <w:sz w:val="24"/>
          <w:szCs w:val="24"/>
          <w:shd w:val="clear" w:color="auto" w:fill="FFFFFF"/>
        </w:rPr>
        <w:t>distance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s</w:t>
      </w:r>
      <w:r w:rsidRPr="00845F4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to bound </w:t>
      </w:r>
      <w:r w:rsidR="009365F0">
        <w:rPr>
          <w:rFonts w:ascii="Times New Roman" w:hAnsi="Times New Roman" w:cs="Times New Roman"/>
          <w:sz w:val="24"/>
          <w:szCs w:val="24"/>
          <w:shd w:val="clear" w:color="auto" w:fill="FFFFFF"/>
        </w:rPr>
        <w:t>MIPS2673</w:t>
      </w:r>
      <w:r>
        <w:rPr>
          <w:rFonts w:ascii="Times New Roman" w:hAnsi="Times New Roman" w:cs="Times New Roman"/>
          <w:sz w:val="24"/>
          <w:szCs w:val="24"/>
        </w:rPr>
        <w:t xml:space="preserve"> compared to </w:t>
      </w:r>
      <w:r w:rsidR="00C261A0">
        <w:rPr>
          <w:rFonts w:ascii="Times New Roman" w:hAnsi="Times New Roman" w:cs="Times New Roman"/>
          <w:sz w:val="24"/>
          <w:szCs w:val="24"/>
        </w:rPr>
        <w:t xml:space="preserve">all </w:t>
      </w:r>
      <w:r w:rsidR="004B29F1">
        <w:rPr>
          <w:rFonts w:ascii="Times New Roman" w:hAnsi="Times New Roman" w:cs="Times New Roman"/>
          <w:sz w:val="24"/>
          <w:szCs w:val="24"/>
        </w:rPr>
        <w:t xml:space="preserve">detected </w:t>
      </w:r>
      <w:r w:rsidR="004B29F1" w:rsidRPr="004B29F1">
        <w:rPr>
          <w:rFonts w:ascii="Times New Roman" w:hAnsi="Times New Roman" w:cs="Times New Roman"/>
          <w:i/>
          <w:sz w:val="24"/>
          <w:szCs w:val="24"/>
        </w:rPr>
        <w:t>Pf</w:t>
      </w:r>
      <w:r w:rsidR="004B29F1">
        <w:rPr>
          <w:rFonts w:ascii="Times New Roman" w:hAnsi="Times New Roman" w:cs="Times New Roman"/>
          <w:sz w:val="24"/>
          <w:szCs w:val="24"/>
        </w:rPr>
        <w:t xml:space="preserve">A-M1 </w:t>
      </w:r>
      <w:r>
        <w:rPr>
          <w:rFonts w:ascii="Times New Roman" w:hAnsi="Times New Roman" w:cs="Times New Roman"/>
          <w:sz w:val="24"/>
          <w:szCs w:val="24"/>
        </w:rPr>
        <w:t>peptides. * p &lt; 0.05</w:t>
      </w:r>
      <w:r w:rsidR="00616910">
        <w:rPr>
          <w:rFonts w:ascii="Times New Roman" w:hAnsi="Times New Roman" w:cs="Times New Roman"/>
          <w:sz w:val="24"/>
          <w:szCs w:val="24"/>
        </w:rPr>
        <w:t>, Mann-Whitney test</w:t>
      </w:r>
      <w:r w:rsidR="00F2321B">
        <w:rPr>
          <w:rFonts w:ascii="Times New Roman" w:hAnsi="Times New Roman" w:cs="Times New Roman"/>
          <w:sz w:val="24"/>
          <w:szCs w:val="24"/>
        </w:rPr>
        <w:t>.</w: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2F0EA3" w14:textId="77777777" w:rsidR="00366FA3" w:rsidRDefault="008B48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168FF65" w14:textId="17A30DF2" w:rsidR="00366FA3" w:rsidRDefault="00E7397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655AB987" wp14:editId="237D2F82">
            <wp:extent cx="5731510" cy="5053965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. S4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53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B0A57F" w14:textId="42893DE6" w:rsidR="00366FA3" w:rsidRDefault="000739DB">
      <w:pPr>
        <w:rPr>
          <w:rFonts w:ascii="Times New Roman" w:hAnsi="Times New Roman" w:cs="Times New Roman"/>
          <w:b/>
          <w:sz w:val="24"/>
          <w:szCs w:val="24"/>
        </w:rPr>
      </w:pPr>
      <w:r w:rsidRPr="00330116">
        <w:rPr>
          <w:rFonts w:ascii="Times New Roman" w:hAnsi="Times New Roman" w:cs="Times New Roman"/>
          <w:b/>
          <w:sz w:val="24"/>
          <w:szCs w:val="24"/>
        </w:rPr>
        <w:t>Supplemental Fig. S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33011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625F4">
        <w:rPr>
          <w:rFonts w:ascii="Times New Roman" w:hAnsi="Times New Roman" w:cs="Times New Roman"/>
          <w:b/>
          <w:sz w:val="24"/>
          <w:szCs w:val="24"/>
        </w:rPr>
        <w:t xml:space="preserve">Minimum distance measurements and </w:t>
      </w:r>
      <w:r w:rsidR="00ED4666">
        <w:rPr>
          <w:rFonts w:ascii="Times New Roman" w:hAnsi="Times New Roman" w:cs="Times New Roman"/>
          <w:b/>
          <w:sz w:val="24"/>
          <w:szCs w:val="24"/>
        </w:rPr>
        <w:t xml:space="preserve">mapping of significant </w:t>
      </w:r>
      <w:proofErr w:type="spellStart"/>
      <w:r w:rsidR="00ED4666">
        <w:rPr>
          <w:rFonts w:ascii="Times New Roman" w:hAnsi="Times New Roman" w:cs="Times New Roman"/>
          <w:b/>
          <w:sz w:val="24"/>
          <w:szCs w:val="24"/>
        </w:rPr>
        <w:t>LiP</w:t>
      </w:r>
      <w:proofErr w:type="spellEnd"/>
      <w:r w:rsidR="00ED4666">
        <w:rPr>
          <w:rFonts w:ascii="Times New Roman" w:hAnsi="Times New Roman" w:cs="Times New Roman"/>
          <w:b/>
          <w:sz w:val="24"/>
          <w:szCs w:val="24"/>
        </w:rPr>
        <w:t xml:space="preserve">-MS peptides to </w:t>
      </w:r>
      <w:r w:rsidR="00E625F4">
        <w:rPr>
          <w:rFonts w:ascii="Times New Roman" w:hAnsi="Times New Roman" w:cs="Times New Roman"/>
          <w:b/>
          <w:sz w:val="24"/>
          <w:szCs w:val="24"/>
        </w:rPr>
        <w:t xml:space="preserve">structures </w:t>
      </w:r>
      <w:r w:rsidR="00E625F4" w:rsidRPr="00E625F4">
        <w:rPr>
          <w:rFonts w:ascii="Times New Roman" w:hAnsi="Times New Roman" w:cs="Times New Roman"/>
          <w:b/>
          <w:sz w:val="24"/>
          <w:szCs w:val="24"/>
        </w:rPr>
        <w:t>of other putative MIPS2673-interacting proteins</w:t>
      </w:r>
      <w:r w:rsidR="00366FA3">
        <w:rPr>
          <w:rFonts w:ascii="Times New Roman" w:hAnsi="Times New Roman" w:cs="Times New Roman"/>
          <w:b/>
          <w:sz w:val="24"/>
          <w:szCs w:val="24"/>
        </w:rPr>
        <w:t>.</w:t>
      </w:r>
      <w:r w:rsidR="00CF4A78" w:rsidRPr="00CF4A7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F4A78">
        <w:rPr>
          <w:rFonts w:ascii="Times New Roman" w:hAnsi="Times New Roman" w:cs="Times New Roman"/>
          <w:b/>
          <w:sz w:val="24"/>
          <w:szCs w:val="24"/>
        </w:rPr>
        <w:t>Related to Fig. 5.</w:t>
      </w:r>
    </w:p>
    <w:p w14:paraId="2072C566" w14:textId="3AE79315" w:rsidR="000739DB" w:rsidRDefault="00ED4666" w:rsidP="00FB0364">
      <w:pPr>
        <w:jc w:val="both"/>
        <w:rPr>
          <w:rFonts w:ascii="Times New Roman" w:hAnsi="Times New Roman" w:cs="Times New Roman"/>
          <w:sz w:val="24"/>
          <w:szCs w:val="24"/>
        </w:rPr>
      </w:pPr>
      <w:r w:rsidRPr="00ED4666">
        <w:rPr>
          <w:rFonts w:ascii="Times New Roman" w:hAnsi="Times New Roman" w:cs="Times New Roman"/>
          <w:sz w:val="24"/>
          <w:szCs w:val="24"/>
        </w:rPr>
        <w:t xml:space="preserve">Distance measurement analyses </w:t>
      </w:r>
      <w:r>
        <w:rPr>
          <w:rFonts w:ascii="Times New Roman" w:hAnsi="Times New Roman" w:cs="Times New Roman"/>
          <w:sz w:val="24"/>
          <w:szCs w:val="24"/>
        </w:rPr>
        <w:t xml:space="preserve">were performed </w:t>
      </w:r>
      <w:r w:rsidR="00F31151">
        <w:rPr>
          <w:rFonts w:ascii="Times New Roman" w:hAnsi="Times New Roman" w:cs="Times New Roman"/>
          <w:sz w:val="24"/>
          <w:szCs w:val="24"/>
        </w:rPr>
        <w:t xml:space="preserve">for other </w:t>
      </w:r>
      <w:r w:rsidR="00F31151" w:rsidRPr="00F31151">
        <w:rPr>
          <w:rFonts w:ascii="Times New Roman" w:hAnsi="Times New Roman" w:cs="Times New Roman"/>
          <w:sz w:val="24"/>
          <w:szCs w:val="24"/>
        </w:rPr>
        <w:t xml:space="preserve">putative MIPS2673-interacting proteins identified with thermal stability proteomics and </w:t>
      </w:r>
      <w:proofErr w:type="spellStart"/>
      <w:r w:rsidR="00F31151" w:rsidRPr="00F31151">
        <w:rPr>
          <w:rFonts w:ascii="Times New Roman" w:hAnsi="Times New Roman" w:cs="Times New Roman"/>
          <w:sz w:val="24"/>
          <w:szCs w:val="24"/>
        </w:rPr>
        <w:t>LiP</w:t>
      </w:r>
      <w:proofErr w:type="spellEnd"/>
      <w:r w:rsidR="00F31151" w:rsidRPr="00F31151">
        <w:rPr>
          <w:rFonts w:ascii="Times New Roman" w:hAnsi="Times New Roman" w:cs="Times New Roman"/>
          <w:sz w:val="24"/>
          <w:szCs w:val="24"/>
        </w:rPr>
        <w:t>-MS (experiment one)</w:t>
      </w:r>
      <w:r w:rsidR="00F31151">
        <w:rPr>
          <w:rFonts w:ascii="Times New Roman" w:hAnsi="Times New Roman" w:cs="Times New Roman"/>
          <w:sz w:val="24"/>
          <w:szCs w:val="24"/>
        </w:rPr>
        <w:t xml:space="preserve"> where a protein structure was available and significant </w:t>
      </w:r>
      <w:proofErr w:type="spellStart"/>
      <w:r w:rsidR="00F31151">
        <w:rPr>
          <w:rFonts w:ascii="Times New Roman" w:hAnsi="Times New Roman" w:cs="Times New Roman"/>
          <w:sz w:val="24"/>
          <w:szCs w:val="24"/>
        </w:rPr>
        <w:t>LiP</w:t>
      </w:r>
      <w:proofErr w:type="spellEnd"/>
      <w:r w:rsidR="00F31151">
        <w:rPr>
          <w:rFonts w:ascii="Times New Roman" w:hAnsi="Times New Roman" w:cs="Times New Roman"/>
          <w:sz w:val="24"/>
          <w:szCs w:val="24"/>
        </w:rPr>
        <w:t>-MS peptides w</w:t>
      </w:r>
      <w:r w:rsidR="00FB0364">
        <w:rPr>
          <w:rFonts w:ascii="Times New Roman" w:hAnsi="Times New Roman" w:cs="Times New Roman"/>
          <w:sz w:val="24"/>
          <w:szCs w:val="24"/>
        </w:rPr>
        <w:t xml:space="preserve">ere </w:t>
      </w:r>
      <w:r w:rsidR="00F31151">
        <w:rPr>
          <w:rFonts w:ascii="Times New Roman" w:hAnsi="Times New Roman" w:cs="Times New Roman"/>
          <w:sz w:val="24"/>
          <w:szCs w:val="24"/>
        </w:rPr>
        <w:t>identified</w:t>
      </w:r>
      <w:r>
        <w:rPr>
          <w:rFonts w:ascii="Times New Roman" w:hAnsi="Times New Roman" w:cs="Times New Roman"/>
          <w:sz w:val="24"/>
          <w:szCs w:val="24"/>
        </w:rPr>
        <w:t>. O</w:t>
      </w:r>
      <w:r w:rsidRPr="00ED4666">
        <w:rPr>
          <w:rFonts w:ascii="Times New Roman" w:hAnsi="Times New Roman" w:cs="Times New Roman"/>
          <w:sz w:val="24"/>
          <w:szCs w:val="24"/>
        </w:rPr>
        <w:t xml:space="preserve">nly peptides detected in both </w:t>
      </w:r>
      <w:proofErr w:type="spellStart"/>
      <w:r w:rsidRPr="00ED4666">
        <w:rPr>
          <w:rFonts w:ascii="Times New Roman" w:hAnsi="Times New Roman" w:cs="Times New Roman"/>
          <w:sz w:val="24"/>
          <w:szCs w:val="24"/>
        </w:rPr>
        <w:t>LiP</w:t>
      </w:r>
      <w:proofErr w:type="spellEnd"/>
      <w:r w:rsidRPr="00ED4666">
        <w:rPr>
          <w:rFonts w:ascii="Times New Roman" w:hAnsi="Times New Roman" w:cs="Times New Roman"/>
          <w:sz w:val="24"/>
          <w:szCs w:val="24"/>
        </w:rPr>
        <w:t>-MS experiments</w:t>
      </w:r>
      <w:r>
        <w:rPr>
          <w:rFonts w:ascii="Times New Roman" w:hAnsi="Times New Roman" w:cs="Times New Roman"/>
          <w:sz w:val="24"/>
          <w:szCs w:val="24"/>
        </w:rPr>
        <w:t xml:space="preserve"> were considered for analysis. Significant </w:t>
      </w:r>
      <w:proofErr w:type="spellStart"/>
      <w:r>
        <w:rPr>
          <w:rFonts w:ascii="Times New Roman" w:hAnsi="Times New Roman" w:cs="Times New Roman"/>
          <w:sz w:val="24"/>
          <w:szCs w:val="24"/>
        </w:rPr>
        <w:t>LiP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peptides were defined as </w:t>
      </w:r>
      <w:r w:rsidRPr="00ED4666">
        <w:rPr>
          <w:rFonts w:ascii="Times New Roman" w:hAnsi="Times New Roman" w:cs="Times New Roman"/>
          <w:sz w:val="24"/>
          <w:szCs w:val="24"/>
        </w:rPr>
        <w:t xml:space="preserve">any peptide that passed the relative abundance (absolute fold-change &gt;1.5), statistical significance (q&lt;0.01) and proteolytic peptide pattern (i.e. increased fully tryptic or decreased half tryptic) filters at any concentration in both </w:t>
      </w:r>
      <w:proofErr w:type="spellStart"/>
      <w:r>
        <w:rPr>
          <w:rFonts w:ascii="Times New Roman" w:hAnsi="Times New Roman" w:cs="Times New Roman"/>
          <w:sz w:val="24"/>
          <w:szCs w:val="24"/>
        </w:rPr>
        <w:t>LiP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-MS </w:t>
      </w:r>
      <w:r w:rsidRPr="00ED4666">
        <w:rPr>
          <w:rFonts w:ascii="Times New Roman" w:hAnsi="Times New Roman" w:cs="Times New Roman"/>
          <w:sz w:val="24"/>
          <w:szCs w:val="24"/>
        </w:rPr>
        <w:t>experiments.</w:t>
      </w:r>
      <w:r w:rsidR="00D92096">
        <w:rPr>
          <w:rFonts w:ascii="Times New Roman" w:hAnsi="Times New Roman" w:cs="Times New Roman"/>
          <w:sz w:val="24"/>
          <w:szCs w:val="24"/>
        </w:rPr>
        <w:t xml:space="preserve"> </w:t>
      </w:r>
      <w:r w:rsidR="00621BA9">
        <w:rPr>
          <w:rFonts w:ascii="Times New Roman" w:hAnsi="Times New Roman" w:cs="Times New Roman"/>
          <w:sz w:val="24"/>
          <w:szCs w:val="24"/>
        </w:rPr>
        <w:t xml:space="preserve">For the metalloproteins </w:t>
      </w:r>
      <w:r w:rsidR="00621BA9" w:rsidRPr="00224FF8">
        <w:rPr>
          <w:rFonts w:ascii="Times New Roman" w:hAnsi="Times New Roman" w:cs="Times New Roman"/>
          <w:i/>
          <w:sz w:val="24"/>
          <w:szCs w:val="24"/>
        </w:rPr>
        <w:t>Pf</w:t>
      </w:r>
      <w:r w:rsidR="00621BA9">
        <w:rPr>
          <w:rFonts w:ascii="Times New Roman" w:hAnsi="Times New Roman" w:cs="Times New Roman"/>
          <w:sz w:val="24"/>
          <w:szCs w:val="24"/>
        </w:rPr>
        <w:t xml:space="preserve">A-M17, </w:t>
      </w:r>
      <w:proofErr w:type="spellStart"/>
      <w:r w:rsidR="00621BA9" w:rsidRPr="00224FF8">
        <w:rPr>
          <w:rFonts w:ascii="Times New Roman" w:hAnsi="Times New Roman" w:cs="Times New Roman"/>
          <w:i/>
          <w:sz w:val="24"/>
          <w:szCs w:val="24"/>
        </w:rPr>
        <w:t>Pf</w:t>
      </w:r>
      <w:r w:rsidR="00621BA9">
        <w:rPr>
          <w:rFonts w:ascii="Times New Roman" w:hAnsi="Times New Roman" w:cs="Times New Roman"/>
          <w:sz w:val="24"/>
          <w:szCs w:val="24"/>
        </w:rPr>
        <w:t>APP</w:t>
      </w:r>
      <w:proofErr w:type="spellEnd"/>
      <w:r w:rsidR="00621BA9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621BA9" w:rsidRPr="00224FF8">
        <w:rPr>
          <w:rFonts w:ascii="Times New Roman" w:hAnsi="Times New Roman" w:cs="Times New Roman"/>
          <w:i/>
          <w:sz w:val="24"/>
          <w:szCs w:val="24"/>
        </w:rPr>
        <w:t>Pf</w:t>
      </w:r>
      <w:r w:rsidR="00621BA9">
        <w:rPr>
          <w:rFonts w:ascii="Times New Roman" w:hAnsi="Times New Roman" w:cs="Times New Roman"/>
          <w:sz w:val="24"/>
          <w:szCs w:val="24"/>
        </w:rPr>
        <w:t>ADA</w:t>
      </w:r>
      <w:proofErr w:type="spellEnd"/>
      <w:r w:rsidR="00621BA9">
        <w:rPr>
          <w:rFonts w:ascii="Times New Roman" w:hAnsi="Times New Roman" w:cs="Times New Roman"/>
          <w:sz w:val="24"/>
          <w:szCs w:val="24"/>
        </w:rPr>
        <w:t xml:space="preserve"> (</w:t>
      </w:r>
      <w:r w:rsidR="00621BA9" w:rsidRPr="00ED4666">
        <w:rPr>
          <w:rFonts w:ascii="Times New Roman" w:hAnsi="Times New Roman" w:cs="Times New Roman"/>
          <w:sz w:val="24"/>
          <w:szCs w:val="24"/>
        </w:rPr>
        <w:t>PDB: 7RIE</w:t>
      </w:r>
      <w:r w:rsidR="00621BA9">
        <w:rPr>
          <w:rFonts w:ascii="Times New Roman" w:hAnsi="Times New Roman" w:cs="Times New Roman"/>
          <w:sz w:val="24"/>
          <w:szCs w:val="24"/>
        </w:rPr>
        <w:t xml:space="preserve">, </w:t>
      </w:r>
      <w:r w:rsidR="00621BA9" w:rsidRPr="00ED4666">
        <w:rPr>
          <w:rFonts w:ascii="Times New Roman" w:hAnsi="Times New Roman" w:cs="Times New Roman"/>
          <w:sz w:val="24"/>
          <w:szCs w:val="24"/>
        </w:rPr>
        <w:t>5JR6</w:t>
      </w:r>
      <w:r w:rsidR="004E6132">
        <w:rPr>
          <w:rFonts w:ascii="Times New Roman" w:hAnsi="Times New Roman" w:cs="Times New Roman"/>
          <w:sz w:val="24"/>
          <w:szCs w:val="24"/>
        </w:rPr>
        <w:t xml:space="preserve"> and</w:t>
      </w:r>
      <w:r w:rsidR="00621BA9">
        <w:rPr>
          <w:rFonts w:ascii="Times New Roman" w:hAnsi="Times New Roman" w:cs="Times New Roman"/>
          <w:sz w:val="24"/>
          <w:szCs w:val="24"/>
        </w:rPr>
        <w:t xml:space="preserve"> </w:t>
      </w:r>
      <w:r w:rsidR="00621BA9" w:rsidRPr="00ED4666">
        <w:rPr>
          <w:rFonts w:ascii="Times New Roman" w:hAnsi="Times New Roman" w:cs="Times New Roman"/>
          <w:sz w:val="24"/>
          <w:szCs w:val="24"/>
        </w:rPr>
        <w:t>6II7</w:t>
      </w:r>
      <w:r w:rsidR="00621BA9">
        <w:rPr>
          <w:rFonts w:ascii="Times New Roman" w:hAnsi="Times New Roman" w:cs="Times New Roman"/>
          <w:sz w:val="24"/>
          <w:szCs w:val="24"/>
        </w:rPr>
        <w:t xml:space="preserve">, respectively) the </w:t>
      </w:r>
      <w:r w:rsidRPr="00ED4666">
        <w:rPr>
          <w:rFonts w:ascii="Times New Roman" w:hAnsi="Times New Roman" w:cs="Times New Roman"/>
          <w:sz w:val="24"/>
          <w:szCs w:val="24"/>
        </w:rPr>
        <w:t>active site metal ion</w:t>
      </w:r>
      <w:r w:rsidR="006D4149">
        <w:rPr>
          <w:rFonts w:ascii="Times New Roman" w:hAnsi="Times New Roman" w:cs="Times New Roman"/>
          <w:sz w:val="24"/>
          <w:szCs w:val="24"/>
        </w:rPr>
        <w:t>s</w:t>
      </w:r>
      <w:r w:rsidR="00093222">
        <w:rPr>
          <w:rFonts w:ascii="Times New Roman" w:hAnsi="Times New Roman" w:cs="Times New Roman"/>
          <w:sz w:val="24"/>
          <w:szCs w:val="24"/>
        </w:rPr>
        <w:t xml:space="preserve"> </w:t>
      </w:r>
      <w:r w:rsidR="00621BA9" w:rsidRPr="00ED4666">
        <w:rPr>
          <w:rFonts w:ascii="Times New Roman" w:hAnsi="Times New Roman" w:cs="Times New Roman"/>
          <w:sz w:val="24"/>
          <w:szCs w:val="24"/>
        </w:rPr>
        <w:t xml:space="preserve">were used as a reference point for minimum distance measurements. </w:t>
      </w:r>
      <w:r w:rsidR="00093222">
        <w:rPr>
          <w:rFonts w:ascii="Times New Roman" w:hAnsi="Times New Roman" w:cs="Times New Roman"/>
          <w:sz w:val="24"/>
          <w:szCs w:val="24"/>
        </w:rPr>
        <w:t xml:space="preserve">For </w:t>
      </w:r>
      <w:proofErr w:type="spellStart"/>
      <w:r w:rsidR="00093222" w:rsidRPr="00093222">
        <w:rPr>
          <w:rFonts w:ascii="Times New Roman" w:hAnsi="Times New Roman" w:cs="Times New Roman"/>
          <w:i/>
          <w:sz w:val="24"/>
          <w:szCs w:val="24"/>
        </w:rPr>
        <w:t>Pf</w:t>
      </w:r>
      <w:r w:rsidR="00093222">
        <w:rPr>
          <w:rFonts w:ascii="Times New Roman" w:hAnsi="Times New Roman" w:cs="Times New Roman"/>
          <w:sz w:val="24"/>
          <w:szCs w:val="24"/>
        </w:rPr>
        <w:t>MIF</w:t>
      </w:r>
      <w:proofErr w:type="spellEnd"/>
      <w:r w:rsidR="00E0127B">
        <w:rPr>
          <w:rFonts w:ascii="Times New Roman" w:hAnsi="Times New Roman" w:cs="Times New Roman"/>
          <w:sz w:val="24"/>
          <w:szCs w:val="24"/>
        </w:rPr>
        <w:t xml:space="preserve"> (PDB: </w:t>
      </w:r>
      <w:r w:rsidR="00E0127B" w:rsidRPr="00ED4666">
        <w:rPr>
          <w:rFonts w:ascii="Times New Roman" w:hAnsi="Times New Roman" w:cs="Times New Roman"/>
          <w:sz w:val="24"/>
          <w:szCs w:val="24"/>
        </w:rPr>
        <w:t>4P7S</w:t>
      </w:r>
      <w:r w:rsidR="00E0127B">
        <w:rPr>
          <w:rFonts w:ascii="Times New Roman" w:hAnsi="Times New Roman" w:cs="Times New Roman"/>
          <w:sz w:val="24"/>
          <w:szCs w:val="24"/>
        </w:rPr>
        <w:t>),</w:t>
      </w:r>
      <w:r w:rsidR="00093222">
        <w:rPr>
          <w:rFonts w:ascii="Times New Roman" w:hAnsi="Times New Roman" w:cs="Times New Roman"/>
          <w:sz w:val="24"/>
          <w:szCs w:val="24"/>
        </w:rPr>
        <w:t xml:space="preserve"> </w:t>
      </w:r>
      <w:r w:rsidR="00E0127B">
        <w:rPr>
          <w:rFonts w:ascii="Times New Roman" w:hAnsi="Times New Roman" w:cs="Times New Roman"/>
          <w:sz w:val="24"/>
          <w:szCs w:val="24"/>
        </w:rPr>
        <w:t xml:space="preserve">the bound ligand 20K, </w:t>
      </w:r>
      <w:r w:rsidR="00093222">
        <w:rPr>
          <w:rFonts w:ascii="Times New Roman" w:hAnsi="Times New Roman" w:cs="Times New Roman"/>
          <w:sz w:val="24"/>
          <w:szCs w:val="24"/>
        </w:rPr>
        <w:t xml:space="preserve">and TRXR1 </w:t>
      </w:r>
      <w:r w:rsidR="00E0127B">
        <w:rPr>
          <w:rFonts w:ascii="Times New Roman" w:hAnsi="Times New Roman" w:cs="Times New Roman"/>
          <w:sz w:val="24"/>
          <w:szCs w:val="24"/>
        </w:rPr>
        <w:t xml:space="preserve">(PDB: </w:t>
      </w:r>
      <w:r w:rsidR="00093222" w:rsidRPr="00ED4666">
        <w:rPr>
          <w:rFonts w:ascii="Times New Roman" w:hAnsi="Times New Roman" w:cs="Times New Roman"/>
          <w:sz w:val="24"/>
          <w:szCs w:val="24"/>
        </w:rPr>
        <w:t>2ZZC</w:t>
      </w:r>
      <w:r w:rsidR="00093222">
        <w:rPr>
          <w:rFonts w:ascii="Times New Roman" w:hAnsi="Times New Roman" w:cs="Times New Roman"/>
          <w:sz w:val="24"/>
          <w:szCs w:val="24"/>
        </w:rPr>
        <w:t>)</w:t>
      </w:r>
      <w:r w:rsidR="00E0127B">
        <w:rPr>
          <w:rFonts w:ascii="Times New Roman" w:hAnsi="Times New Roman" w:cs="Times New Roman"/>
          <w:sz w:val="24"/>
          <w:szCs w:val="24"/>
        </w:rPr>
        <w:t>,</w:t>
      </w:r>
      <w:r w:rsidR="00093222">
        <w:rPr>
          <w:rFonts w:ascii="Times New Roman" w:hAnsi="Times New Roman" w:cs="Times New Roman"/>
          <w:sz w:val="24"/>
          <w:szCs w:val="24"/>
        </w:rPr>
        <w:t xml:space="preserve"> the bound ligands </w:t>
      </w:r>
      <w:r w:rsidR="00E0127B">
        <w:rPr>
          <w:rFonts w:ascii="Times New Roman" w:hAnsi="Times New Roman" w:cs="Times New Roman"/>
          <w:sz w:val="24"/>
          <w:szCs w:val="24"/>
        </w:rPr>
        <w:t xml:space="preserve">FAD and NADP, </w:t>
      </w:r>
      <w:r w:rsidR="00093222">
        <w:rPr>
          <w:rFonts w:ascii="Times New Roman" w:hAnsi="Times New Roman" w:cs="Times New Roman"/>
          <w:sz w:val="24"/>
          <w:szCs w:val="24"/>
        </w:rPr>
        <w:t xml:space="preserve">were used for </w:t>
      </w:r>
      <w:r w:rsidR="00093222" w:rsidRPr="00ED4666">
        <w:rPr>
          <w:rFonts w:ascii="Times New Roman" w:hAnsi="Times New Roman" w:cs="Times New Roman"/>
          <w:sz w:val="24"/>
          <w:szCs w:val="24"/>
        </w:rPr>
        <w:t>minimum distance measurements</w:t>
      </w:r>
      <w:r w:rsidR="00093222">
        <w:rPr>
          <w:rFonts w:ascii="Times New Roman" w:hAnsi="Times New Roman" w:cs="Times New Roman"/>
          <w:sz w:val="24"/>
          <w:szCs w:val="24"/>
        </w:rPr>
        <w:t xml:space="preserve">. </w:t>
      </w:r>
      <w:r w:rsidRPr="00ED4666">
        <w:rPr>
          <w:rFonts w:ascii="Times New Roman" w:hAnsi="Times New Roman" w:cs="Times New Roman"/>
          <w:sz w:val="24"/>
          <w:szCs w:val="24"/>
        </w:rPr>
        <w:t xml:space="preserve">For RAB39A, which is not a metalloprotein and where no ligand-bound structure is available, the GTP binding site residues </w:t>
      </w:r>
      <w:r w:rsidR="00093222">
        <w:rPr>
          <w:rFonts w:ascii="Times New Roman" w:hAnsi="Times New Roman" w:cs="Times New Roman"/>
          <w:sz w:val="24"/>
          <w:szCs w:val="24"/>
        </w:rPr>
        <w:t xml:space="preserve">(blue) </w:t>
      </w:r>
      <w:r w:rsidRPr="00ED4666">
        <w:rPr>
          <w:rFonts w:ascii="Times New Roman" w:hAnsi="Times New Roman" w:cs="Times New Roman"/>
          <w:sz w:val="24"/>
          <w:szCs w:val="24"/>
        </w:rPr>
        <w:t>were used (</w:t>
      </w:r>
      <w:proofErr w:type="spellStart"/>
      <w:r w:rsidRPr="00ED4666">
        <w:rPr>
          <w:rFonts w:ascii="Times New Roman" w:hAnsi="Times New Roman" w:cs="Times New Roman"/>
          <w:sz w:val="24"/>
          <w:szCs w:val="24"/>
        </w:rPr>
        <w:t>AlphaFold</w:t>
      </w:r>
      <w:proofErr w:type="spellEnd"/>
      <w:r w:rsidRPr="00ED4666">
        <w:rPr>
          <w:rFonts w:ascii="Times New Roman" w:hAnsi="Times New Roman" w:cs="Times New Roman"/>
          <w:sz w:val="24"/>
          <w:szCs w:val="24"/>
        </w:rPr>
        <w:t>: AF-Q14964-F1).</w:t>
      </w:r>
      <w:r w:rsidR="00FE1478">
        <w:rPr>
          <w:rFonts w:ascii="Times New Roman" w:hAnsi="Times New Roman" w:cs="Times New Roman"/>
          <w:sz w:val="24"/>
          <w:szCs w:val="24"/>
        </w:rPr>
        <w:t xml:space="preserve"> Significant </w:t>
      </w:r>
      <w:proofErr w:type="spellStart"/>
      <w:r w:rsidR="00FE1478">
        <w:rPr>
          <w:rFonts w:ascii="Times New Roman" w:hAnsi="Times New Roman" w:cs="Times New Roman"/>
          <w:sz w:val="24"/>
          <w:szCs w:val="24"/>
        </w:rPr>
        <w:t>LiP</w:t>
      </w:r>
      <w:proofErr w:type="spellEnd"/>
      <w:r w:rsidR="00FE1478">
        <w:rPr>
          <w:rFonts w:ascii="Times New Roman" w:hAnsi="Times New Roman" w:cs="Times New Roman"/>
          <w:sz w:val="24"/>
          <w:szCs w:val="24"/>
        </w:rPr>
        <w:t>-MS peptides are in pink</w:t>
      </w:r>
      <w:r w:rsidR="00E0127B">
        <w:rPr>
          <w:rFonts w:ascii="Times New Roman" w:hAnsi="Times New Roman" w:cs="Times New Roman"/>
          <w:sz w:val="24"/>
          <w:szCs w:val="24"/>
        </w:rPr>
        <w:t>, metal ions are in light blue and ligands are in dark blue or orange (NADP</w:t>
      </w:r>
      <w:r w:rsidR="008A77AB">
        <w:rPr>
          <w:rFonts w:ascii="Times New Roman" w:hAnsi="Times New Roman" w:cs="Times New Roman"/>
          <w:sz w:val="24"/>
          <w:szCs w:val="24"/>
        </w:rPr>
        <w:t xml:space="preserve"> only</w:t>
      </w:r>
      <w:r w:rsidR="00E0127B">
        <w:rPr>
          <w:rFonts w:ascii="Times New Roman" w:hAnsi="Times New Roman" w:cs="Times New Roman"/>
          <w:sz w:val="24"/>
          <w:szCs w:val="24"/>
        </w:rPr>
        <w:t>)</w:t>
      </w:r>
      <w:r w:rsidR="00083B70">
        <w:rPr>
          <w:rFonts w:ascii="Times New Roman" w:hAnsi="Times New Roman" w:cs="Times New Roman"/>
          <w:sz w:val="24"/>
          <w:szCs w:val="24"/>
        </w:rPr>
        <w:t>.</w:t>
      </w:r>
      <w:r w:rsidR="001125B9">
        <w:rPr>
          <w:rFonts w:ascii="Times New Roman" w:hAnsi="Times New Roman" w:cs="Times New Roman"/>
          <w:sz w:val="24"/>
          <w:szCs w:val="24"/>
        </w:rPr>
        <w:t xml:space="preserve"> </w:t>
      </w:r>
      <w:r w:rsidR="00FB0364">
        <w:rPr>
          <w:rFonts w:ascii="Times New Roman" w:hAnsi="Times New Roman" w:cs="Times New Roman"/>
          <w:sz w:val="24"/>
          <w:szCs w:val="24"/>
        </w:rPr>
        <w:t xml:space="preserve">Peptide mapping for </w:t>
      </w:r>
      <w:r w:rsidR="005A0E86">
        <w:rPr>
          <w:rFonts w:ascii="Times New Roman" w:hAnsi="Times New Roman" w:cs="Times New Roman"/>
          <w:sz w:val="24"/>
          <w:szCs w:val="24"/>
        </w:rPr>
        <w:t xml:space="preserve">multimeric proteins </w:t>
      </w:r>
      <w:r w:rsidR="00D15182">
        <w:rPr>
          <w:rFonts w:ascii="Times New Roman" w:hAnsi="Times New Roman" w:cs="Times New Roman"/>
          <w:sz w:val="24"/>
          <w:szCs w:val="24"/>
        </w:rPr>
        <w:t>wa</w:t>
      </w:r>
      <w:r w:rsidR="005A0E86">
        <w:rPr>
          <w:rFonts w:ascii="Times New Roman" w:hAnsi="Times New Roman" w:cs="Times New Roman"/>
          <w:sz w:val="24"/>
          <w:szCs w:val="24"/>
        </w:rPr>
        <w:t xml:space="preserve">s performed for one chain only (chain A for </w:t>
      </w:r>
      <w:r w:rsidR="005A0E86" w:rsidRPr="005A0E86">
        <w:rPr>
          <w:rFonts w:ascii="Times New Roman" w:hAnsi="Times New Roman" w:cs="Times New Roman"/>
          <w:i/>
          <w:sz w:val="24"/>
          <w:szCs w:val="24"/>
        </w:rPr>
        <w:t>Pf</w:t>
      </w:r>
      <w:r w:rsidR="005A0E86" w:rsidRPr="005A0E86">
        <w:rPr>
          <w:rFonts w:ascii="Times New Roman" w:hAnsi="Times New Roman" w:cs="Times New Roman"/>
          <w:sz w:val="24"/>
          <w:szCs w:val="24"/>
        </w:rPr>
        <w:t xml:space="preserve">A-M17, </w:t>
      </w:r>
      <w:proofErr w:type="spellStart"/>
      <w:r w:rsidR="005A0E86" w:rsidRPr="005A0E86">
        <w:rPr>
          <w:rFonts w:ascii="Times New Roman" w:hAnsi="Times New Roman" w:cs="Times New Roman"/>
          <w:i/>
          <w:sz w:val="24"/>
          <w:szCs w:val="24"/>
        </w:rPr>
        <w:t>Pf</w:t>
      </w:r>
      <w:r w:rsidR="005A0E86" w:rsidRPr="005A0E86">
        <w:rPr>
          <w:rFonts w:ascii="Times New Roman" w:hAnsi="Times New Roman" w:cs="Times New Roman"/>
          <w:sz w:val="24"/>
          <w:szCs w:val="24"/>
        </w:rPr>
        <w:t>A</w:t>
      </w:r>
      <w:r w:rsidR="005A0E86">
        <w:rPr>
          <w:rFonts w:ascii="Times New Roman" w:hAnsi="Times New Roman" w:cs="Times New Roman"/>
          <w:sz w:val="24"/>
          <w:szCs w:val="24"/>
        </w:rPr>
        <w:t>PP</w:t>
      </w:r>
      <w:proofErr w:type="spellEnd"/>
      <w:r w:rsidR="005A0E86">
        <w:rPr>
          <w:rFonts w:ascii="Times New Roman" w:hAnsi="Times New Roman" w:cs="Times New Roman"/>
          <w:sz w:val="24"/>
          <w:szCs w:val="24"/>
        </w:rPr>
        <w:t xml:space="preserve"> and TRXR1 and chain B for </w:t>
      </w:r>
      <w:proofErr w:type="spellStart"/>
      <w:r w:rsidR="005A0E86" w:rsidRPr="005A0E86">
        <w:rPr>
          <w:rFonts w:ascii="Times New Roman" w:hAnsi="Times New Roman" w:cs="Times New Roman"/>
          <w:i/>
          <w:sz w:val="24"/>
          <w:szCs w:val="24"/>
        </w:rPr>
        <w:t>Pf</w:t>
      </w:r>
      <w:r w:rsidR="005A0E86">
        <w:rPr>
          <w:rFonts w:ascii="Times New Roman" w:hAnsi="Times New Roman" w:cs="Times New Roman"/>
          <w:sz w:val="24"/>
          <w:szCs w:val="24"/>
        </w:rPr>
        <w:t>MIF</w:t>
      </w:r>
      <w:proofErr w:type="spellEnd"/>
      <w:r w:rsidR="005A0E86">
        <w:rPr>
          <w:rFonts w:ascii="Times New Roman" w:hAnsi="Times New Roman" w:cs="Times New Roman"/>
          <w:sz w:val="24"/>
          <w:szCs w:val="24"/>
        </w:rPr>
        <w:t xml:space="preserve">). </w:t>
      </w:r>
      <w:r w:rsidRPr="00ED4666">
        <w:rPr>
          <w:rFonts w:ascii="Times New Roman" w:hAnsi="Times New Roman" w:cs="Times New Roman"/>
          <w:sz w:val="24"/>
          <w:szCs w:val="24"/>
        </w:rPr>
        <w:t xml:space="preserve">The putative </w:t>
      </w:r>
      <w:r w:rsidRPr="00B90A30">
        <w:rPr>
          <w:rFonts w:ascii="Times New Roman" w:hAnsi="Times New Roman" w:cs="Times New Roman"/>
          <w:i/>
          <w:sz w:val="24"/>
          <w:szCs w:val="24"/>
        </w:rPr>
        <w:t>Pf</w:t>
      </w:r>
      <w:r w:rsidRPr="00ED4666">
        <w:rPr>
          <w:rFonts w:ascii="Times New Roman" w:hAnsi="Times New Roman" w:cs="Times New Roman"/>
          <w:sz w:val="24"/>
          <w:szCs w:val="24"/>
        </w:rPr>
        <w:t xml:space="preserve">ApiAP2 transcription factor, PF3D7_1239200, </w:t>
      </w:r>
      <w:r w:rsidRPr="00ED4666">
        <w:rPr>
          <w:rFonts w:ascii="Times New Roman" w:hAnsi="Times New Roman" w:cs="Times New Roman"/>
          <w:sz w:val="24"/>
          <w:szCs w:val="24"/>
        </w:rPr>
        <w:lastRenderedPageBreak/>
        <w:t xml:space="preserve">was excluded as no protein structure is available and the </w:t>
      </w:r>
      <w:proofErr w:type="spellStart"/>
      <w:r w:rsidRPr="00ED4666">
        <w:rPr>
          <w:rFonts w:ascii="Times New Roman" w:hAnsi="Times New Roman" w:cs="Times New Roman"/>
          <w:sz w:val="24"/>
          <w:szCs w:val="24"/>
        </w:rPr>
        <w:t>AlphaFold</w:t>
      </w:r>
      <w:proofErr w:type="spellEnd"/>
      <w:r w:rsidRPr="00ED4666">
        <w:rPr>
          <w:rFonts w:ascii="Times New Roman" w:hAnsi="Times New Roman" w:cs="Times New Roman"/>
          <w:sz w:val="24"/>
          <w:szCs w:val="24"/>
        </w:rPr>
        <w:t xml:space="preserve"> predicted structure is of very low quality (</w:t>
      </w:r>
      <w:proofErr w:type="spellStart"/>
      <w:r w:rsidRPr="00ED4666">
        <w:rPr>
          <w:rFonts w:ascii="Times New Roman" w:hAnsi="Times New Roman" w:cs="Times New Roman"/>
          <w:sz w:val="24"/>
          <w:szCs w:val="24"/>
        </w:rPr>
        <w:t>pLDDT</w:t>
      </w:r>
      <w:proofErr w:type="spellEnd"/>
      <w:r w:rsidRPr="00ED4666">
        <w:rPr>
          <w:rFonts w:ascii="Times New Roman" w:hAnsi="Times New Roman" w:cs="Times New Roman"/>
          <w:sz w:val="24"/>
          <w:szCs w:val="24"/>
        </w:rPr>
        <w:t xml:space="preserve"> score 36.67). No peptides met the significance criteria for </w:t>
      </w:r>
      <w:r w:rsidRPr="00AF0028">
        <w:rPr>
          <w:rFonts w:ascii="Times New Roman" w:hAnsi="Times New Roman" w:cs="Times New Roman"/>
          <w:i/>
          <w:sz w:val="24"/>
          <w:szCs w:val="24"/>
        </w:rPr>
        <w:t>Pf</w:t>
      </w:r>
      <w:r w:rsidRPr="00ED4666">
        <w:rPr>
          <w:rFonts w:ascii="Times New Roman" w:hAnsi="Times New Roman" w:cs="Times New Roman"/>
          <w:sz w:val="24"/>
          <w:szCs w:val="24"/>
        </w:rPr>
        <w:t>A-M18 and the conserved parasite proteins, PF3D7_1026000 and PF3D7_0604300.</w:t>
      </w:r>
      <w:r w:rsidR="007A416A" w:rsidRPr="007A416A">
        <w:rPr>
          <w:rFonts w:ascii="Times New Roman" w:hAnsi="Times New Roman" w:cs="Times New Roman"/>
          <w:sz w:val="24"/>
          <w:szCs w:val="24"/>
        </w:rPr>
        <w:t xml:space="preserve"> </w:t>
      </w:r>
      <w:r w:rsidR="007A416A">
        <w:rPr>
          <w:rFonts w:ascii="Times New Roman" w:hAnsi="Times New Roman" w:cs="Times New Roman"/>
          <w:sz w:val="24"/>
          <w:szCs w:val="24"/>
        </w:rPr>
        <w:t>* p &lt; 0.05</w:t>
      </w:r>
      <w:r w:rsidR="00616910">
        <w:rPr>
          <w:rFonts w:ascii="Times New Roman" w:hAnsi="Times New Roman" w:cs="Times New Roman"/>
          <w:sz w:val="24"/>
          <w:szCs w:val="24"/>
        </w:rPr>
        <w:t>, Mann-Whitney test</w:t>
      </w:r>
      <w:r w:rsidR="007A416A">
        <w:rPr>
          <w:rFonts w:ascii="Times New Roman" w:hAnsi="Times New Roman" w:cs="Times New Roman"/>
          <w:sz w:val="24"/>
          <w:szCs w:val="24"/>
        </w:rPr>
        <w:t>.</w:t>
      </w:r>
      <w:r w:rsidR="00616910" w:rsidRPr="00616910">
        <w:rPr>
          <w:rFonts w:ascii="Times New Roman" w:hAnsi="Times New Roman" w:cs="Times New Roman"/>
          <w:sz w:val="24"/>
          <w:szCs w:val="24"/>
        </w:rPr>
        <w:t xml:space="preserve"> For RAB39A and TRXR1, where only one significant </w:t>
      </w:r>
      <w:proofErr w:type="spellStart"/>
      <w:r w:rsidR="00616910" w:rsidRPr="00616910">
        <w:rPr>
          <w:rFonts w:ascii="Times New Roman" w:hAnsi="Times New Roman" w:cs="Times New Roman"/>
          <w:sz w:val="24"/>
          <w:szCs w:val="24"/>
        </w:rPr>
        <w:t>LiP</w:t>
      </w:r>
      <w:proofErr w:type="spellEnd"/>
      <w:r w:rsidR="00616910" w:rsidRPr="00616910">
        <w:rPr>
          <w:rFonts w:ascii="Times New Roman" w:hAnsi="Times New Roman" w:cs="Times New Roman"/>
          <w:sz w:val="24"/>
          <w:szCs w:val="24"/>
        </w:rPr>
        <w:t xml:space="preserve">-MS peptide was identified per protein, </w:t>
      </w:r>
      <w:bookmarkStart w:id="1" w:name="_GoBack"/>
      <w:r w:rsidR="00616910" w:rsidRPr="00616910">
        <w:rPr>
          <w:rFonts w:ascii="Times New Roman" w:hAnsi="Times New Roman" w:cs="Times New Roman"/>
          <w:sz w:val="24"/>
          <w:szCs w:val="24"/>
        </w:rPr>
        <w:t>statistical significance was not determined</w:t>
      </w:r>
      <w:bookmarkEnd w:id="1"/>
    </w:p>
    <w:p w14:paraId="35399B1C" w14:textId="5031C581" w:rsidR="000739DB" w:rsidRDefault="000739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B17C5CF" w14:textId="77777777" w:rsidR="008B486F" w:rsidRDefault="008B486F" w:rsidP="009B0B8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E004248" w14:textId="59708962" w:rsidR="008B486F" w:rsidRDefault="00C8159F" w:rsidP="009B0B81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zh-CN"/>
        </w:rPr>
        <w:drawing>
          <wp:inline distT="0" distB="0" distL="0" distR="0" wp14:anchorId="33DB1AA8" wp14:editId="49B61E4C">
            <wp:extent cx="5731510" cy="5074285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. S3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74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CD750F" w14:textId="77777777" w:rsidR="007007FD" w:rsidRDefault="007007FD" w:rsidP="009B0B81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555628DD" w14:textId="7A201698" w:rsidR="00BC5814" w:rsidRDefault="008B486F" w:rsidP="009B0B8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D2949">
        <w:rPr>
          <w:rFonts w:ascii="Times New Roman" w:hAnsi="Times New Roman" w:cs="Times New Roman"/>
          <w:b/>
          <w:sz w:val="24"/>
          <w:szCs w:val="24"/>
        </w:rPr>
        <w:t xml:space="preserve">Supplemental Fig. </w:t>
      </w:r>
      <w:r w:rsidR="002E1EED" w:rsidRPr="009D2949">
        <w:rPr>
          <w:rFonts w:ascii="Times New Roman" w:hAnsi="Times New Roman" w:cs="Times New Roman"/>
          <w:b/>
          <w:sz w:val="24"/>
          <w:szCs w:val="24"/>
        </w:rPr>
        <w:t>S</w:t>
      </w:r>
      <w:r w:rsidR="000739DB">
        <w:rPr>
          <w:rFonts w:ascii="Times New Roman" w:hAnsi="Times New Roman" w:cs="Times New Roman"/>
          <w:b/>
          <w:sz w:val="24"/>
          <w:szCs w:val="24"/>
        </w:rPr>
        <w:t>5</w:t>
      </w:r>
      <w:r w:rsidRPr="009D2949">
        <w:rPr>
          <w:rFonts w:ascii="Times New Roman" w:hAnsi="Times New Roman" w:cs="Times New Roman"/>
          <w:b/>
          <w:sz w:val="24"/>
          <w:szCs w:val="24"/>
        </w:rPr>
        <w:t>.</w:t>
      </w:r>
      <w:r w:rsidR="009D2949" w:rsidRPr="009D2949">
        <w:rPr>
          <w:rFonts w:eastAsia="DengXian"/>
          <w:b/>
          <w:bCs/>
          <w:color w:val="000000" w:themeColor="text1"/>
          <w:kern w:val="24"/>
          <w:lang w:val="en-US"/>
        </w:rPr>
        <w:t xml:space="preserve"> </w:t>
      </w:r>
      <w:r w:rsidR="009D2949" w:rsidRPr="009D294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Untargeted metabolomics analysis of 3D7 parasites treated with 1 µM of </w:t>
      </w:r>
      <w:r w:rsidR="009365F0">
        <w:rPr>
          <w:rFonts w:ascii="Times New Roman" w:hAnsi="Times New Roman" w:cs="Times New Roman"/>
          <w:b/>
          <w:bCs/>
          <w:sz w:val="24"/>
          <w:szCs w:val="24"/>
          <w:lang w:val="en-US"/>
        </w:rPr>
        <w:t>MIPS2673</w:t>
      </w:r>
      <w:r w:rsidR="009D2949" w:rsidRPr="009D294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="00BC5814">
        <w:rPr>
          <w:rFonts w:ascii="Times New Roman" w:hAnsi="Times New Roman" w:cs="Times New Roman"/>
          <w:b/>
          <w:bCs/>
          <w:sz w:val="24"/>
          <w:szCs w:val="24"/>
          <w:lang w:val="en-US"/>
        </w:rPr>
        <w:t>Related to Fig. 6.</w:t>
      </w:r>
    </w:p>
    <w:p w14:paraId="6AFBBE70" w14:textId="2BD3D0A8" w:rsidR="0086143B" w:rsidRDefault="009D2949" w:rsidP="009B0B8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D2949">
        <w:rPr>
          <w:rFonts w:ascii="Times New Roman" w:hAnsi="Times New Roman" w:cs="Times New Roman"/>
          <w:sz w:val="24"/>
          <w:szCs w:val="24"/>
          <w:lang w:val="en-US"/>
        </w:rPr>
        <w:t xml:space="preserve">Heatmap analysis of peak intensities of all putative metabolites for each condition; 1 µM of </w:t>
      </w:r>
      <w:r w:rsidR="009365F0">
        <w:rPr>
          <w:rFonts w:ascii="Times New Roman" w:hAnsi="Times New Roman" w:cs="Times New Roman"/>
          <w:sz w:val="24"/>
          <w:szCs w:val="24"/>
          <w:lang w:val="en-US"/>
        </w:rPr>
        <w:t>MIPS2673</w:t>
      </w:r>
      <w:r w:rsidRPr="009D2949">
        <w:rPr>
          <w:rFonts w:ascii="Times New Roman" w:hAnsi="Times New Roman" w:cs="Times New Roman"/>
          <w:sz w:val="24"/>
          <w:szCs w:val="24"/>
          <w:lang w:val="en-US"/>
        </w:rPr>
        <w:t xml:space="preserve"> for 1 h and DMSO control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(untreated)</w:t>
      </w:r>
      <w:r w:rsidRPr="009D2949">
        <w:rPr>
          <w:rFonts w:ascii="Times New Roman" w:hAnsi="Times New Roman" w:cs="Times New Roman"/>
          <w:sz w:val="24"/>
          <w:szCs w:val="24"/>
          <w:lang w:val="en-US"/>
        </w:rPr>
        <w:t>. Data is shown from 4-9 biological replicates, red, blue and yellow indicates increase, decrease and no change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9D2949">
        <w:rPr>
          <w:rFonts w:ascii="Times New Roman" w:hAnsi="Times New Roman" w:cs="Times New Roman"/>
          <w:sz w:val="24"/>
          <w:szCs w:val="24"/>
          <w:lang w:val="en-US"/>
        </w:rPr>
        <w:t xml:space="preserve"> respectively in the relative abundance of putative metabolites identified.</w:t>
      </w:r>
    </w:p>
    <w:p w14:paraId="60E0ABA1" w14:textId="77777777" w:rsidR="0086143B" w:rsidRDefault="0086143B" w:rsidP="009B0B8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26251821" w14:textId="77777777" w:rsidR="0086143B" w:rsidRDefault="0086143B" w:rsidP="009B0B81">
      <w:pPr>
        <w:spacing w:line="240" w:lineRule="auto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  <w:lang w:eastAsia="zh-CN"/>
        </w:rPr>
        <w:lastRenderedPageBreak/>
        <w:drawing>
          <wp:inline distT="0" distB="0" distL="0" distR="0" wp14:anchorId="51EDD593" wp14:editId="2C275713">
            <wp:extent cx="5257800" cy="1770888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. S3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770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E7A1B" w14:textId="77777777" w:rsidR="007007FD" w:rsidRDefault="007007FD" w:rsidP="009B0B81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217D2320" w14:textId="3C0FACFF" w:rsidR="00DC110A" w:rsidRDefault="0086143B" w:rsidP="009B0B8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65CC7">
        <w:rPr>
          <w:rFonts w:ascii="Times New Roman" w:hAnsi="Times New Roman" w:cs="Times New Roman"/>
          <w:b/>
          <w:bCs/>
          <w:sz w:val="24"/>
          <w:szCs w:val="24"/>
        </w:rPr>
        <w:t>Supplemental Fig. S</w:t>
      </w:r>
      <w:r w:rsidR="000739DB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065CC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Molecular function GO enrichment analysis of the MIPS2673 experiment one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LiP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-MS dataset</w:t>
      </w:r>
      <w:r w:rsidRPr="00065CC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BC5814">
        <w:rPr>
          <w:rFonts w:ascii="Times New Roman" w:hAnsi="Times New Roman" w:cs="Times New Roman"/>
          <w:b/>
          <w:bCs/>
          <w:sz w:val="24"/>
          <w:szCs w:val="24"/>
        </w:rPr>
        <w:t xml:space="preserve"> Related to Fig. 4.</w:t>
      </w:r>
    </w:p>
    <w:p w14:paraId="781B7F41" w14:textId="4BB1702A" w:rsidR="0086143B" w:rsidRPr="009B0B81" w:rsidRDefault="0086143B" w:rsidP="009B0B8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Fold enrichment (left) and significance (right) of </w:t>
      </w:r>
      <w:r w:rsidRPr="00675181">
        <w:rPr>
          <w:rFonts w:ascii="Times New Roman" w:hAnsi="Times New Roman" w:cs="Times New Roman"/>
          <w:bCs/>
          <w:sz w:val="24"/>
          <w:szCs w:val="24"/>
        </w:rPr>
        <w:t xml:space="preserve">GO </w:t>
      </w:r>
      <w:r>
        <w:rPr>
          <w:rFonts w:ascii="Times New Roman" w:hAnsi="Times New Roman" w:cs="Times New Roman"/>
          <w:bCs/>
          <w:sz w:val="24"/>
          <w:szCs w:val="24"/>
        </w:rPr>
        <w:t>molecular functions enriched among the</w:t>
      </w:r>
      <w:r w:rsidRPr="00FF2F01">
        <w:rPr>
          <w:rFonts w:ascii="Times New Roman" w:hAnsi="Times New Roman" w:cs="Times New Roman"/>
          <w:sz w:val="24"/>
          <w:szCs w:val="24"/>
        </w:rPr>
        <w:t xml:space="preserve"> expanded list of candidate</w:t>
      </w:r>
      <w:r>
        <w:rPr>
          <w:rFonts w:ascii="Times New Roman" w:hAnsi="Times New Roman" w:cs="Times New Roman"/>
          <w:sz w:val="24"/>
          <w:szCs w:val="24"/>
        </w:rPr>
        <w:t xml:space="preserve"> MIPS2673 </w:t>
      </w:r>
      <w:r w:rsidRPr="00FF2F01">
        <w:rPr>
          <w:rFonts w:ascii="Times New Roman" w:hAnsi="Times New Roman" w:cs="Times New Roman"/>
          <w:sz w:val="24"/>
          <w:szCs w:val="24"/>
        </w:rPr>
        <w:t>target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bCs/>
          <w:sz w:val="24"/>
          <w:szCs w:val="24"/>
        </w:rPr>
        <w:t xml:space="preserve"> identified in the first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LiP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-MS experiment. </w:t>
      </w:r>
      <w:r w:rsidRPr="00FF2F01">
        <w:rPr>
          <w:rFonts w:ascii="Times New Roman" w:hAnsi="Times New Roman" w:cs="Times New Roman"/>
          <w:sz w:val="24"/>
          <w:szCs w:val="24"/>
        </w:rPr>
        <w:t xml:space="preserve">All proteins with an uncorrected p&lt;0.05 were tested against a background of proteins for which abundance was measured. </w:t>
      </w:r>
      <w:proofErr w:type="spellStart"/>
      <w:r w:rsidRPr="00FF2F01">
        <w:rPr>
          <w:rFonts w:ascii="Times New Roman" w:hAnsi="Times New Roman" w:cs="Times New Roman"/>
          <w:sz w:val="24"/>
          <w:szCs w:val="24"/>
        </w:rPr>
        <w:t>PlasmoDB</w:t>
      </w:r>
      <w:proofErr w:type="spellEnd"/>
      <w:r w:rsidRPr="00FF2F01">
        <w:rPr>
          <w:rFonts w:ascii="Times New Roman" w:hAnsi="Times New Roman" w:cs="Times New Roman"/>
          <w:sz w:val="24"/>
          <w:szCs w:val="24"/>
        </w:rPr>
        <w:t xml:space="preserve"> GO terms were used for GO term mapping</w:t>
      </w:r>
      <w:r>
        <w:rPr>
          <w:rFonts w:ascii="Times New Roman" w:hAnsi="Times New Roman" w:cs="Times New Roman"/>
          <w:sz w:val="24"/>
          <w:szCs w:val="24"/>
        </w:rPr>
        <w:t>. E</w:t>
      </w:r>
      <w:r w:rsidRPr="00FF2F01">
        <w:rPr>
          <w:rFonts w:ascii="Times New Roman" w:hAnsi="Times New Roman" w:cs="Times New Roman"/>
          <w:sz w:val="24"/>
          <w:szCs w:val="24"/>
        </w:rPr>
        <w:t xml:space="preserve">nrichment in molecular function GO terms </w:t>
      </w:r>
      <w:r>
        <w:rPr>
          <w:rFonts w:ascii="Times New Roman" w:hAnsi="Times New Roman" w:cs="Times New Roman"/>
          <w:sz w:val="24"/>
          <w:szCs w:val="24"/>
        </w:rPr>
        <w:t xml:space="preserve">was tested </w:t>
      </w:r>
      <w:r w:rsidRPr="00FF2F01">
        <w:rPr>
          <w:rFonts w:ascii="Times New Roman" w:hAnsi="Times New Roman" w:cs="Times New Roman"/>
          <w:sz w:val="24"/>
          <w:szCs w:val="24"/>
        </w:rPr>
        <w:t>with the Fisher exact test using the weight-algorithm in topGO</w:t>
      </w:r>
      <w:r w:rsidR="00B72D59">
        <w:rPr>
          <w:rFonts w:ascii="Times New Roman" w:hAnsi="Times New Roman" w:cs="Times New Roman"/>
          <w:sz w:val="24"/>
          <w:szCs w:val="24"/>
        </w:rPr>
        <w:t>.</w:t>
      </w:r>
      <w:r w:rsidR="00F43FC9">
        <w:rPr>
          <w:rFonts w:ascii="Times New Roman" w:hAnsi="Times New Roman" w:cs="Times New Roman"/>
          <w:sz w:val="24"/>
          <w:szCs w:val="24"/>
        </w:rPr>
        <w:fldChar w:fldCharType="begin"/>
      </w:r>
      <w:r w:rsidR="00F43FC9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&lt;EndNote&gt;&lt;Cite&gt;&lt;Author&gt;Alexa&lt;/Author&gt;&lt;Year&gt;2006&lt;/Year&gt;&lt;RecNum&gt;2171&lt;/RecNum&gt;&lt;DisplayText&gt;&lt;style face="superscript"&gt;1&lt;/style&gt;&lt;/DisplayText&gt;&lt;record&gt;&lt;rec-number&gt;2171&lt;/rec-number&gt;&lt;foreign-keys&gt;&lt;key app="EN" db-id="pex0wsd2a2ww5hepazepwxf9wwst0rxftext" timestamp="1657161491"&gt;2171&lt;/key&gt;&lt;/foreign-keys&gt;&lt;ref-type name="Journal Article"&gt;17&lt;/ref-type&gt;&lt;contributors&gt;&lt;authors&gt;&lt;author&gt;Alexa, Adrian&lt;/author&gt;&lt;author&gt;Rahnenführer, Jörg&lt;/author&gt;&lt;author&gt;Lengauer, Thomas&lt;/author&gt;&lt;/authors&gt;&lt;/contributors&gt;&lt;titles&gt;&lt;title&gt;Improved scoring of functional groups from gene expression data by decorrelating GO graph structure&lt;/title&gt;&lt;secondary-title&gt;Bioinformatics&lt;/secondary-title&gt;&lt;/titles&gt;&lt;periodical&gt;&lt;full-title&gt;Bioinformatics&lt;/full-title&gt;&lt;abbr-1&gt;Bioinformatics&lt;/abbr-1&gt;&lt;/periodical&gt;&lt;pages&gt;1600-1607&lt;/pages&gt;&lt;volume&gt;22&lt;/volume&gt;&lt;number&gt;13&lt;/number&gt;&lt;dates&gt;&lt;year&gt;2006&lt;/year&gt;&lt;/dates&gt;&lt;isbn&gt;1367-4803&lt;/isbn&gt;&lt;urls&gt;&lt;related-urls&gt;&lt;url&gt;https://doi.org/10.1093/bioinformatics/btl140&lt;/url&gt;&lt;/related-urls&gt;&lt;/urls&gt;&lt;electronic-resource-num&gt;10.1093/bioinformatics/btl140&lt;/electronic-resource-num&gt;&lt;access-date&gt;7/7/2022&lt;/access-date&gt;&lt;/record&gt;&lt;/Cite&gt;&lt;/EndNote&gt;</w:instrText>
      </w:r>
      <w:r w:rsidR="00F43FC9">
        <w:rPr>
          <w:rFonts w:ascii="Times New Roman" w:hAnsi="Times New Roman" w:cs="Times New Roman"/>
          <w:sz w:val="24"/>
          <w:szCs w:val="24"/>
        </w:rPr>
        <w:fldChar w:fldCharType="separate"/>
      </w:r>
      <w:r w:rsidR="00F43FC9" w:rsidRPr="00F43FC9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  <w:r w:rsidR="00F43FC9">
        <w:rPr>
          <w:rFonts w:ascii="Times New Roman" w:hAnsi="Times New Roman" w:cs="Times New Roman"/>
          <w:sz w:val="24"/>
          <w:szCs w:val="24"/>
        </w:rPr>
        <w:fldChar w:fldCharType="end"/>
      </w:r>
      <w:r w:rsidRPr="00FF2F01">
        <w:rPr>
          <w:rFonts w:ascii="Times New Roman" w:hAnsi="Times New Roman" w:cs="Times New Roman"/>
          <w:sz w:val="24"/>
          <w:szCs w:val="24"/>
        </w:rPr>
        <w:t xml:space="preserve"> All terms with a p-value less than 0.05 were considered significant. GO terms represented by fewer than five proteins in the background dataset were excluded from the analysis.</w:t>
      </w:r>
    </w:p>
    <w:p w14:paraId="49BC446C" w14:textId="77777777" w:rsidR="005E26EF" w:rsidRPr="009F0C51" w:rsidRDefault="005E26EF" w:rsidP="009B0B8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6C5B94F" w14:textId="77777777" w:rsidR="00065CC7" w:rsidRPr="00065CC7" w:rsidRDefault="00065CC7" w:rsidP="009B0B81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7A62F7D1" w14:textId="401495CF" w:rsidR="00286824" w:rsidRPr="009B0B81" w:rsidRDefault="0018011B" w:rsidP="00A966D5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Supplemental </w:t>
      </w:r>
      <w:r w:rsidR="00286824" w:rsidRPr="0028682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1210A5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286824" w:rsidRPr="00286824">
        <w:rPr>
          <w:rFonts w:ascii="Times New Roman" w:hAnsi="Times New Roman" w:cs="Times New Roman"/>
          <w:b/>
          <w:bCs/>
          <w:sz w:val="24"/>
          <w:szCs w:val="24"/>
          <w:lang w:val="en-US"/>
        </w:rPr>
        <w:t>1.</w:t>
      </w:r>
      <w:r w:rsidR="00B0041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Related to Fig. 1.</w:t>
      </w:r>
      <w:r w:rsidR="00DC110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286824" w:rsidRPr="00286824">
        <w:rPr>
          <w:rFonts w:ascii="Times New Roman" w:hAnsi="Times New Roman" w:cs="Times New Roman"/>
          <w:sz w:val="24"/>
          <w:szCs w:val="24"/>
          <w:lang w:val="en-US"/>
        </w:rPr>
        <w:t xml:space="preserve">Percent inhibition by </w:t>
      </w:r>
      <w:r w:rsidR="009365F0">
        <w:rPr>
          <w:rFonts w:ascii="Times New Roman" w:hAnsi="Times New Roman" w:cs="Times New Roman"/>
          <w:sz w:val="24"/>
          <w:szCs w:val="24"/>
          <w:lang w:val="en-US"/>
        </w:rPr>
        <w:t>MIPS2673</w:t>
      </w:r>
      <w:r w:rsidR="00286824" w:rsidRPr="00286824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r w:rsidR="00286824" w:rsidRPr="00286824">
        <w:rPr>
          <w:rFonts w:ascii="Times New Roman" w:hAnsi="Times New Roman" w:cs="Times New Roman"/>
          <w:i/>
          <w:iCs/>
          <w:sz w:val="24"/>
          <w:szCs w:val="24"/>
          <w:lang w:val="en-US"/>
        </w:rPr>
        <w:t>Pf</w:t>
      </w:r>
      <w:r w:rsidR="009B0B81" w:rsidRPr="009B0B81">
        <w:rPr>
          <w:rFonts w:ascii="Times New Roman" w:hAnsi="Times New Roman" w:cs="Times New Roman"/>
          <w:iCs/>
          <w:sz w:val="24"/>
          <w:szCs w:val="24"/>
          <w:lang w:val="en-US"/>
        </w:rPr>
        <w:t>A</w:t>
      </w:r>
      <w:r w:rsidR="00286824" w:rsidRPr="00286824">
        <w:rPr>
          <w:rFonts w:ascii="Times New Roman" w:hAnsi="Times New Roman" w:cs="Times New Roman"/>
          <w:sz w:val="24"/>
          <w:szCs w:val="24"/>
          <w:lang w:val="en-US"/>
        </w:rPr>
        <w:t xml:space="preserve">-M1 and </w:t>
      </w:r>
      <w:r w:rsidR="00286824" w:rsidRPr="00286824">
        <w:rPr>
          <w:rFonts w:ascii="Times New Roman" w:hAnsi="Times New Roman" w:cs="Times New Roman"/>
          <w:i/>
          <w:iCs/>
          <w:sz w:val="24"/>
          <w:szCs w:val="24"/>
          <w:lang w:val="en-US"/>
        </w:rPr>
        <w:t>Pv</w:t>
      </w:r>
      <w:r w:rsidR="00EA53A6" w:rsidRPr="00EA53A6">
        <w:rPr>
          <w:rFonts w:ascii="Times New Roman" w:hAnsi="Times New Roman" w:cs="Times New Roman"/>
          <w:iCs/>
          <w:sz w:val="24"/>
          <w:szCs w:val="24"/>
          <w:lang w:val="en-US"/>
        </w:rPr>
        <w:t>A</w:t>
      </w:r>
      <w:r w:rsidR="00286824" w:rsidRPr="00286824">
        <w:rPr>
          <w:rFonts w:ascii="Times New Roman" w:hAnsi="Times New Roman" w:cs="Times New Roman"/>
          <w:sz w:val="24"/>
          <w:szCs w:val="24"/>
          <w:lang w:val="en-US"/>
        </w:rPr>
        <w:t>-M1 aminopeptidase</w:t>
      </w:r>
      <w:r w:rsidR="00E04CE5">
        <w:rPr>
          <w:rFonts w:ascii="Times New Roman" w:hAnsi="Times New Roman" w:cs="Times New Roman"/>
          <w:sz w:val="24"/>
          <w:szCs w:val="24"/>
          <w:lang w:val="en-US"/>
        </w:rPr>
        <w:t xml:space="preserve"> activitie</w:t>
      </w:r>
      <w:r w:rsidR="00286824" w:rsidRPr="00286824">
        <w:rPr>
          <w:rFonts w:ascii="Times New Roman" w:hAnsi="Times New Roman" w:cs="Times New Roman"/>
          <w:sz w:val="24"/>
          <w:szCs w:val="24"/>
          <w:lang w:val="en-US"/>
        </w:rPr>
        <w:t>s compared to selected human M1 homologues.</w:t>
      </w:r>
    </w:p>
    <w:p w14:paraId="41CA1140" w14:textId="77777777" w:rsidR="00E90193" w:rsidRPr="00286824" w:rsidRDefault="00E9019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6"/>
        <w:gridCol w:w="1598"/>
        <w:gridCol w:w="1379"/>
        <w:gridCol w:w="1385"/>
        <w:gridCol w:w="1385"/>
        <w:gridCol w:w="1383"/>
      </w:tblGrid>
      <w:tr w:rsidR="00286824" w:rsidRPr="00286824" w14:paraId="6986542D" w14:textId="77777777" w:rsidTr="00286824">
        <w:trPr>
          <w:trHeight w:val="318"/>
        </w:trPr>
        <w:tc>
          <w:tcPr>
            <w:tcW w:w="1051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00495B4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Concentration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2868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(µM)</w:t>
            </w:r>
          </w:p>
        </w:tc>
        <w:tc>
          <w:tcPr>
            <w:tcW w:w="3949" w:type="pct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EFB883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% inhibition (%)</w:t>
            </w:r>
            <w:r w:rsidRPr="0028682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a</w:t>
            </w:r>
          </w:p>
        </w:tc>
      </w:tr>
      <w:tr w:rsidR="00286824" w:rsidRPr="00286824" w14:paraId="2B52752F" w14:textId="77777777" w:rsidTr="00286824">
        <w:trPr>
          <w:trHeight w:val="318"/>
        </w:trPr>
        <w:tc>
          <w:tcPr>
            <w:tcW w:w="1051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1584133" w14:textId="77777777" w:rsidR="00286824" w:rsidRPr="00286824" w:rsidRDefault="0028682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CA2F3A" w14:textId="2B228738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Pf</w:t>
            </w:r>
            <w:r w:rsidR="00EA53A6" w:rsidRPr="00EA53A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en-US"/>
              </w:rPr>
              <w:t>A</w:t>
            </w:r>
            <w:r w:rsidRPr="002868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-M1</w:t>
            </w:r>
          </w:p>
        </w:tc>
        <w:tc>
          <w:tcPr>
            <w:tcW w:w="76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82748D" w14:textId="2B877B9D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Pv</w:t>
            </w:r>
            <w:r w:rsidR="00EA53A6" w:rsidRPr="00EA53A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en-US"/>
              </w:rPr>
              <w:t>A</w:t>
            </w:r>
            <w:r w:rsidRPr="002868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-M1</w:t>
            </w:r>
          </w:p>
        </w:tc>
        <w:tc>
          <w:tcPr>
            <w:tcW w:w="76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BE0CB4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LTA4H</w:t>
            </w:r>
          </w:p>
        </w:tc>
        <w:tc>
          <w:tcPr>
            <w:tcW w:w="76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4FA3A2B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ERAP1</w:t>
            </w:r>
          </w:p>
        </w:tc>
        <w:tc>
          <w:tcPr>
            <w:tcW w:w="76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E96694D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ERAP2</w:t>
            </w:r>
          </w:p>
        </w:tc>
      </w:tr>
      <w:tr w:rsidR="00286824" w:rsidRPr="00286824" w14:paraId="45E29C9D" w14:textId="77777777" w:rsidTr="00286824">
        <w:trPr>
          <w:trHeight w:val="45"/>
        </w:trPr>
        <w:tc>
          <w:tcPr>
            <w:tcW w:w="105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566471F" w14:textId="77777777" w:rsidR="00286824" w:rsidRPr="00286824" w:rsidRDefault="00286824" w:rsidP="00A966D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1.25</w:t>
            </w:r>
          </w:p>
        </w:tc>
        <w:tc>
          <w:tcPr>
            <w:tcW w:w="88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FC328D6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6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D02528A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6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D2545D5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6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F4E414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6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DEBC17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</w:tr>
      <w:tr w:rsidR="00286824" w:rsidRPr="00286824" w14:paraId="6D67422C" w14:textId="77777777" w:rsidTr="00286824"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9F2035" w14:textId="77777777" w:rsidR="00286824" w:rsidRPr="00286824" w:rsidRDefault="00286824" w:rsidP="00A966D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10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0A35DAE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64DC08A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E0505D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B77DEA5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2.3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A53822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286824" w:rsidRPr="00286824" w14:paraId="0DA75E90" w14:textId="77777777" w:rsidTr="00286824"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627950" w14:textId="77777777" w:rsidR="00286824" w:rsidRPr="00286824" w:rsidRDefault="00286824" w:rsidP="00A966D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500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D4B81F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A850BB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02DFD1D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42.2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F53F995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89.8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9A9DDF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97.8</w:t>
            </w:r>
          </w:p>
        </w:tc>
      </w:tr>
      <w:tr w:rsidR="00286824" w:rsidRPr="00286824" w14:paraId="3B16926A" w14:textId="77777777" w:rsidTr="00286824">
        <w:tc>
          <w:tcPr>
            <w:tcW w:w="105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8E3792D" w14:textId="77777777" w:rsidR="00286824" w:rsidRPr="00286824" w:rsidRDefault="00286824" w:rsidP="00A966D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1000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9AC9C65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76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DF8C1DB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76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B31CF70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53.4</w:t>
            </w:r>
          </w:p>
        </w:tc>
        <w:tc>
          <w:tcPr>
            <w:tcW w:w="76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0EFF6A5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95.6</w:t>
            </w:r>
          </w:p>
        </w:tc>
        <w:tc>
          <w:tcPr>
            <w:tcW w:w="76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D5F4A1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98.7</w:t>
            </w:r>
          </w:p>
        </w:tc>
      </w:tr>
    </w:tbl>
    <w:p w14:paraId="6BFBC2BF" w14:textId="77777777" w:rsidR="00E90193" w:rsidRDefault="00E90193" w:rsidP="00A966D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346B1C36" w14:textId="2E83187E" w:rsidR="00286824" w:rsidRPr="00286824" w:rsidRDefault="00286824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8682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a </w:t>
      </w:r>
      <w:r w:rsidRPr="00286824">
        <w:rPr>
          <w:rFonts w:ascii="Times New Roman" w:hAnsi="Times New Roman" w:cs="Times New Roman"/>
          <w:sz w:val="24"/>
          <w:szCs w:val="24"/>
          <w:lang w:val="en-US"/>
        </w:rPr>
        <w:t xml:space="preserve">Values represent the mean </w:t>
      </w:r>
      <w:r w:rsidR="00CC594A">
        <w:rPr>
          <w:rFonts w:ascii="Times New Roman" w:hAnsi="Times New Roman" w:cs="Times New Roman"/>
          <w:sz w:val="24"/>
          <w:szCs w:val="24"/>
          <w:lang w:val="en-US"/>
        </w:rPr>
        <w:t>of three independent experiments</w:t>
      </w:r>
      <w:r w:rsidRPr="00286824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3F532B">
        <w:rPr>
          <w:rFonts w:ascii="Times New Roman" w:hAnsi="Times New Roman" w:cs="Times New Roman"/>
          <w:sz w:val="24"/>
          <w:szCs w:val="24"/>
          <w:lang w:val="en-US"/>
        </w:rPr>
        <w:t xml:space="preserve">All assays were performed at </w:t>
      </w:r>
      <w:r w:rsidR="004E3595">
        <w:rPr>
          <w:rFonts w:ascii="Times New Roman" w:hAnsi="Times New Roman" w:cs="Times New Roman"/>
          <w:sz w:val="24"/>
          <w:szCs w:val="24"/>
          <w:lang w:val="en-US"/>
        </w:rPr>
        <w:t>pH 8.0. The concentration of substrate H-Leu-</w:t>
      </w:r>
      <w:proofErr w:type="spellStart"/>
      <w:r w:rsidR="004E3595">
        <w:rPr>
          <w:rFonts w:ascii="Times New Roman" w:hAnsi="Times New Roman" w:cs="Times New Roman"/>
          <w:sz w:val="24"/>
          <w:szCs w:val="24"/>
          <w:lang w:val="en-US"/>
        </w:rPr>
        <w:t>NHMec</w:t>
      </w:r>
      <w:proofErr w:type="spellEnd"/>
      <w:r w:rsidR="004E3595">
        <w:rPr>
          <w:rFonts w:ascii="Times New Roman" w:hAnsi="Times New Roman" w:cs="Times New Roman"/>
          <w:sz w:val="24"/>
          <w:szCs w:val="24"/>
          <w:lang w:val="en-US"/>
        </w:rPr>
        <w:t xml:space="preserve"> (H-Leu-</w:t>
      </w:r>
      <w:proofErr w:type="spellStart"/>
      <w:r w:rsidR="004E3595">
        <w:rPr>
          <w:rFonts w:ascii="Times New Roman" w:hAnsi="Times New Roman" w:cs="Times New Roman"/>
          <w:sz w:val="24"/>
          <w:szCs w:val="24"/>
          <w:lang w:val="en-US"/>
        </w:rPr>
        <w:t>NHMec</w:t>
      </w:r>
      <w:proofErr w:type="spellEnd"/>
      <w:r w:rsidR="004E359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4E3595">
        <w:rPr>
          <w:rFonts w:ascii="Times New Roman" w:hAnsi="Times New Roman" w:cs="Times New Roman"/>
          <w:bCs/>
          <w:i/>
          <w:color w:val="312E29"/>
          <w:sz w:val="24"/>
          <w:szCs w:val="24"/>
        </w:rPr>
        <w:t>L</w:t>
      </w:r>
      <w:r w:rsidR="004E3595">
        <w:rPr>
          <w:rFonts w:ascii="Times New Roman" w:hAnsi="Times New Roman" w:cs="Times New Roman"/>
          <w:bCs/>
          <w:color w:val="312E29"/>
          <w:sz w:val="24"/>
          <w:szCs w:val="24"/>
        </w:rPr>
        <w:t>-Leucine-7-amido-4-methylcoumarin hydrochloride</w:t>
      </w:r>
      <w:r w:rsidR="004E3595">
        <w:rPr>
          <w:rFonts w:ascii="Times New Roman" w:hAnsi="Times New Roman" w:cs="Times New Roman"/>
          <w:sz w:val="24"/>
          <w:szCs w:val="24"/>
          <w:lang w:val="en-US"/>
        </w:rPr>
        <w:t xml:space="preserve">) varied depending on the enzyme assayed (20 µM for </w:t>
      </w:r>
      <w:r w:rsidR="004E3595" w:rsidRPr="004E3595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>Pf</w:t>
      </w:r>
      <w:r w:rsidR="00EA53A6" w:rsidRPr="00EA53A6">
        <w:rPr>
          <w:rFonts w:ascii="Times New Roman" w:hAnsi="Times New Roman" w:cs="Times New Roman"/>
          <w:bCs/>
          <w:iCs/>
          <w:sz w:val="24"/>
          <w:szCs w:val="24"/>
          <w:lang w:val="en-US"/>
        </w:rPr>
        <w:t>A</w:t>
      </w:r>
      <w:r w:rsidR="00AA080B">
        <w:rPr>
          <w:rFonts w:ascii="Times New Roman" w:hAnsi="Times New Roman" w:cs="Times New Roman"/>
          <w:bCs/>
          <w:sz w:val="24"/>
          <w:szCs w:val="24"/>
          <w:lang w:val="en-US"/>
        </w:rPr>
        <w:t>-</w:t>
      </w:r>
      <w:r w:rsidR="004E3595" w:rsidRPr="004E3595">
        <w:rPr>
          <w:rFonts w:ascii="Times New Roman" w:hAnsi="Times New Roman" w:cs="Times New Roman"/>
          <w:bCs/>
          <w:sz w:val="24"/>
          <w:szCs w:val="24"/>
          <w:lang w:val="en-US"/>
        </w:rPr>
        <w:t>M1</w:t>
      </w:r>
      <w:r w:rsidR="004E359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40 µM for </w:t>
      </w:r>
      <w:r w:rsidR="004E3595" w:rsidRPr="005926BA">
        <w:rPr>
          <w:rFonts w:ascii="Times New Roman" w:hAnsi="Times New Roman" w:cs="Times New Roman"/>
          <w:bCs/>
          <w:i/>
          <w:sz w:val="24"/>
          <w:szCs w:val="24"/>
          <w:lang w:val="en-US"/>
        </w:rPr>
        <w:t>Pv</w:t>
      </w:r>
      <w:r w:rsidR="00EA53A6" w:rsidRPr="00EA53A6">
        <w:rPr>
          <w:rFonts w:ascii="Times New Roman" w:hAnsi="Times New Roman" w:cs="Times New Roman"/>
          <w:bCs/>
          <w:sz w:val="24"/>
          <w:szCs w:val="24"/>
          <w:lang w:val="en-US"/>
        </w:rPr>
        <w:t>A</w:t>
      </w:r>
      <w:r w:rsidR="004E3595">
        <w:rPr>
          <w:rFonts w:ascii="Times New Roman" w:hAnsi="Times New Roman" w:cs="Times New Roman"/>
          <w:bCs/>
          <w:sz w:val="24"/>
          <w:szCs w:val="24"/>
          <w:lang w:val="en-US"/>
        </w:rPr>
        <w:t>-M1</w:t>
      </w:r>
      <w:r w:rsidR="004E359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4E3595" w:rsidRPr="004E3595">
        <w:rPr>
          <w:rFonts w:ascii="Times New Roman" w:hAnsi="Times New Roman" w:cs="Times New Roman"/>
          <w:bCs/>
          <w:sz w:val="24"/>
          <w:szCs w:val="24"/>
          <w:lang w:val="en-US"/>
        </w:rPr>
        <w:t>and</w:t>
      </w:r>
      <w:r w:rsidR="004E359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4E3595">
        <w:rPr>
          <w:rFonts w:ascii="Times New Roman" w:hAnsi="Times New Roman" w:cs="Times New Roman"/>
          <w:sz w:val="24"/>
          <w:szCs w:val="24"/>
          <w:lang w:val="en-US"/>
        </w:rPr>
        <w:t xml:space="preserve">100 µM for ERAP1 and ERAP2. </w:t>
      </w:r>
      <w:r w:rsidR="004E3595" w:rsidRPr="004E3595">
        <w:rPr>
          <w:rFonts w:ascii="Times New Roman" w:hAnsi="Times New Roman" w:cs="Times New Roman"/>
          <w:bCs/>
          <w:sz w:val="24"/>
          <w:szCs w:val="24"/>
        </w:rPr>
        <w:t>LTA4H was assessed using</w:t>
      </w:r>
      <w:r w:rsidR="004E3595">
        <w:rPr>
          <w:rFonts w:ascii="Times New Roman" w:hAnsi="Times New Roman" w:cs="Times New Roman"/>
          <w:bCs/>
          <w:sz w:val="24"/>
          <w:szCs w:val="24"/>
        </w:rPr>
        <w:t xml:space="preserve"> the substrate </w:t>
      </w:r>
      <w:r w:rsidR="004E3595" w:rsidRPr="004E3595">
        <w:rPr>
          <w:rFonts w:ascii="Times New Roman" w:hAnsi="Times New Roman" w:cs="Times New Roman"/>
          <w:bCs/>
          <w:sz w:val="24"/>
          <w:szCs w:val="24"/>
        </w:rPr>
        <w:t>H-Ala-</w:t>
      </w:r>
      <w:proofErr w:type="spellStart"/>
      <w:r w:rsidR="004E3595" w:rsidRPr="004E3595">
        <w:rPr>
          <w:rFonts w:ascii="Times New Roman" w:hAnsi="Times New Roman" w:cs="Times New Roman"/>
          <w:bCs/>
          <w:sz w:val="24"/>
          <w:szCs w:val="24"/>
        </w:rPr>
        <w:t>NHMec</w:t>
      </w:r>
      <w:proofErr w:type="spellEnd"/>
      <w:r w:rsidR="004E3595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4E3595" w:rsidRPr="004E3595">
        <w:rPr>
          <w:rFonts w:ascii="Times New Roman" w:hAnsi="Times New Roman" w:cs="Times New Roman"/>
          <w:bCs/>
          <w:i/>
          <w:sz w:val="24"/>
          <w:szCs w:val="24"/>
        </w:rPr>
        <w:t>L</w:t>
      </w:r>
      <w:r w:rsidR="004E3595" w:rsidRPr="004E3595">
        <w:rPr>
          <w:rFonts w:ascii="Times New Roman" w:hAnsi="Times New Roman" w:cs="Times New Roman"/>
          <w:bCs/>
          <w:sz w:val="24"/>
          <w:szCs w:val="24"/>
        </w:rPr>
        <w:t>-Alanine-7-amido-4-methylcoumarin hydrochloride</w:t>
      </w:r>
      <w:r w:rsidR="004E3595">
        <w:rPr>
          <w:rFonts w:ascii="Times New Roman" w:hAnsi="Times New Roman" w:cs="Times New Roman"/>
          <w:bCs/>
          <w:sz w:val="24"/>
          <w:szCs w:val="24"/>
        </w:rPr>
        <w:t>) at a concentration of 20 µM.</w:t>
      </w:r>
      <w:r w:rsidR="004E3595" w:rsidRPr="004E359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86824">
        <w:rPr>
          <w:rFonts w:ascii="Times New Roman" w:hAnsi="Times New Roman" w:cs="Times New Roman"/>
          <w:sz w:val="24"/>
          <w:szCs w:val="24"/>
          <w:lang w:val="en-US"/>
        </w:rPr>
        <w:t xml:space="preserve">LTA4H, </w:t>
      </w:r>
      <w:r w:rsidRPr="00286824">
        <w:rPr>
          <w:rFonts w:ascii="Times New Roman" w:hAnsi="Times New Roman" w:cs="Times New Roman"/>
          <w:sz w:val="24"/>
          <w:szCs w:val="24"/>
        </w:rPr>
        <w:t>leukotriene A-4 hydrolase. ERAP1, endoplasmic reticulum aminopeptidase 1. ERAP2, endoplasmic reticulum aminopeptidase 2</w:t>
      </w:r>
      <w:r w:rsidR="004E3595">
        <w:rPr>
          <w:rFonts w:ascii="Times New Roman" w:hAnsi="Times New Roman" w:cs="Times New Roman"/>
          <w:sz w:val="24"/>
          <w:szCs w:val="24"/>
        </w:rPr>
        <w:t>.</w:t>
      </w:r>
      <w:r w:rsidR="004E3595">
        <w:rPr>
          <w:rFonts w:ascii="Times New Roman" w:hAnsi="Times New Roman" w:cs="Times New Roman"/>
          <w:bCs/>
          <w:color w:val="312E29"/>
          <w:sz w:val="24"/>
          <w:szCs w:val="24"/>
        </w:rPr>
        <w:t xml:space="preserve"> </w:t>
      </w:r>
    </w:p>
    <w:p w14:paraId="0C262327" w14:textId="77777777" w:rsidR="001210A5" w:rsidRDefault="001210A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E1F5959" w14:textId="0BCE9583" w:rsidR="00455E00" w:rsidRDefault="0018011B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Supplemental </w:t>
      </w:r>
      <w:r w:rsidR="00455E00" w:rsidRPr="00455E0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8E6C59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455E00" w:rsidRPr="00455E00">
        <w:rPr>
          <w:rFonts w:ascii="Times New Roman" w:hAnsi="Times New Roman" w:cs="Times New Roman"/>
          <w:b/>
          <w:bCs/>
          <w:sz w:val="24"/>
          <w:szCs w:val="24"/>
          <w:lang w:val="en-US"/>
        </w:rPr>
        <w:t>2.</w:t>
      </w:r>
      <w:r w:rsidR="00DC110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Related to Fig. 1.</w:t>
      </w:r>
      <w:r w:rsidR="00455E00" w:rsidRPr="00455E0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455E00" w:rsidRPr="00455E00">
        <w:rPr>
          <w:rFonts w:ascii="Times New Roman" w:hAnsi="Times New Roman" w:cs="Times New Roman"/>
          <w:sz w:val="24"/>
          <w:szCs w:val="24"/>
          <w:lang w:val="en-US"/>
        </w:rPr>
        <w:t xml:space="preserve">Cytotoxicity of </w:t>
      </w:r>
      <w:r w:rsidR="009365F0">
        <w:rPr>
          <w:rFonts w:ascii="Times New Roman" w:hAnsi="Times New Roman" w:cs="Times New Roman"/>
          <w:sz w:val="24"/>
          <w:szCs w:val="24"/>
          <w:lang w:val="en-US"/>
        </w:rPr>
        <w:t>MIPS2673</w:t>
      </w:r>
      <w:r w:rsidR="00455E00" w:rsidRPr="00455E00">
        <w:rPr>
          <w:rFonts w:ascii="Times New Roman" w:hAnsi="Times New Roman" w:cs="Times New Roman"/>
          <w:sz w:val="24"/>
          <w:szCs w:val="24"/>
          <w:lang w:val="en-US"/>
        </w:rPr>
        <w:t xml:space="preserve"> against the human HEK293 cell line</w:t>
      </w:r>
      <w:r w:rsidR="008E6C59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3B37E6E" w14:textId="77777777" w:rsidR="00E90193" w:rsidRPr="00455E00" w:rsidRDefault="00E9019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0"/>
        <w:gridCol w:w="2915"/>
        <w:gridCol w:w="4031"/>
      </w:tblGrid>
      <w:tr w:rsidR="00455E00" w:rsidRPr="00455E00" w14:paraId="53290336" w14:textId="77777777" w:rsidTr="008E6C59">
        <w:trPr>
          <w:trHeight w:val="45"/>
        </w:trPr>
        <w:tc>
          <w:tcPr>
            <w:tcW w:w="1152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806064C" w14:textId="77777777" w:rsidR="00455E00" w:rsidRPr="00455E00" w:rsidRDefault="00455E0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E0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Compound</w:t>
            </w:r>
          </w:p>
        </w:tc>
        <w:tc>
          <w:tcPr>
            <w:tcW w:w="3848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A2C5E43" w14:textId="77777777" w:rsidR="00455E00" w:rsidRPr="00455E00" w:rsidRDefault="00455E0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E0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% </w:t>
            </w:r>
            <w:proofErr w:type="spellStart"/>
            <w:r w:rsidRPr="00455E0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inhibition</w:t>
            </w:r>
            <w:r w:rsidRPr="00455E0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a</w:t>
            </w:r>
            <w:proofErr w:type="spellEnd"/>
          </w:p>
        </w:tc>
      </w:tr>
      <w:tr w:rsidR="00455E00" w:rsidRPr="00455E00" w14:paraId="4C3FE2EF" w14:textId="77777777" w:rsidTr="008E6C59">
        <w:trPr>
          <w:trHeight w:val="45"/>
        </w:trPr>
        <w:tc>
          <w:tcPr>
            <w:tcW w:w="1152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76D0468" w14:textId="77777777" w:rsidR="00455E00" w:rsidRPr="00455E00" w:rsidRDefault="00455E0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4F0928" w14:textId="77777777" w:rsidR="00455E00" w:rsidRPr="00455E00" w:rsidRDefault="00455E0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E0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40 µM</w:t>
            </w:r>
          </w:p>
        </w:tc>
        <w:tc>
          <w:tcPr>
            <w:tcW w:w="223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F1F3BA4" w14:textId="77777777" w:rsidR="00455E00" w:rsidRPr="00455E00" w:rsidRDefault="00455E0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E0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120 µM</w:t>
            </w:r>
          </w:p>
        </w:tc>
      </w:tr>
      <w:tr w:rsidR="00455E00" w:rsidRPr="00455E00" w14:paraId="1DAF8029" w14:textId="77777777" w:rsidTr="008E6C59">
        <w:tc>
          <w:tcPr>
            <w:tcW w:w="115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F1DB4B" w14:textId="77777777" w:rsidR="00455E00" w:rsidRPr="00455E00" w:rsidRDefault="00455E00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55E0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MIPS2673</w:t>
            </w:r>
          </w:p>
        </w:tc>
        <w:tc>
          <w:tcPr>
            <w:tcW w:w="161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E76985F" w14:textId="77777777" w:rsidR="00455E00" w:rsidRPr="00455E00" w:rsidRDefault="00455E0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E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</w:t>
            </w:r>
          </w:p>
        </w:tc>
        <w:tc>
          <w:tcPr>
            <w:tcW w:w="223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6C06356" w14:textId="77777777" w:rsidR="00455E00" w:rsidRPr="00455E00" w:rsidRDefault="00455E0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E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</w:t>
            </w:r>
          </w:p>
        </w:tc>
      </w:tr>
      <w:tr w:rsidR="00455E00" w:rsidRPr="00455E00" w14:paraId="21F3C421" w14:textId="77777777" w:rsidTr="008E6C59">
        <w:tc>
          <w:tcPr>
            <w:tcW w:w="1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0D454EC" w14:textId="54470699" w:rsidR="00455E00" w:rsidRPr="00455E00" w:rsidRDefault="00455E00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5E0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Puromycin</w:t>
            </w:r>
            <w:r w:rsidR="00A966D5" w:rsidRPr="009B0B8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1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CCACC23" w14:textId="0F4A6D01" w:rsidR="00455E00" w:rsidRPr="00455E00" w:rsidRDefault="00455E00" w:rsidP="00A966D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E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2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B060B7F" w14:textId="35446B7F" w:rsidR="00455E00" w:rsidRPr="00455E00" w:rsidRDefault="00455E0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E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103</w:t>
            </w:r>
          </w:p>
        </w:tc>
      </w:tr>
      <w:tr w:rsidR="00455E00" w:rsidRPr="00455E00" w14:paraId="0C4FABD1" w14:textId="77777777" w:rsidTr="008E6C59">
        <w:tc>
          <w:tcPr>
            <w:tcW w:w="1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FB7FA49" w14:textId="77777777" w:rsidR="00455E00" w:rsidRPr="00455E00" w:rsidRDefault="00455E00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55E0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Chloroquine</w:t>
            </w:r>
          </w:p>
        </w:tc>
        <w:tc>
          <w:tcPr>
            <w:tcW w:w="1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0098341" w14:textId="77777777" w:rsidR="00455E00" w:rsidRPr="00455E00" w:rsidRDefault="00455E0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E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2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7FD526B" w14:textId="77777777" w:rsidR="00455E00" w:rsidRPr="00455E00" w:rsidRDefault="00455E0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E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</w:tr>
      <w:tr w:rsidR="00455E00" w:rsidRPr="00455E00" w14:paraId="6E1370DA" w14:textId="77777777" w:rsidTr="008E6C59">
        <w:tc>
          <w:tcPr>
            <w:tcW w:w="115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77F1557" w14:textId="77777777" w:rsidR="00455E00" w:rsidRPr="00455E00" w:rsidRDefault="00455E00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55E0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DHA</w:t>
            </w:r>
          </w:p>
        </w:tc>
        <w:tc>
          <w:tcPr>
            <w:tcW w:w="161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628F16" w14:textId="77777777" w:rsidR="00455E00" w:rsidRPr="00455E00" w:rsidRDefault="00455E0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E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1808BA" w14:textId="77777777" w:rsidR="00455E00" w:rsidRPr="00455E00" w:rsidRDefault="00455E0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E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</w:tr>
    </w:tbl>
    <w:p w14:paraId="7ADD5E9E" w14:textId="77777777" w:rsidR="00E90193" w:rsidRDefault="00E90193" w:rsidP="00A966D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1983C451" w14:textId="1CDCC074" w:rsidR="008E6C59" w:rsidRPr="008E6C59" w:rsidRDefault="008E6C59" w:rsidP="00A966D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E6C59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a </w:t>
      </w:r>
      <w:r w:rsidRPr="008E6C59">
        <w:rPr>
          <w:rFonts w:ascii="Times New Roman" w:hAnsi="Times New Roman" w:cs="Times New Roman"/>
          <w:sz w:val="24"/>
          <w:szCs w:val="24"/>
          <w:lang w:val="en-US"/>
        </w:rPr>
        <w:t>Values represent the mean from 2 experiments.</w:t>
      </w:r>
      <w:r w:rsidR="00A966D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966D5" w:rsidRPr="009B0B8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b</w:t>
      </w:r>
      <w:r w:rsidR="00A966D5">
        <w:rPr>
          <w:rFonts w:ascii="Times New Roman" w:hAnsi="Times New Roman" w:cs="Times New Roman"/>
          <w:sz w:val="24"/>
          <w:szCs w:val="24"/>
          <w:lang w:val="en-US"/>
        </w:rPr>
        <w:t xml:space="preserve"> Puromycin</w:t>
      </w:r>
      <w:r w:rsidR="00E508B8">
        <w:rPr>
          <w:rFonts w:ascii="Times New Roman" w:hAnsi="Times New Roman" w:cs="Times New Roman"/>
          <w:sz w:val="24"/>
          <w:szCs w:val="24"/>
          <w:lang w:val="en-US"/>
        </w:rPr>
        <w:t xml:space="preserve"> was</w:t>
      </w:r>
      <w:r w:rsidR="00A966D5">
        <w:rPr>
          <w:rFonts w:ascii="Times New Roman" w:hAnsi="Times New Roman" w:cs="Times New Roman"/>
          <w:sz w:val="24"/>
          <w:szCs w:val="24"/>
          <w:lang w:val="en-US"/>
        </w:rPr>
        <w:t xml:space="preserve"> tested at 10 µM. </w:t>
      </w:r>
      <w:r w:rsidRPr="008E6C59">
        <w:rPr>
          <w:rFonts w:ascii="Times New Roman" w:hAnsi="Times New Roman" w:cs="Times New Roman"/>
          <w:sz w:val="24"/>
          <w:szCs w:val="24"/>
          <w:lang w:val="en-US"/>
        </w:rPr>
        <w:t>NI, no inhibition.</w:t>
      </w:r>
    </w:p>
    <w:p w14:paraId="6F0F2712" w14:textId="77777777" w:rsidR="008E6C59" w:rsidRDefault="008E6C5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35AE0F7" w14:textId="5BCFE965" w:rsidR="007E5867" w:rsidRDefault="0018011B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Supplemental </w:t>
      </w:r>
      <w:r w:rsidR="007E5867" w:rsidRPr="007E586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7E5867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7E5867" w:rsidRPr="007E5867">
        <w:rPr>
          <w:rFonts w:ascii="Times New Roman" w:hAnsi="Times New Roman" w:cs="Times New Roman"/>
          <w:b/>
          <w:bCs/>
          <w:sz w:val="24"/>
          <w:szCs w:val="24"/>
          <w:lang w:val="en-US"/>
        </w:rPr>
        <w:t>3.</w:t>
      </w:r>
      <w:r w:rsidR="00DC110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Related to Fig. 1.</w:t>
      </w:r>
      <w:r w:rsidR="007E5867" w:rsidRPr="007E586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9365F0">
        <w:rPr>
          <w:rFonts w:ascii="Times New Roman" w:hAnsi="Times New Roman" w:cs="Times New Roman"/>
          <w:sz w:val="24"/>
          <w:szCs w:val="24"/>
          <w:lang w:val="en-US"/>
        </w:rPr>
        <w:t>MIPS2673</w:t>
      </w:r>
      <w:r w:rsidR="007E5867" w:rsidRPr="007E5867">
        <w:rPr>
          <w:rFonts w:ascii="Times New Roman" w:hAnsi="Times New Roman" w:cs="Times New Roman"/>
          <w:sz w:val="24"/>
          <w:szCs w:val="24"/>
          <w:lang w:val="en-US"/>
        </w:rPr>
        <w:t xml:space="preserve"> effectiveness against a panel of drug resistant </w:t>
      </w:r>
      <w:r w:rsidR="007E5867" w:rsidRPr="007E5867">
        <w:rPr>
          <w:rFonts w:ascii="Times New Roman" w:hAnsi="Times New Roman" w:cs="Times New Roman"/>
          <w:i/>
          <w:iCs/>
          <w:sz w:val="24"/>
          <w:szCs w:val="24"/>
          <w:lang w:val="en-US"/>
        </w:rPr>
        <w:t>P. falciparum</w:t>
      </w:r>
      <w:r w:rsidR="007E5867" w:rsidRPr="007E586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7E5867" w:rsidRPr="007E5867">
        <w:rPr>
          <w:rFonts w:ascii="Times New Roman" w:hAnsi="Times New Roman" w:cs="Times New Roman"/>
          <w:sz w:val="24"/>
          <w:szCs w:val="24"/>
          <w:lang w:val="en-US"/>
        </w:rPr>
        <w:t>strains</w:t>
      </w:r>
      <w:r w:rsidR="00385F45" w:rsidRPr="009B0B8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proofErr w:type="spellEnd"/>
      <w:r w:rsidR="007E5867" w:rsidRPr="007E5867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0752E49" w14:textId="77777777" w:rsidR="00E90193" w:rsidRDefault="00E9019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5000" w:type="pct"/>
        <w:tblBorders>
          <w:top w:val="single" w:sz="8" w:space="0" w:color="000000"/>
          <w:bottom w:val="single" w:sz="8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43"/>
        <w:gridCol w:w="4119"/>
        <w:gridCol w:w="912"/>
        <w:gridCol w:w="1027"/>
        <w:gridCol w:w="1025"/>
      </w:tblGrid>
      <w:tr w:rsidR="007848A0" w:rsidRPr="007848A0" w14:paraId="5CDBDC41" w14:textId="77777777" w:rsidTr="00385F45">
        <w:tc>
          <w:tcPr>
            <w:tcW w:w="1076" w:type="pct"/>
            <w:tcBorders>
              <w:top w:val="single" w:sz="8" w:space="0" w:color="000000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7D7617" w14:textId="77777777" w:rsidR="007848A0" w:rsidRPr="007848A0" w:rsidRDefault="007848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8A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P. falciparum</w:t>
            </w:r>
            <w:r w:rsidRPr="007848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strain</w:t>
            </w:r>
          </w:p>
        </w:tc>
        <w:tc>
          <w:tcPr>
            <w:tcW w:w="2282" w:type="pct"/>
            <w:tcBorders>
              <w:top w:val="single" w:sz="8" w:space="0" w:color="000000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284CCF" w14:textId="77777777" w:rsidR="007848A0" w:rsidRPr="007848A0" w:rsidRDefault="007848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8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Sensitivity profile</w:t>
            </w:r>
          </w:p>
        </w:tc>
        <w:tc>
          <w:tcPr>
            <w:tcW w:w="505" w:type="pct"/>
            <w:tcBorders>
              <w:top w:val="single" w:sz="8" w:space="0" w:color="000000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179617" w14:textId="57D4BE7F" w:rsidR="007848A0" w:rsidRPr="007848A0" w:rsidRDefault="00C0188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E</w:t>
            </w:r>
            <w:r w:rsidRPr="007848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</w:t>
            </w:r>
            <w:r w:rsidRPr="007848A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  <w:lang w:val="en-US"/>
              </w:rPr>
              <w:t>50</w:t>
            </w:r>
            <w:r w:rsidRPr="007848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="007848A0" w:rsidRPr="007848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(</w:t>
            </w:r>
            <w:proofErr w:type="spellStart"/>
            <w:r w:rsidR="007848A0" w:rsidRPr="007848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nM</w:t>
            </w:r>
            <w:proofErr w:type="spellEnd"/>
            <w:r w:rsidR="007848A0" w:rsidRPr="007848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  <w:r w:rsidR="00385F4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b</w:t>
            </w:r>
          </w:p>
        </w:tc>
        <w:tc>
          <w:tcPr>
            <w:tcW w:w="1138" w:type="pct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E5B19E" w14:textId="06DAA05A" w:rsidR="007848A0" w:rsidRPr="007848A0" w:rsidRDefault="007848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8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Fold shift in </w:t>
            </w:r>
            <w:r w:rsidR="00C0188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E</w:t>
            </w:r>
            <w:r w:rsidR="00C01886" w:rsidRPr="007848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</w:t>
            </w:r>
            <w:r w:rsidR="00C01886" w:rsidRPr="007848A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  <w:lang w:val="en-US"/>
              </w:rPr>
              <w:t>50</w:t>
            </w:r>
            <w:r w:rsidR="00C01886" w:rsidRPr="007848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7848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relative to</w:t>
            </w:r>
          </w:p>
        </w:tc>
      </w:tr>
      <w:tr w:rsidR="007848A0" w:rsidRPr="007848A0" w14:paraId="2B19A2BB" w14:textId="77777777" w:rsidTr="00385F45">
        <w:tc>
          <w:tcPr>
            <w:tcW w:w="1076" w:type="pct"/>
            <w:tcBorders>
              <w:top w:val="nil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9D8BFE" w14:textId="77777777" w:rsidR="007848A0" w:rsidRPr="007848A0" w:rsidRDefault="007848A0" w:rsidP="00A966D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2" w:type="pct"/>
            <w:tcBorders>
              <w:top w:val="nil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107C12" w14:textId="77777777" w:rsidR="007848A0" w:rsidRPr="007848A0" w:rsidRDefault="007848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748E7E" w14:textId="77777777" w:rsidR="007848A0" w:rsidRPr="007848A0" w:rsidRDefault="007848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9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8B23FC" w14:textId="77777777" w:rsidR="007848A0" w:rsidRPr="007848A0" w:rsidRDefault="007848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8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NF54</w:t>
            </w:r>
          </w:p>
        </w:tc>
        <w:tc>
          <w:tcPr>
            <w:tcW w:w="569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F03477" w14:textId="77777777" w:rsidR="007848A0" w:rsidRPr="007848A0" w:rsidRDefault="007848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8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Dd2</w:t>
            </w:r>
          </w:p>
        </w:tc>
      </w:tr>
      <w:tr w:rsidR="00385F45" w:rsidRPr="00385F45" w14:paraId="651BE548" w14:textId="77777777" w:rsidTr="009B0B81">
        <w:tc>
          <w:tcPr>
            <w:tcW w:w="1076" w:type="pct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84B02F" w14:textId="77777777" w:rsidR="00385F45" w:rsidRPr="00B349F3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349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NF54</w:t>
            </w:r>
          </w:p>
        </w:tc>
        <w:tc>
          <w:tcPr>
            <w:tcW w:w="2282" w:type="pct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A67C328" w14:textId="77777777" w:rsidR="00385F45" w:rsidRPr="00385F45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85F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Sensitive</w:t>
            </w:r>
          </w:p>
        </w:tc>
        <w:tc>
          <w:tcPr>
            <w:tcW w:w="505" w:type="pct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B6A554" w14:textId="0C381F11" w:rsidR="00385F45" w:rsidRPr="00B349F3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569" w:type="pct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EF17284" w14:textId="77777777" w:rsidR="00385F45" w:rsidRPr="00385F45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F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</w:t>
            </w:r>
          </w:p>
        </w:tc>
        <w:tc>
          <w:tcPr>
            <w:tcW w:w="569" w:type="pct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C2F41E" w14:textId="77777777" w:rsidR="00385F45" w:rsidRPr="00385F45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5" w:rsidRPr="00385F45" w14:paraId="36BA565C" w14:textId="77777777" w:rsidTr="009B0B81">
        <w:tc>
          <w:tcPr>
            <w:tcW w:w="107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37F8CF" w14:textId="77777777" w:rsidR="00385F45" w:rsidRPr="00B349F3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349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K1</w:t>
            </w:r>
          </w:p>
        </w:tc>
        <w:tc>
          <w:tcPr>
            <w:tcW w:w="22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0510E7D" w14:textId="77777777" w:rsidR="00385F45" w:rsidRPr="00385F45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85F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Decreased sensitivity to chloroquine</w:t>
            </w:r>
          </w:p>
        </w:tc>
        <w:tc>
          <w:tcPr>
            <w:tcW w:w="50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A5C3D3" w14:textId="600C8D37" w:rsidR="00385F45" w:rsidRPr="00B349F3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</w:rPr>
              <w:t>278</w:t>
            </w: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565D82" w14:textId="5C92601A" w:rsidR="00385F45" w:rsidRPr="00B349F3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0B11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64DEE43" w14:textId="77777777" w:rsidR="00385F45" w:rsidRPr="00385F45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5" w:rsidRPr="00385F45" w14:paraId="3CB12B23" w14:textId="77777777" w:rsidTr="009B0B81">
        <w:tc>
          <w:tcPr>
            <w:tcW w:w="107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8FE5FC" w14:textId="77777777" w:rsidR="00385F45" w:rsidRPr="00B349F3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349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7G8</w:t>
            </w:r>
          </w:p>
        </w:tc>
        <w:tc>
          <w:tcPr>
            <w:tcW w:w="22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C76B0DE" w14:textId="77777777" w:rsidR="00385F45" w:rsidRPr="00385F45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85F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Decreased sensitivity to chloroquine</w:t>
            </w:r>
          </w:p>
        </w:tc>
        <w:tc>
          <w:tcPr>
            <w:tcW w:w="50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06BF098" w14:textId="767DBF93" w:rsidR="00385F45" w:rsidRPr="00B349F3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</w:rPr>
              <w:t>293</w:t>
            </w: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F9B6B0" w14:textId="512B6D74" w:rsidR="00385F45" w:rsidRPr="00B349F3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E22BA4" w14:textId="77777777" w:rsidR="00385F45" w:rsidRPr="00385F45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5" w:rsidRPr="00385F45" w14:paraId="4D533E39" w14:textId="77777777" w:rsidTr="009B0B81">
        <w:tc>
          <w:tcPr>
            <w:tcW w:w="107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D0C184" w14:textId="77777777" w:rsidR="00385F45" w:rsidRPr="00B349F3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349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TM90C2B</w:t>
            </w:r>
          </w:p>
        </w:tc>
        <w:tc>
          <w:tcPr>
            <w:tcW w:w="22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A9CE30F" w14:textId="77777777" w:rsidR="00385F45" w:rsidRPr="00385F45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85F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Decreased sensitivity to atovaquone</w:t>
            </w:r>
          </w:p>
        </w:tc>
        <w:tc>
          <w:tcPr>
            <w:tcW w:w="50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BF84E6" w14:textId="0A12C925" w:rsidR="00385F45" w:rsidRPr="00B349F3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5A4C36" w14:textId="0DBB474B" w:rsidR="00385F45" w:rsidRPr="00B349F3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02A9999" w14:textId="77777777" w:rsidR="00385F45" w:rsidRPr="00385F45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5" w:rsidRPr="00385F45" w14:paraId="4680508C" w14:textId="77777777" w:rsidTr="009B0B81">
        <w:tc>
          <w:tcPr>
            <w:tcW w:w="107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870107" w14:textId="77777777" w:rsidR="00385F45" w:rsidRPr="00B349F3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349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Cam3.1</w:t>
            </w:r>
          </w:p>
        </w:tc>
        <w:tc>
          <w:tcPr>
            <w:tcW w:w="22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3F27BD" w14:textId="77777777" w:rsidR="00385F45" w:rsidRPr="00385F45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85F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Decreased sensitivity to artemisinin</w:t>
            </w:r>
          </w:p>
        </w:tc>
        <w:tc>
          <w:tcPr>
            <w:tcW w:w="50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E42800" w14:textId="64AABA39" w:rsidR="00385F45" w:rsidRPr="00B349F3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DF2D2A" w14:textId="04B6FC78" w:rsidR="00385F45" w:rsidRPr="00B349F3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D481B1" w14:textId="77777777" w:rsidR="00385F45" w:rsidRPr="00385F45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5" w:rsidRPr="00385F45" w14:paraId="4A852E94" w14:textId="77777777" w:rsidTr="009B0B81">
        <w:tc>
          <w:tcPr>
            <w:tcW w:w="107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9EDE68" w14:textId="77777777" w:rsidR="00385F45" w:rsidRPr="00B349F3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349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Dd2</w:t>
            </w:r>
          </w:p>
        </w:tc>
        <w:tc>
          <w:tcPr>
            <w:tcW w:w="22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0C70390" w14:textId="77777777" w:rsidR="00385F45" w:rsidRPr="00385F45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85F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Decreased sensitivity to chloroquine</w:t>
            </w:r>
          </w:p>
        </w:tc>
        <w:tc>
          <w:tcPr>
            <w:tcW w:w="50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E0859A" w14:textId="7B004050" w:rsidR="00385F45" w:rsidRPr="00B349F3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723A11" w14:textId="53B02A28" w:rsidR="00385F45" w:rsidRPr="00B349F3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E2A5ED7" w14:textId="77777777" w:rsidR="00385F45" w:rsidRPr="00385F45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F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</w:t>
            </w:r>
          </w:p>
        </w:tc>
      </w:tr>
      <w:tr w:rsidR="00385F45" w:rsidRPr="00385F45" w14:paraId="7FE24BA5" w14:textId="77777777" w:rsidTr="009B0B81">
        <w:tc>
          <w:tcPr>
            <w:tcW w:w="107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58C0C0" w14:textId="77777777" w:rsidR="00385F45" w:rsidRPr="00B349F3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349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Dd2 DDD107498</w:t>
            </w:r>
          </w:p>
        </w:tc>
        <w:tc>
          <w:tcPr>
            <w:tcW w:w="22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1E76F8C" w14:textId="77777777" w:rsidR="00385F45" w:rsidRPr="00385F45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85F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Decreased sensitivity to eEF2 inhibitor, DDD107498</w:t>
            </w:r>
          </w:p>
        </w:tc>
        <w:tc>
          <w:tcPr>
            <w:tcW w:w="50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6AF39FB" w14:textId="284E2C5B" w:rsidR="00385F45" w:rsidRPr="00B349F3" w:rsidRDefault="00385F45" w:rsidP="00B349F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B503024" w14:textId="77777777" w:rsidR="00385F45" w:rsidRPr="00385F45" w:rsidRDefault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E53CCBD" w14:textId="5A086125" w:rsidR="00385F45" w:rsidRPr="00B349F3" w:rsidRDefault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</w:t>
            </w:r>
          </w:p>
        </w:tc>
      </w:tr>
      <w:tr w:rsidR="00385F45" w:rsidRPr="00385F45" w14:paraId="3C48772A" w14:textId="77777777" w:rsidTr="009B0B81">
        <w:tc>
          <w:tcPr>
            <w:tcW w:w="107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7CE2BE" w14:textId="77777777" w:rsidR="00385F45" w:rsidRPr="00B349F3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349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Dd2 MMV390048</w:t>
            </w:r>
          </w:p>
        </w:tc>
        <w:tc>
          <w:tcPr>
            <w:tcW w:w="22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D1358C7" w14:textId="77777777" w:rsidR="00385F45" w:rsidRPr="00385F45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85F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Decreased sensitivity to PI4K inhibitor, MMV390048</w:t>
            </w:r>
          </w:p>
        </w:tc>
        <w:tc>
          <w:tcPr>
            <w:tcW w:w="50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A41CE9D" w14:textId="0E83AA3A" w:rsidR="00385F45" w:rsidRPr="00B349F3" w:rsidRDefault="00385F45" w:rsidP="00B349F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A054D8" w14:textId="77777777" w:rsidR="00385F45" w:rsidRPr="00385F45" w:rsidRDefault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6E3CD52" w14:textId="6C26281E" w:rsidR="00385F45" w:rsidRPr="00B349F3" w:rsidRDefault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</w:t>
            </w:r>
          </w:p>
        </w:tc>
      </w:tr>
      <w:tr w:rsidR="00385F45" w:rsidRPr="00385F45" w14:paraId="554DB69C" w14:textId="77777777" w:rsidTr="009B0B81">
        <w:tc>
          <w:tcPr>
            <w:tcW w:w="107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105ED3" w14:textId="77777777" w:rsidR="00385F45" w:rsidRPr="00B349F3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349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Dd2 DSM265</w:t>
            </w:r>
          </w:p>
        </w:tc>
        <w:tc>
          <w:tcPr>
            <w:tcW w:w="22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61292F3" w14:textId="77777777" w:rsidR="00385F45" w:rsidRPr="00385F45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85F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Decreased sensitivity to DHODH inhibitor, DSM265</w:t>
            </w:r>
          </w:p>
        </w:tc>
        <w:tc>
          <w:tcPr>
            <w:tcW w:w="50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19C6D5C" w14:textId="0EDDF7D2" w:rsidR="00385F45" w:rsidRPr="00B349F3" w:rsidRDefault="00385F45" w:rsidP="00B349F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91C50A5" w14:textId="77777777" w:rsidR="00385F45" w:rsidRPr="00385F45" w:rsidRDefault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E4E84E8" w14:textId="7478DC92" w:rsidR="00385F45" w:rsidRPr="00B349F3" w:rsidRDefault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</w:t>
            </w:r>
          </w:p>
        </w:tc>
      </w:tr>
      <w:tr w:rsidR="00385F45" w:rsidRPr="00385F45" w14:paraId="48C6F832" w14:textId="77777777" w:rsidTr="009B0B81">
        <w:tc>
          <w:tcPr>
            <w:tcW w:w="107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163621B" w14:textId="77777777" w:rsidR="00385F45" w:rsidRPr="00B349F3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349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Dd2 GNF156</w:t>
            </w:r>
          </w:p>
        </w:tc>
        <w:tc>
          <w:tcPr>
            <w:tcW w:w="22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CB75AB4" w14:textId="77777777" w:rsidR="00385F45" w:rsidRPr="00385F45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85F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Decreased sensitivity to GNF156</w:t>
            </w:r>
          </w:p>
        </w:tc>
        <w:tc>
          <w:tcPr>
            <w:tcW w:w="50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11FB4BD" w14:textId="5BB2D076" w:rsidR="00385F45" w:rsidRPr="00B349F3" w:rsidRDefault="00385F45" w:rsidP="00B349F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8656830" w14:textId="77777777" w:rsidR="00385F45" w:rsidRPr="00385F45" w:rsidRDefault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55AD5C0" w14:textId="75F42FC8" w:rsidR="00385F45" w:rsidRPr="00B349F3" w:rsidRDefault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</w:t>
            </w:r>
          </w:p>
        </w:tc>
      </w:tr>
      <w:tr w:rsidR="00385F45" w:rsidRPr="00385F45" w14:paraId="411BB5B1" w14:textId="77777777" w:rsidTr="009B0B81">
        <w:tc>
          <w:tcPr>
            <w:tcW w:w="107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2C8104" w14:textId="77777777" w:rsidR="00385F45" w:rsidRPr="00B349F3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349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Dd2 ELQ300</w:t>
            </w:r>
          </w:p>
        </w:tc>
        <w:tc>
          <w:tcPr>
            <w:tcW w:w="22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A5E2AAF" w14:textId="77777777" w:rsidR="00385F45" w:rsidRPr="00385F45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85F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Decreased sensitivity to </w:t>
            </w:r>
            <w:proofErr w:type="spellStart"/>
            <w:r w:rsidRPr="00385F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cyt</w:t>
            </w:r>
            <w:proofErr w:type="spellEnd"/>
            <w:r w:rsidRPr="00385F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bc1 inhibitor, ELQ300</w:t>
            </w:r>
          </w:p>
        </w:tc>
        <w:tc>
          <w:tcPr>
            <w:tcW w:w="50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9981FD7" w14:textId="33DA0198" w:rsidR="00385F45" w:rsidRPr="00B349F3" w:rsidRDefault="00385F45" w:rsidP="00B349F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C0A51A6" w14:textId="77777777" w:rsidR="00385F45" w:rsidRPr="00385F45" w:rsidRDefault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2EB1F46" w14:textId="77777777" w:rsidR="00385F45" w:rsidRPr="00385F45" w:rsidRDefault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F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</w:t>
            </w:r>
          </w:p>
        </w:tc>
      </w:tr>
    </w:tbl>
    <w:p w14:paraId="5F162B7A" w14:textId="77777777" w:rsidR="007848A0" w:rsidRPr="00B349F3" w:rsidRDefault="007848A0" w:rsidP="00A966D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708EE1E6" w14:textId="54123954" w:rsidR="00286824" w:rsidRDefault="007848A0" w:rsidP="00A966D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7848A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r w:rsidR="00A966D5" w:rsidRPr="009B0B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85F45" w:rsidRPr="00251861">
        <w:rPr>
          <w:rFonts w:ascii="Times New Roman" w:hAnsi="Times New Roman" w:cs="Times New Roman"/>
          <w:sz w:val="24"/>
          <w:szCs w:val="24"/>
        </w:rPr>
        <w:t>72-hour [</w:t>
      </w:r>
      <w:r w:rsidR="00385F45" w:rsidRPr="009B0B8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385F45" w:rsidRPr="00251861">
        <w:rPr>
          <w:rFonts w:ascii="Times New Roman" w:hAnsi="Times New Roman" w:cs="Times New Roman"/>
          <w:sz w:val="24"/>
          <w:szCs w:val="24"/>
        </w:rPr>
        <w:t>H]</w:t>
      </w:r>
      <w:r w:rsidR="005B0914">
        <w:rPr>
          <w:rFonts w:ascii="Times New Roman" w:hAnsi="Times New Roman" w:cs="Times New Roman"/>
          <w:sz w:val="24"/>
          <w:szCs w:val="24"/>
        </w:rPr>
        <w:t>-</w:t>
      </w:r>
      <w:r w:rsidR="00385F45" w:rsidRPr="00251861">
        <w:rPr>
          <w:rFonts w:ascii="Times New Roman" w:hAnsi="Times New Roman" w:cs="Times New Roman"/>
          <w:sz w:val="24"/>
          <w:szCs w:val="24"/>
        </w:rPr>
        <w:t>hypoxanthine incorporation assay.</w:t>
      </w:r>
      <w:r w:rsidR="00385F45">
        <w:rPr>
          <w:rFonts w:ascii="Times New Roman" w:hAnsi="Times New Roman" w:cs="Times New Roman"/>
          <w:sz w:val="24"/>
          <w:szCs w:val="24"/>
        </w:rPr>
        <w:t xml:space="preserve"> </w:t>
      </w:r>
      <w:r w:rsidR="00385F45" w:rsidRPr="009B0B81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385F45">
        <w:rPr>
          <w:rFonts w:ascii="Times New Roman" w:hAnsi="Times New Roman" w:cs="Times New Roman"/>
          <w:sz w:val="24"/>
          <w:szCs w:val="24"/>
        </w:rPr>
        <w:t xml:space="preserve"> mean values from 2 biological replicates</w:t>
      </w:r>
      <w:r w:rsidR="006D5A6B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47D3B0D" w14:textId="77777777" w:rsidR="004C5B84" w:rsidRDefault="004C5B84" w:rsidP="009B0B8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34F3D5C" w14:textId="5A2E1D90" w:rsidR="004C5B84" w:rsidRDefault="0018011B" w:rsidP="00A966D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Supplemental </w:t>
      </w:r>
      <w:r w:rsidR="004C5B84" w:rsidRPr="004C5B8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4C5B84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4C5B84" w:rsidRPr="004C5B84">
        <w:rPr>
          <w:rFonts w:ascii="Times New Roman" w:hAnsi="Times New Roman" w:cs="Times New Roman"/>
          <w:b/>
          <w:bCs/>
          <w:sz w:val="24"/>
          <w:szCs w:val="24"/>
          <w:lang w:val="en-US"/>
        </w:rPr>
        <w:t>4.</w:t>
      </w:r>
      <w:r w:rsidR="00DC110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Related to Fig. 1.</w:t>
      </w:r>
      <w:r w:rsidR="004C5B84" w:rsidRPr="004C5B8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9365F0">
        <w:rPr>
          <w:rFonts w:ascii="Times New Roman" w:hAnsi="Times New Roman" w:cs="Times New Roman"/>
          <w:sz w:val="24"/>
          <w:szCs w:val="24"/>
          <w:lang w:val="en-US"/>
        </w:rPr>
        <w:t>MIPS2673</w:t>
      </w:r>
      <w:r w:rsidR="004C5B84" w:rsidRPr="004C5B84">
        <w:rPr>
          <w:rFonts w:ascii="Times New Roman" w:hAnsi="Times New Roman" w:cs="Times New Roman"/>
          <w:sz w:val="24"/>
          <w:szCs w:val="24"/>
          <w:lang w:val="en-US"/>
        </w:rPr>
        <w:t xml:space="preserve"> effectiveness against </w:t>
      </w:r>
      <w:r w:rsidR="004C5B84" w:rsidRPr="004C5B84">
        <w:rPr>
          <w:rFonts w:ascii="Times New Roman" w:hAnsi="Times New Roman" w:cs="Times New Roman"/>
          <w:i/>
          <w:iCs/>
          <w:sz w:val="24"/>
          <w:szCs w:val="24"/>
          <w:lang w:val="en-US"/>
        </w:rPr>
        <w:t>P. falciparum</w:t>
      </w:r>
      <w:r w:rsidR="004C5B84" w:rsidRPr="004C5B84">
        <w:rPr>
          <w:rFonts w:ascii="Times New Roman" w:hAnsi="Times New Roman" w:cs="Times New Roman"/>
          <w:sz w:val="24"/>
          <w:szCs w:val="24"/>
          <w:lang w:val="en-US"/>
        </w:rPr>
        <w:t xml:space="preserve"> early (I-III)-, late (IV-V)-, and mature (V) gametocyte stages of NF54-pfs16-GFP parasites.</w:t>
      </w:r>
    </w:p>
    <w:p w14:paraId="51F1D1E1" w14:textId="77777777" w:rsidR="004C5B84" w:rsidRDefault="004C5B84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8"/>
        <w:gridCol w:w="2544"/>
        <w:gridCol w:w="2455"/>
        <w:gridCol w:w="2699"/>
      </w:tblGrid>
      <w:tr w:rsidR="004C5B84" w:rsidRPr="004C5B84" w14:paraId="4E0F101E" w14:textId="77777777" w:rsidTr="00DD15E7">
        <w:tc>
          <w:tcPr>
            <w:tcW w:w="736" w:type="pct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0D8E50" w14:textId="77777777" w:rsidR="004C5B84" w:rsidRPr="004C5B84" w:rsidRDefault="004C5B84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Compound</w:t>
            </w:r>
          </w:p>
        </w:tc>
        <w:tc>
          <w:tcPr>
            <w:tcW w:w="4264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196A48" w14:textId="0EB123A4" w:rsidR="004C5B84" w:rsidRPr="004C5B84" w:rsidRDefault="004C5B8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EC</w:t>
            </w:r>
            <w:r w:rsidRPr="004C5B8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  <w:lang w:val="en-US"/>
              </w:rPr>
              <w:t>50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nM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  <w:r w:rsidR="00DC7F38" w:rsidRPr="004C5B84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</w:tr>
      <w:tr w:rsidR="004C5B84" w:rsidRPr="004C5B84" w14:paraId="3EF71566" w14:textId="77777777" w:rsidTr="00DD15E7">
        <w:tc>
          <w:tcPr>
            <w:tcW w:w="736" w:type="pct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2EA1F13" w14:textId="77777777" w:rsidR="004C5B84" w:rsidRPr="004C5B84" w:rsidRDefault="004C5B8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AB6DD04" w14:textId="77777777" w:rsidR="004C5B84" w:rsidRPr="004C5B84" w:rsidRDefault="004C5B8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5B8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Early-stage Gametocytes</w:t>
            </w:r>
          </w:p>
        </w:tc>
        <w:tc>
          <w:tcPr>
            <w:tcW w:w="136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449B660" w14:textId="77777777" w:rsidR="004C5B84" w:rsidRPr="004C5B84" w:rsidRDefault="004C5B8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5B8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Late-stage Gametocytes </w:t>
            </w:r>
          </w:p>
        </w:tc>
        <w:tc>
          <w:tcPr>
            <w:tcW w:w="149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E64523" w14:textId="77777777" w:rsidR="004C5B84" w:rsidRPr="004C5B84" w:rsidRDefault="004C5B8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5B8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Mature-stage Gametocytes</w:t>
            </w:r>
          </w:p>
        </w:tc>
      </w:tr>
      <w:tr w:rsidR="004C5B84" w:rsidRPr="004C5B84" w14:paraId="63C167A2" w14:textId="77777777" w:rsidTr="004C5B84">
        <w:tc>
          <w:tcPr>
            <w:tcW w:w="73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FCC10C" w14:textId="3630F32E" w:rsidR="004C5B84" w:rsidRPr="004C5B84" w:rsidRDefault="009365F0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MIPS2673</w:t>
            </w:r>
          </w:p>
        </w:tc>
        <w:tc>
          <w:tcPr>
            <w:tcW w:w="140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86BEC8" w14:textId="77777777" w:rsidR="004C5B84" w:rsidRPr="004C5B84" w:rsidRDefault="004C5B8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5B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1660 ± 71</w:t>
            </w:r>
          </w:p>
        </w:tc>
        <w:tc>
          <w:tcPr>
            <w:tcW w:w="136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51B4D5" w14:textId="77777777" w:rsidR="004C5B84" w:rsidRPr="004C5B84" w:rsidRDefault="004C5B8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5B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5300 ± 1923</w:t>
            </w:r>
          </w:p>
        </w:tc>
        <w:tc>
          <w:tcPr>
            <w:tcW w:w="149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B930F5E" w14:textId="3CB10A91" w:rsidR="004C5B84" w:rsidRPr="004C5B84" w:rsidRDefault="004C5B8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5B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98% (120 µM)</w:t>
            </w:r>
            <w:r w:rsidR="00224CC8" w:rsidRPr="00224CC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</w:tc>
      </w:tr>
      <w:tr w:rsidR="004C5B84" w:rsidRPr="004C5B84" w14:paraId="49D6592B" w14:textId="77777777" w:rsidTr="004C5B84">
        <w:tc>
          <w:tcPr>
            <w:tcW w:w="73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B18D91" w14:textId="77777777" w:rsidR="004C5B84" w:rsidRPr="004C5B84" w:rsidRDefault="004C5B84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5B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Artesunate</w:t>
            </w:r>
          </w:p>
        </w:tc>
        <w:tc>
          <w:tcPr>
            <w:tcW w:w="140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F90B3BD" w14:textId="77777777" w:rsidR="004C5B84" w:rsidRPr="004C5B84" w:rsidRDefault="004C5B8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5B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16 </w:t>
            </w:r>
            <w:r w:rsidRPr="004C5B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4C5B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5.0</w:t>
            </w:r>
          </w:p>
        </w:tc>
        <w:tc>
          <w:tcPr>
            <w:tcW w:w="136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D4C3F1E" w14:textId="77777777" w:rsidR="004C5B84" w:rsidRPr="004C5B84" w:rsidRDefault="004C5B8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5B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26 </w:t>
            </w:r>
            <w:r w:rsidRPr="004C5B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4C5B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2.0</w:t>
            </w:r>
          </w:p>
        </w:tc>
        <w:tc>
          <w:tcPr>
            <w:tcW w:w="149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1E1348" w14:textId="77777777" w:rsidR="004C5B84" w:rsidRPr="004C5B84" w:rsidRDefault="004C5B8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5B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51 </w:t>
            </w:r>
            <w:r w:rsidRPr="004C5B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4C5B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23</w:t>
            </w:r>
          </w:p>
        </w:tc>
      </w:tr>
    </w:tbl>
    <w:p w14:paraId="3F27A050" w14:textId="77777777" w:rsidR="004C5B84" w:rsidRDefault="004C5B84" w:rsidP="00A966D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E3DE0CC" w14:textId="108B18C5" w:rsidR="008F00D5" w:rsidRDefault="004C5B84" w:rsidP="00A966D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4C5B8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proofErr w:type="gramEnd"/>
      <w:r w:rsidR="00A966D5" w:rsidRPr="009B0B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4C5B84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4C5B8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50</w:t>
      </w:r>
      <w:r w:rsidRPr="004C5B84">
        <w:rPr>
          <w:rFonts w:ascii="Times New Roman" w:hAnsi="Times New Roman" w:cs="Times New Roman"/>
          <w:sz w:val="24"/>
          <w:szCs w:val="24"/>
          <w:lang w:val="en-US"/>
        </w:rPr>
        <w:t xml:space="preserve"> values were determined in technical duplicate from 2-3 biological repeats.</w:t>
      </w:r>
    </w:p>
    <w:p w14:paraId="4342032D" w14:textId="529E58DC" w:rsidR="00224CC8" w:rsidRDefault="00224CC8" w:rsidP="00224CC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224CC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% inhibition at </w:t>
      </w:r>
      <w:r w:rsidRPr="004C5B84">
        <w:rPr>
          <w:rFonts w:ascii="Times New Roman" w:hAnsi="Times New Roman" w:cs="Times New Roman"/>
          <w:sz w:val="24"/>
          <w:szCs w:val="24"/>
          <w:lang w:val="en-US"/>
        </w:rPr>
        <w:t>120 µM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(EC</w:t>
      </w:r>
      <w:r w:rsidRPr="00224CC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50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not determined).</w:t>
      </w:r>
    </w:p>
    <w:p w14:paraId="56E5D3BD" w14:textId="77777777" w:rsidR="008F00D5" w:rsidRDefault="008F00D5" w:rsidP="009B0B8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49F8ED93" w14:textId="0EEE0BB3" w:rsidR="00BF764F" w:rsidRPr="009B0B81" w:rsidRDefault="008F00D5" w:rsidP="00A966D5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Supplemental </w:t>
      </w:r>
      <w:r w:rsidRPr="004C5B8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6F19C5">
        <w:rPr>
          <w:rFonts w:ascii="Times New Roman" w:hAnsi="Times New Roman" w:cs="Times New Roman"/>
          <w:b/>
          <w:bCs/>
          <w:sz w:val="24"/>
          <w:szCs w:val="24"/>
          <w:lang w:val="en-US"/>
        </w:rPr>
        <w:t>S5</w:t>
      </w:r>
      <w:r w:rsidRPr="004C5B84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="00DC110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Related to Fig. 1.</w:t>
      </w:r>
      <w:r w:rsidRPr="008F00D5">
        <w:t xml:space="preserve"> </w:t>
      </w:r>
      <w:r w:rsidRPr="009B0B81">
        <w:rPr>
          <w:rFonts w:ascii="Times New Roman" w:hAnsi="Times New Roman" w:cs="Times New Roman"/>
          <w:bCs/>
          <w:sz w:val="24"/>
          <w:szCs w:val="24"/>
          <w:lang w:val="en-US"/>
        </w:rPr>
        <w:t>Data collection and refinement statistics.</w:t>
      </w:r>
    </w:p>
    <w:p w14:paraId="6DBEFA2A" w14:textId="77777777" w:rsidR="008F00D5" w:rsidRDefault="008F00D5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tbl>
      <w:tblPr>
        <w:tblW w:w="5000" w:type="pct"/>
        <w:tblBorders>
          <w:top w:val="nil"/>
          <w:left w:val="nil"/>
          <w:right w:val="nil"/>
        </w:tblBorders>
        <w:tblLook w:val="0000" w:firstRow="0" w:lastRow="0" w:firstColumn="0" w:lastColumn="0" w:noHBand="0" w:noVBand="0"/>
      </w:tblPr>
      <w:tblGrid>
        <w:gridCol w:w="4559"/>
        <w:gridCol w:w="4447"/>
      </w:tblGrid>
      <w:tr w:rsidR="008F00D5" w:rsidRPr="008F00D5" w14:paraId="54391E7A" w14:textId="77777777" w:rsidTr="008F00D5">
        <w:tc>
          <w:tcPr>
            <w:tcW w:w="2531" w:type="pct"/>
            <w:tcBorders>
              <w:top w:val="single" w:sz="4" w:space="0" w:color="auto"/>
              <w:left w:val="single" w:sz="8" w:space="0" w:color="BFBFBF"/>
              <w:bottom w:val="single" w:sz="4" w:space="0" w:color="auto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52900E53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B8263BC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M1 MIPS2673</w:t>
            </w:r>
          </w:p>
        </w:tc>
      </w:tr>
      <w:tr w:rsidR="008F00D5" w:rsidRPr="008F00D5" w14:paraId="048DEF85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4" w:space="0" w:color="auto"/>
              <w:left w:val="single" w:sz="8" w:space="0" w:color="BFBFBF"/>
              <w:bottom w:val="single" w:sz="4" w:space="0" w:color="auto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2E531FD7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PDB ID</w:t>
            </w:r>
          </w:p>
        </w:tc>
        <w:tc>
          <w:tcPr>
            <w:tcW w:w="2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45F935B3" w14:textId="4614B240" w:rsidR="008F00D5" w:rsidRPr="008F00D5" w:rsidRDefault="00C9447E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8SLO</w:t>
            </w:r>
          </w:p>
        </w:tc>
      </w:tr>
      <w:tr w:rsidR="008F00D5" w:rsidRPr="008F00D5" w14:paraId="7A904FC5" w14:textId="77777777" w:rsidTr="008F00D5">
        <w:tblPrEx>
          <w:tblBorders>
            <w:top w:val="none" w:sz="0" w:space="0" w:color="auto"/>
          </w:tblBorders>
        </w:tblPrEx>
        <w:tc>
          <w:tcPr>
            <w:tcW w:w="5000" w:type="pct"/>
            <w:gridSpan w:val="2"/>
            <w:tcBorders>
              <w:top w:val="single" w:sz="4" w:space="0" w:color="auto"/>
              <w:left w:val="single" w:sz="8" w:space="0" w:color="BFBFBF"/>
              <w:bottom w:val="single" w:sz="4" w:space="0" w:color="auto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542A6C79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Data collection statistics</w:t>
            </w:r>
          </w:p>
        </w:tc>
      </w:tr>
      <w:tr w:rsidR="008F00D5" w:rsidRPr="008F00D5" w14:paraId="1323B337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4" w:space="0" w:color="auto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0D513566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Wavelength</w:t>
            </w:r>
          </w:p>
        </w:tc>
        <w:tc>
          <w:tcPr>
            <w:tcW w:w="2469" w:type="pct"/>
            <w:tcBorders>
              <w:top w:val="single" w:sz="4" w:space="0" w:color="auto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F7A5534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0.953700</w:t>
            </w:r>
          </w:p>
        </w:tc>
      </w:tr>
      <w:tr w:rsidR="008F00D5" w:rsidRPr="008F00D5" w14:paraId="21F8EF1D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5B9EFA41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Resolution range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CF36F12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41.4  - 1.55 (1.605  - 1.55)</w:t>
            </w:r>
          </w:p>
        </w:tc>
      </w:tr>
      <w:tr w:rsidR="008F00D5" w:rsidRPr="008F00D5" w14:paraId="3A6094F8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65FA02D3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Space group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434B49F2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 21 21 21</w:t>
            </w:r>
          </w:p>
        </w:tc>
      </w:tr>
      <w:tr w:rsidR="008F00D5" w:rsidRPr="008F00D5" w14:paraId="4B708C0F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263FAF95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Unit cell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43FB786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76.4 108.5 117.6 90 90 90</w:t>
            </w:r>
          </w:p>
        </w:tc>
      </w:tr>
      <w:tr w:rsidR="008F00D5" w:rsidRPr="008F00D5" w14:paraId="46DAA0AC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37BA095F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Total reflections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70646E4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1038039 (39097)</w:t>
            </w:r>
          </w:p>
        </w:tc>
      </w:tr>
      <w:tr w:rsidR="008F00D5" w:rsidRPr="008F00D5" w14:paraId="4046D754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4C52CC76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Unique reflections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1F7AACE0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139690 (12944)</w:t>
            </w:r>
          </w:p>
        </w:tc>
      </w:tr>
      <w:tr w:rsidR="008F00D5" w:rsidRPr="008F00D5" w14:paraId="67554CC3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78BF9611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Multiplicity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68ED013C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7.4 (6.4)</w:t>
            </w:r>
          </w:p>
        </w:tc>
      </w:tr>
      <w:tr w:rsidR="008F00D5" w:rsidRPr="008F00D5" w14:paraId="184C7C14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4E6EB93E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Completeness (%)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08C568A7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98.39 (91.92)</w:t>
            </w:r>
          </w:p>
        </w:tc>
      </w:tr>
      <w:tr w:rsidR="008F00D5" w:rsidRPr="008F00D5" w14:paraId="0AB24DE7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4940C197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Mean I/sigma(I)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544F8BC8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8.5 (0.9)</w:t>
            </w:r>
          </w:p>
        </w:tc>
      </w:tr>
      <w:tr w:rsidR="008F00D5" w:rsidRPr="008F00D5" w14:paraId="5CB2016C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75634D03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Wilson B-factor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D8E71D5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17.19</w:t>
            </w:r>
          </w:p>
        </w:tc>
      </w:tr>
      <w:tr w:rsidR="008F00D5" w:rsidRPr="008F00D5" w14:paraId="021DE055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33ED6E9E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R-</w:t>
            </w:r>
            <w:proofErr w:type="spellStart"/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pim</w:t>
            </w:r>
            <w:proofErr w:type="spellEnd"/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(all I+ &amp; I-)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36B969D5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0.057 (0.772)</w:t>
            </w:r>
          </w:p>
        </w:tc>
      </w:tr>
      <w:tr w:rsidR="008F00D5" w:rsidRPr="008F00D5" w14:paraId="388D4AEF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4" w:space="0" w:color="auto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4F33C916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CC1/2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4" w:space="0" w:color="auto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10B63148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0.997 (0.385)</w:t>
            </w:r>
          </w:p>
        </w:tc>
      </w:tr>
      <w:tr w:rsidR="008F00D5" w:rsidRPr="008F00D5" w14:paraId="1ED567A2" w14:textId="77777777" w:rsidTr="008F00D5">
        <w:tblPrEx>
          <w:tblBorders>
            <w:top w:val="none" w:sz="0" w:space="0" w:color="auto"/>
          </w:tblBorders>
        </w:tblPrEx>
        <w:tc>
          <w:tcPr>
            <w:tcW w:w="5000" w:type="pct"/>
            <w:gridSpan w:val="2"/>
            <w:tcBorders>
              <w:top w:val="single" w:sz="4" w:space="0" w:color="auto"/>
              <w:left w:val="single" w:sz="8" w:space="0" w:color="BFBFBF"/>
              <w:bottom w:val="single" w:sz="4" w:space="0" w:color="auto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1F807A02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Data Refinement statistics</w:t>
            </w:r>
          </w:p>
        </w:tc>
      </w:tr>
      <w:tr w:rsidR="008F00D5" w:rsidRPr="008F00D5" w14:paraId="78AE10AE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4" w:space="0" w:color="auto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7BF58192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Reflections used in refinement</w:t>
            </w:r>
          </w:p>
        </w:tc>
        <w:tc>
          <w:tcPr>
            <w:tcW w:w="2469" w:type="pct"/>
            <w:tcBorders>
              <w:top w:val="single" w:sz="4" w:space="0" w:color="auto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1478C86F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139628 (12905)</w:t>
            </w:r>
          </w:p>
        </w:tc>
      </w:tr>
      <w:tr w:rsidR="008F00D5" w:rsidRPr="008F00D5" w14:paraId="2AF70B72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48C2D28E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Reflections used for R-free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514686D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7039 (646)</w:t>
            </w:r>
          </w:p>
        </w:tc>
      </w:tr>
      <w:tr w:rsidR="008F00D5" w:rsidRPr="008F00D5" w14:paraId="1CC40AB6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627ED2FA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R-work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3670B45C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0.1712 (0.2886)</w:t>
            </w:r>
          </w:p>
        </w:tc>
      </w:tr>
      <w:tr w:rsidR="008F00D5" w:rsidRPr="008F00D5" w14:paraId="439D213C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27DBA111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R-free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2FBEBE73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0.2021 (0.3072)</w:t>
            </w:r>
          </w:p>
        </w:tc>
      </w:tr>
      <w:tr w:rsidR="008F00D5" w:rsidRPr="008F00D5" w14:paraId="0867B4E6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7E10E45E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Number of non-hydrogen atoms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6915E7BA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8774</w:t>
            </w:r>
          </w:p>
        </w:tc>
      </w:tr>
      <w:tr w:rsidR="008F00D5" w:rsidRPr="008F00D5" w14:paraId="3CC56643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0D93855E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macromolecules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6F702842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7432</w:t>
            </w:r>
          </w:p>
        </w:tc>
      </w:tr>
      <w:tr w:rsidR="008F00D5" w:rsidRPr="008F00D5" w14:paraId="0FE988A2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7BF0DC99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ligands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624BC5A0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45</w:t>
            </w:r>
          </w:p>
        </w:tc>
      </w:tr>
      <w:tr w:rsidR="008F00D5" w:rsidRPr="008F00D5" w14:paraId="6A174CF0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0D2B6BD9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solvent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55D511C3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1297</w:t>
            </w:r>
          </w:p>
        </w:tc>
      </w:tr>
      <w:tr w:rsidR="008F00D5" w:rsidRPr="008F00D5" w14:paraId="7E8EDDE2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1AEF90FF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Protein residues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39A3923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889</w:t>
            </w:r>
          </w:p>
        </w:tc>
      </w:tr>
      <w:tr w:rsidR="008F00D5" w:rsidRPr="008F00D5" w14:paraId="30DDC557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49E33624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RMS(bonds)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2CA0D37A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0.007</w:t>
            </w:r>
          </w:p>
        </w:tc>
      </w:tr>
      <w:tr w:rsidR="008F00D5" w:rsidRPr="008F00D5" w14:paraId="20413710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46E86229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RMS(angles)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5C0AAAA4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0.88</w:t>
            </w:r>
          </w:p>
        </w:tc>
      </w:tr>
      <w:tr w:rsidR="008F00D5" w:rsidRPr="008F00D5" w14:paraId="4E17B55F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00EA205B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Ramachandran </w:t>
            </w:r>
            <w:proofErr w:type="spellStart"/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favored</w:t>
            </w:r>
            <w:proofErr w:type="spellEnd"/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(%)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30E7F7BC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98.20</w:t>
            </w:r>
          </w:p>
        </w:tc>
      </w:tr>
      <w:tr w:rsidR="008F00D5" w:rsidRPr="008F00D5" w14:paraId="58CD179A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7E95ED30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Ramachandran allowed (%)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58B953B4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1.69</w:t>
            </w:r>
          </w:p>
        </w:tc>
      </w:tr>
      <w:tr w:rsidR="008F00D5" w:rsidRPr="008F00D5" w14:paraId="4528063D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4F0F4869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Ramachandran outliers (%)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1859B957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0.11</w:t>
            </w:r>
          </w:p>
        </w:tc>
      </w:tr>
      <w:tr w:rsidR="008F00D5" w:rsidRPr="008F00D5" w14:paraId="5F94A48E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2B841E83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Rotamer outliers (%)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069364F4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0.24</w:t>
            </w:r>
          </w:p>
        </w:tc>
      </w:tr>
      <w:tr w:rsidR="008F00D5" w:rsidRPr="008F00D5" w14:paraId="3721A5D9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6479B31A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Clashscore</w:t>
            </w:r>
            <w:proofErr w:type="spellEnd"/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2BD8CC48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2.35</w:t>
            </w:r>
          </w:p>
        </w:tc>
      </w:tr>
      <w:tr w:rsidR="008F00D5" w:rsidRPr="008F00D5" w14:paraId="7BF8DCD0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20E43872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Average B-factor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6E56333F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21.92</w:t>
            </w:r>
          </w:p>
        </w:tc>
      </w:tr>
      <w:tr w:rsidR="008F00D5" w:rsidRPr="008F00D5" w14:paraId="10984C02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153C0B2E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macromolecules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3B85A1AD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20.04</w:t>
            </w:r>
          </w:p>
        </w:tc>
      </w:tr>
      <w:tr w:rsidR="008F00D5" w:rsidRPr="008F00D5" w14:paraId="162ED48C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3DA89A41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ligands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08328BEE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19.42</w:t>
            </w:r>
          </w:p>
        </w:tc>
      </w:tr>
      <w:tr w:rsidR="008F00D5" w:rsidRPr="008F00D5" w14:paraId="4A1FF594" w14:textId="77777777" w:rsidTr="008F00D5"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4" w:space="0" w:color="auto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1D9CC359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solvent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4" w:space="0" w:color="auto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21FEE18F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32.76</w:t>
            </w:r>
          </w:p>
        </w:tc>
      </w:tr>
    </w:tbl>
    <w:p w14:paraId="471D054F" w14:textId="1645AE63" w:rsidR="00972C54" w:rsidRDefault="008F00D5">
      <w:pPr>
        <w:autoSpaceDE w:val="0"/>
        <w:autoSpaceDN w:val="0"/>
        <w:adjustRightInd w:val="0"/>
        <w:spacing w:before="60" w:after="60" w:line="24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  <w:r w:rsidRPr="008F00D5">
        <w:rPr>
          <w:rFonts w:ascii="Times New Roman" w:hAnsi="Times New Roman" w:cs="Times New Roman"/>
          <w:sz w:val="24"/>
          <w:szCs w:val="24"/>
          <w:lang w:val="en-GB"/>
        </w:rPr>
        <w:t>Statistics for the highest-resolution shell are shown in parentheses.</w:t>
      </w:r>
    </w:p>
    <w:p w14:paraId="0A3FDA0B" w14:textId="77777777" w:rsidR="00972C54" w:rsidRDefault="00972C54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180F192E" w14:textId="19EBD5A0" w:rsidR="008F00D5" w:rsidRPr="009B0B81" w:rsidRDefault="00972C54">
      <w:pPr>
        <w:autoSpaceDE w:val="0"/>
        <w:autoSpaceDN w:val="0"/>
        <w:adjustRightInd w:val="0"/>
        <w:spacing w:before="60" w:after="60"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9B0B81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References</w:t>
      </w:r>
    </w:p>
    <w:p w14:paraId="076F168C" w14:textId="77777777" w:rsidR="00972C54" w:rsidRPr="008F00D5" w:rsidRDefault="00972C54" w:rsidP="009B0B81">
      <w:pPr>
        <w:autoSpaceDE w:val="0"/>
        <w:autoSpaceDN w:val="0"/>
        <w:adjustRightInd w:val="0"/>
        <w:spacing w:before="60" w:after="60" w:line="24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</w:p>
    <w:p w14:paraId="01B5852F" w14:textId="77777777" w:rsidR="00B25E50" w:rsidRPr="00B25E50" w:rsidRDefault="00F43FC9" w:rsidP="00B25E50">
      <w:pPr>
        <w:pStyle w:val="EndNoteBibliography"/>
        <w:ind w:left="720" w:hanging="720"/>
      </w:pPr>
      <w:r w:rsidRPr="009B0B81">
        <w:rPr>
          <w:szCs w:val="24"/>
        </w:rPr>
        <w:fldChar w:fldCharType="begin"/>
      </w:r>
      <w:r w:rsidRPr="000C0515">
        <w:rPr>
          <w:szCs w:val="24"/>
        </w:rPr>
        <w:instrText xml:space="preserve"> ADDIN EN.REFLIST </w:instrText>
      </w:r>
      <w:r w:rsidRPr="009B0B81">
        <w:rPr>
          <w:szCs w:val="24"/>
        </w:rPr>
        <w:fldChar w:fldCharType="separate"/>
      </w:r>
      <w:r w:rsidR="00B25E50" w:rsidRPr="00B25E50">
        <w:t>1.</w:t>
      </w:r>
      <w:r w:rsidR="00B25E50" w:rsidRPr="00B25E50">
        <w:tab/>
        <w:t xml:space="preserve">Alexa, A., Rahnenführer, J., and Lengauer, T. (2006). Improved scoring of functional groups from gene expression data by decorrelating GO graph structure. Bioinformatics </w:t>
      </w:r>
      <w:r w:rsidR="00B25E50" w:rsidRPr="00B25E50">
        <w:rPr>
          <w:i/>
        </w:rPr>
        <w:t>22</w:t>
      </w:r>
      <w:r w:rsidR="00B25E50" w:rsidRPr="00B25E50">
        <w:t>, 1600-1607. 10.1093/bioinformatics/btl140.</w:t>
      </w:r>
    </w:p>
    <w:p w14:paraId="3F6179AC" w14:textId="496D507C" w:rsidR="008F00D5" w:rsidRDefault="00F43FC9" w:rsidP="00A966D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B0B81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8F00D5"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341E59" w16cex:dateUtc="2023-06-14T01:09:00Z"/>
  <w16cex:commentExtensible w16cex:durableId="2834193E" w16cex:dateUtc="2023-06-14T00:47:00Z"/>
  <w16cex:commentExtensible w16cex:durableId="28342598" w16cex:dateUtc="2023-06-14T01:40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993072" w14:textId="77777777" w:rsidR="006C5B4A" w:rsidRDefault="006C5B4A" w:rsidP="007C65B3">
      <w:pPr>
        <w:spacing w:after="0" w:line="240" w:lineRule="auto"/>
      </w:pPr>
      <w:r>
        <w:separator/>
      </w:r>
    </w:p>
  </w:endnote>
  <w:endnote w:type="continuationSeparator" w:id="0">
    <w:p w14:paraId="7347B5EB" w14:textId="77777777" w:rsidR="006C5B4A" w:rsidRDefault="006C5B4A" w:rsidP="007C65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1333967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99B016F" w14:textId="5AB7A479" w:rsidR="007C65B3" w:rsidRDefault="007C65B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206FA3C0" w14:textId="77777777" w:rsidR="007C65B3" w:rsidRDefault="007C65B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2E73F5" w14:textId="77777777" w:rsidR="006C5B4A" w:rsidRDefault="006C5B4A" w:rsidP="007C65B3">
      <w:pPr>
        <w:spacing w:after="0" w:line="240" w:lineRule="auto"/>
      </w:pPr>
      <w:r>
        <w:separator/>
      </w:r>
    </w:p>
  </w:footnote>
  <w:footnote w:type="continuationSeparator" w:id="0">
    <w:p w14:paraId="1B748E0B" w14:textId="77777777" w:rsidR="006C5B4A" w:rsidRDefault="006C5B4A" w:rsidP="007C65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0C4B74"/>
    <w:multiLevelType w:val="hybridMultilevel"/>
    <w:tmpl w:val="2AE0176A"/>
    <w:lvl w:ilvl="0" w:tplc="F790E6C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Cell Chem Biol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ex0wsd2a2ww5hepazepwxf9wwst0rxftext&quot;&gt;carlo2021&lt;record-ids&gt;&lt;item&gt;2171&lt;/item&gt;&lt;/record-ids&gt;&lt;/item&gt;&lt;/Libraries&gt;"/>
  </w:docVars>
  <w:rsids>
    <w:rsidRoot w:val="00286824"/>
    <w:rsid w:val="00002B8E"/>
    <w:rsid w:val="00047845"/>
    <w:rsid w:val="00065CC7"/>
    <w:rsid w:val="000739DB"/>
    <w:rsid w:val="00080F96"/>
    <w:rsid w:val="00083B70"/>
    <w:rsid w:val="00093222"/>
    <w:rsid w:val="000B11BD"/>
    <w:rsid w:val="000C0515"/>
    <w:rsid w:val="000C5866"/>
    <w:rsid w:val="00111663"/>
    <w:rsid w:val="0011234B"/>
    <w:rsid w:val="001125B9"/>
    <w:rsid w:val="001210A5"/>
    <w:rsid w:val="00133969"/>
    <w:rsid w:val="00152B83"/>
    <w:rsid w:val="001533AD"/>
    <w:rsid w:val="00155B9E"/>
    <w:rsid w:val="00167F97"/>
    <w:rsid w:val="00170C8B"/>
    <w:rsid w:val="0018011B"/>
    <w:rsid w:val="001C150F"/>
    <w:rsid w:val="00222BCF"/>
    <w:rsid w:val="00224CC8"/>
    <w:rsid w:val="00224FF8"/>
    <w:rsid w:val="00226CC4"/>
    <w:rsid w:val="0025217C"/>
    <w:rsid w:val="002705D0"/>
    <w:rsid w:val="00275DF0"/>
    <w:rsid w:val="00286824"/>
    <w:rsid w:val="002952FF"/>
    <w:rsid w:val="002B48FF"/>
    <w:rsid w:val="002C11E8"/>
    <w:rsid w:val="002D1D1B"/>
    <w:rsid w:val="002D69C6"/>
    <w:rsid w:val="002E1EED"/>
    <w:rsid w:val="00301F51"/>
    <w:rsid w:val="00311D5E"/>
    <w:rsid w:val="003255C7"/>
    <w:rsid w:val="00325CA9"/>
    <w:rsid w:val="00330116"/>
    <w:rsid w:val="00334F9F"/>
    <w:rsid w:val="00342C4A"/>
    <w:rsid w:val="003569F9"/>
    <w:rsid w:val="003645D9"/>
    <w:rsid w:val="00366FA3"/>
    <w:rsid w:val="003834AE"/>
    <w:rsid w:val="00385F45"/>
    <w:rsid w:val="00391BE1"/>
    <w:rsid w:val="0039373C"/>
    <w:rsid w:val="00395ADF"/>
    <w:rsid w:val="003D208C"/>
    <w:rsid w:val="003D2DE9"/>
    <w:rsid w:val="003E5E6B"/>
    <w:rsid w:val="003F3DEB"/>
    <w:rsid w:val="003F532B"/>
    <w:rsid w:val="00400021"/>
    <w:rsid w:val="0040095C"/>
    <w:rsid w:val="00416BFF"/>
    <w:rsid w:val="0044378F"/>
    <w:rsid w:val="00445A80"/>
    <w:rsid w:val="00455E00"/>
    <w:rsid w:val="00480C53"/>
    <w:rsid w:val="00485FB1"/>
    <w:rsid w:val="00490408"/>
    <w:rsid w:val="004A4025"/>
    <w:rsid w:val="004B29F1"/>
    <w:rsid w:val="004C5B84"/>
    <w:rsid w:val="004E3595"/>
    <w:rsid w:val="004E6132"/>
    <w:rsid w:val="00505A5A"/>
    <w:rsid w:val="00516CCB"/>
    <w:rsid w:val="00541539"/>
    <w:rsid w:val="005423E2"/>
    <w:rsid w:val="00556998"/>
    <w:rsid w:val="005824B8"/>
    <w:rsid w:val="00584F3F"/>
    <w:rsid w:val="005926BA"/>
    <w:rsid w:val="005A03D1"/>
    <w:rsid w:val="005A0E86"/>
    <w:rsid w:val="005B0914"/>
    <w:rsid w:val="005C19FA"/>
    <w:rsid w:val="005C378B"/>
    <w:rsid w:val="005C52E0"/>
    <w:rsid w:val="005E26EF"/>
    <w:rsid w:val="005E6576"/>
    <w:rsid w:val="005E7149"/>
    <w:rsid w:val="005F34BF"/>
    <w:rsid w:val="0060145F"/>
    <w:rsid w:val="00616910"/>
    <w:rsid w:val="00621BA9"/>
    <w:rsid w:val="006220A0"/>
    <w:rsid w:val="00637965"/>
    <w:rsid w:val="00675181"/>
    <w:rsid w:val="00686B49"/>
    <w:rsid w:val="006A4B07"/>
    <w:rsid w:val="006C5B4A"/>
    <w:rsid w:val="006D4149"/>
    <w:rsid w:val="006D5A6B"/>
    <w:rsid w:val="006F19C5"/>
    <w:rsid w:val="007007FD"/>
    <w:rsid w:val="00701C69"/>
    <w:rsid w:val="007030A6"/>
    <w:rsid w:val="007447A5"/>
    <w:rsid w:val="007609F9"/>
    <w:rsid w:val="00765FEF"/>
    <w:rsid w:val="00771A9C"/>
    <w:rsid w:val="007845A3"/>
    <w:rsid w:val="007848A0"/>
    <w:rsid w:val="007A416A"/>
    <w:rsid w:val="007A5D43"/>
    <w:rsid w:val="007A63D9"/>
    <w:rsid w:val="007C4F2A"/>
    <w:rsid w:val="007C619F"/>
    <w:rsid w:val="007C65B3"/>
    <w:rsid w:val="007E5867"/>
    <w:rsid w:val="0082474B"/>
    <w:rsid w:val="00850665"/>
    <w:rsid w:val="0086143B"/>
    <w:rsid w:val="00863F61"/>
    <w:rsid w:val="00877D93"/>
    <w:rsid w:val="00880CF0"/>
    <w:rsid w:val="008A77AB"/>
    <w:rsid w:val="008B258F"/>
    <w:rsid w:val="008B486F"/>
    <w:rsid w:val="008E2676"/>
    <w:rsid w:val="008E6C59"/>
    <w:rsid w:val="008F00D5"/>
    <w:rsid w:val="009322BF"/>
    <w:rsid w:val="009365F0"/>
    <w:rsid w:val="00936783"/>
    <w:rsid w:val="009561F8"/>
    <w:rsid w:val="009615E9"/>
    <w:rsid w:val="00972C54"/>
    <w:rsid w:val="00976DA4"/>
    <w:rsid w:val="009810B8"/>
    <w:rsid w:val="009853D1"/>
    <w:rsid w:val="009944D5"/>
    <w:rsid w:val="009A1AAD"/>
    <w:rsid w:val="009B0B81"/>
    <w:rsid w:val="009B3A72"/>
    <w:rsid w:val="009C2D47"/>
    <w:rsid w:val="009D2949"/>
    <w:rsid w:val="009E09AA"/>
    <w:rsid w:val="009F0C51"/>
    <w:rsid w:val="00A20D0C"/>
    <w:rsid w:val="00A318BC"/>
    <w:rsid w:val="00A51BAC"/>
    <w:rsid w:val="00A73AB1"/>
    <w:rsid w:val="00A966D5"/>
    <w:rsid w:val="00AA080B"/>
    <w:rsid w:val="00AF0028"/>
    <w:rsid w:val="00B0041B"/>
    <w:rsid w:val="00B25E50"/>
    <w:rsid w:val="00B349F3"/>
    <w:rsid w:val="00B647D2"/>
    <w:rsid w:val="00B72D59"/>
    <w:rsid w:val="00B74EE8"/>
    <w:rsid w:val="00B77E02"/>
    <w:rsid w:val="00B84374"/>
    <w:rsid w:val="00B90A30"/>
    <w:rsid w:val="00B93859"/>
    <w:rsid w:val="00BA1F98"/>
    <w:rsid w:val="00BC05CC"/>
    <w:rsid w:val="00BC5814"/>
    <w:rsid w:val="00BC5D4E"/>
    <w:rsid w:val="00BD7583"/>
    <w:rsid w:val="00BF764F"/>
    <w:rsid w:val="00C01886"/>
    <w:rsid w:val="00C0289E"/>
    <w:rsid w:val="00C141A6"/>
    <w:rsid w:val="00C1696C"/>
    <w:rsid w:val="00C254F5"/>
    <w:rsid w:val="00C261A0"/>
    <w:rsid w:val="00C51510"/>
    <w:rsid w:val="00C55B7E"/>
    <w:rsid w:val="00C67CD6"/>
    <w:rsid w:val="00C72844"/>
    <w:rsid w:val="00C8159F"/>
    <w:rsid w:val="00C8383F"/>
    <w:rsid w:val="00C9447E"/>
    <w:rsid w:val="00CB7B6F"/>
    <w:rsid w:val="00CC594A"/>
    <w:rsid w:val="00CF4A78"/>
    <w:rsid w:val="00D15182"/>
    <w:rsid w:val="00D30AEC"/>
    <w:rsid w:val="00D33A91"/>
    <w:rsid w:val="00D34985"/>
    <w:rsid w:val="00D76CB3"/>
    <w:rsid w:val="00D816A6"/>
    <w:rsid w:val="00D868E5"/>
    <w:rsid w:val="00D92096"/>
    <w:rsid w:val="00D93B0B"/>
    <w:rsid w:val="00DA5CAE"/>
    <w:rsid w:val="00DB4770"/>
    <w:rsid w:val="00DC110A"/>
    <w:rsid w:val="00DC3ADE"/>
    <w:rsid w:val="00DC7F38"/>
    <w:rsid w:val="00DD15E7"/>
    <w:rsid w:val="00E0127B"/>
    <w:rsid w:val="00E04CE5"/>
    <w:rsid w:val="00E508B8"/>
    <w:rsid w:val="00E625F4"/>
    <w:rsid w:val="00E709F7"/>
    <w:rsid w:val="00E7397A"/>
    <w:rsid w:val="00E87C26"/>
    <w:rsid w:val="00E90193"/>
    <w:rsid w:val="00E964FE"/>
    <w:rsid w:val="00EA2DEC"/>
    <w:rsid w:val="00EA53A6"/>
    <w:rsid w:val="00EC241F"/>
    <w:rsid w:val="00ED4666"/>
    <w:rsid w:val="00EE471A"/>
    <w:rsid w:val="00F2321B"/>
    <w:rsid w:val="00F31151"/>
    <w:rsid w:val="00F400B2"/>
    <w:rsid w:val="00F43FC9"/>
    <w:rsid w:val="00F560AA"/>
    <w:rsid w:val="00F70C35"/>
    <w:rsid w:val="00FA1467"/>
    <w:rsid w:val="00FB0364"/>
    <w:rsid w:val="00FE1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E28107"/>
  <w15:chartTrackingRefBased/>
  <w15:docId w15:val="{5F41A193-569C-4C65-ACE7-5172E1678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F76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764F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BF764F"/>
    <w:pPr>
      <w:spacing w:after="0"/>
      <w:jc w:val="center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F764F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BF764F"/>
    <w:pPr>
      <w:spacing w:line="240" w:lineRule="auto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BF764F"/>
    <w:rPr>
      <w:rFonts w:ascii="Times New Roman" w:hAnsi="Times New Roman" w:cs="Times New Roman"/>
      <w:noProof/>
      <w:sz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9B3A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B3A72"/>
    <w:pPr>
      <w:spacing w:line="240" w:lineRule="auto"/>
    </w:pPr>
    <w:rPr>
      <w:rFonts w:eastAsiaTheme="minorEastAsia"/>
      <w:sz w:val="20"/>
      <w:szCs w:val="20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B3A72"/>
    <w:rPr>
      <w:rFonts w:eastAsiaTheme="minorEastAsia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34AE"/>
    <w:rPr>
      <w:rFonts w:eastAsiaTheme="minorHAnsi"/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34AE"/>
    <w:rPr>
      <w:rFonts w:eastAsiaTheme="minorEastAsia"/>
      <w:b/>
      <w:bCs/>
      <w:sz w:val="20"/>
      <w:szCs w:val="20"/>
      <w:lang w:eastAsia="zh-CN"/>
    </w:rPr>
  </w:style>
  <w:style w:type="paragraph" w:styleId="ListParagraph">
    <w:name w:val="List Paragraph"/>
    <w:basedOn w:val="Normal"/>
    <w:uiPriority w:val="34"/>
    <w:qFormat/>
    <w:rsid w:val="00C51510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9E09A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E09A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C65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65B3"/>
  </w:style>
  <w:style w:type="paragraph" w:styleId="Footer">
    <w:name w:val="footer"/>
    <w:basedOn w:val="Normal"/>
    <w:link w:val="FooterChar"/>
    <w:uiPriority w:val="99"/>
    <w:unhideWhenUsed/>
    <w:rsid w:val="007C65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65B3"/>
  </w:style>
  <w:style w:type="table" w:styleId="TableGrid">
    <w:name w:val="Table Grid"/>
    <w:basedOn w:val="TableNormal"/>
    <w:uiPriority w:val="39"/>
    <w:rsid w:val="00CB7B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11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6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6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7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07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4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1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3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2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microsoft.com/office/2018/08/relationships/commentsExtensible" Target="commentsExtensible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1493</Words>
  <Characters>8511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Monash University</Company>
  <LinksUpToDate>false</LinksUpToDate>
  <CharactersWithSpaces>9985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 Giannangelo</dc:creator>
  <cp:keywords/>
  <dc:description/>
  <cp:lastModifiedBy>Darren Creek</cp:lastModifiedBy>
  <cp:revision>3</cp:revision>
  <dcterms:created xsi:type="dcterms:W3CDTF">2024-04-08T11:25:00Z</dcterms:created>
  <dcterms:modified xsi:type="dcterms:W3CDTF">2024-04-08T11:25:00Z</dcterms:modified>
</cp:coreProperties>
</file>