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77777777" w:rsidR="00654E8F" w:rsidRPr="001549D3" w:rsidRDefault="00654E8F" w:rsidP="0001436A">
      <w:pPr>
        <w:pStyle w:val="SupplementaryMaterial"/>
        <w:rPr>
          <w:b w:val="0"/>
        </w:rPr>
      </w:pPr>
      <w:bookmarkStart w:id="0" w:name="_Hlk122689191"/>
      <w:bookmarkEnd w:id="0"/>
      <w:r w:rsidRPr="001549D3">
        <w:t>Supplementary Material</w:t>
      </w:r>
    </w:p>
    <w:p w14:paraId="4CA30A66" w14:textId="1A801CD1" w:rsidR="00817DD6" w:rsidRPr="001549D3" w:rsidRDefault="00707113" w:rsidP="0001436A">
      <w:pPr>
        <w:pStyle w:val="aff6"/>
      </w:pPr>
      <w:r w:rsidRPr="00707113">
        <w:t xml:space="preserve">Endosymbiosis change under the stress of omethoate and four plant allelochemicals in cotton aphid, </w:t>
      </w:r>
      <w:r w:rsidRPr="00707113">
        <w:rPr>
          <w:i/>
          <w:iCs/>
        </w:rPr>
        <w:t>Aphis gossypii</w:t>
      </w:r>
      <w:r w:rsidRPr="00707113">
        <w:t xml:space="preserve"> Glover (Hemiptera: Aphididae)</w:t>
      </w:r>
    </w:p>
    <w:p w14:paraId="2CDE2A6F" w14:textId="22A4124A" w:rsidR="00707113" w:rsidRDefault="00707113" w:rsidP="00994A3D">
      <w:pPr>
        <w:spacing w:before="240" w:after="0"/>
        <w:rPr>
          <w:rFonts w:cs="Times New Roman"/>
          <w:b/>
          <w:szCs w:val="24"/>
        </w:rPr>
      </w:pPr>
      <w:r w:rsidRPr="00707113">
        <w:rPr>
          <w:rFonts w:cs="Times New Roman"/>
          <w:b/>
          <w:szCs w:val="24"/>
        </w:rPr>
        <w:t>Ying Liu, Ren Li, Pingzhuo Liang, Chengyu Chen, Xi</w:t>
      </w:r>
      <w:r>
        <w:rPr>
          <w:rFonts w:cs="Times New Roman" w:hint="eastAsia"/>
          <w:b/>
          <w:szCs w:val="24"/>
          <w:lang w:eastAsia="zh-CN"/>
        </w:rPr>
        <w:t>w</w:t>
      </w:r>
      <w:r w:rsidRPr="00707113">
        <w:rPr>
          <w:rFonts w:cs="Times New Roman"/>
          <w:b/>
          <w:szCs w:val="24"/>
        </w:rPr>
        <w:t>u Gao</w:t>
      </w:r>
    </w:p>
    <w:p w14:paraId="217F3AE0" w14:textId="2DF890E2" w:rsidR="002868E2" w:rsidRPr="00994A3D" w:rsidRDefault="002868E2" w:rsidP="00994A3D">
      <w:pPr>
        <w:spacing w:before="240" w:after="0"/>
        <w:rPr>
          <w:rFonts w:cs="Times New Roman"/>
        </w:rPr>
      </w:pPr>
      <w:r w:rsidRPr="00994A3D">
        <w:rPr>
          <w:rFonts w:cs="Times New Roman"/>
          <w:b/>
        </w:rPr>
        <w:t xml:space="preserve">Correspondence: </w:t>
      </w:r>
      <w:r w:rsidRPr="00994A3D">
        <w:rPr>
          <w:rFonts w:cs="Times New Roman"/>
        </w:rPr>
        <w:t>Corresponding Author</w:t>
      </w:r>
      <w:r w:rsidR="00994A3D" w:rsidRPr="00994A3D">
        <w:rPr>
          <w:rFonts w:cs="Times New Roman"/>
        </w:rPr>
        <w:t xml:space="preserve">: </w:t>
      </w:r>
      <w:r w:rsidR="0067647A" w:rsidRPr="0067647A">
        <w:rPr>
          <w:rFonts w:cs="Times New Roman"/>
        </w:rPr>
        <w:t>gaoxiwu@263.net.cn</w:t>
      </w:r>
    </w:p>
    <w:p w14:paraId="49291355" w14:textId="6C6B0709" w:rsidR="0067647A" w:rsidRDefault="0067647A" w:rsidP="0067647A">
      <w:pPr>
        <w:keepNext/>
        <w:rPr>
          <w:rFonts w:cs="Times New Roman"/>
          <w:bCs/>
          <w:szCs w:val="24"/>
          <w:lang w:eastAsia="zh-CN"/>
        </w:rPr>
      </w:pPr>
      <w:r w:rsidRPr="0067647A">
        <w:rPr>
          <w:rFonts w:cs="Times New Roman" w:hint="eastAsia"/>
          <w:b/>
          <w:szCs w:val="24"/>
        </w:rPr>
        <w:t>Supplementary</w:t>
      </w:r>
      <w:r w:rsidRPr="0067647A">
        <w:rPr>
          <w:rFonts w:cs="Times New Roman"/>
          <w:b/>
          <w:szCs w:val="24"/>
        </w:rPr>
        <w:t xml:space="preserve"> </w:t>
      </w:r>
      <w:r w:rsidRPr="0067647A">
        <w:rPr>
          <w:rFonts w:cs="Times New Roman" w:hint="eastAsia"/>
          <w:b/>
          <w:szCs w:val="24"/>
        </w:rPr>
        <w:t>Table</w:t>
      </w:r>
      <w:r w:rsidRPr="0067647A">
        <w:rPr>
          <w:rFonts w:cs="Times New Roman"/>
          <w:b/>
          <w:szCs w:val="24"/>
        </w:rPr>
        <w:t xml:space="preserve"> 1. </w:t>
      </w:r>
      <w:bookmarkStart w:id="1" w:name="_Hlk80905291"/>
      <w:r w:rsidRPr="0067647A">
        <w:rPr>
          <w:rFonts w:cs="Times New Roman"/>
          <w:bCs/>
          <w:szCs w:val="24"/>
        </w:rPr>
        <w:t>Statistic of 16S rRNA sequences and clean data</w:t>
      </w:r>
      <w:r>
        <w:rPr>
          <w:rFonts w:cs="Times New Roman" w:hint="eastAsia"/>
          <w:bCs/>
          <w:szCs w:val="24"/>
          <w:lang w:eastAsia="zh-CN"/>
        </w:rPr>
        <w:t>.</w:t>
      </w:r>
    </w:p>
    <w:tbl>
      <w:tblPr>
        <w:tblpPr w:leftFromText="180" w:rightFromText="180" w:vertAnchor="page" w:horzAnchor="margin" w:tblpY="5701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27"/>
        <w:gridCol w:w="1499"/>
        <w:gridCol w:w="1417"/>
        <w:gridCol w:w="1545"/>
        <w:gridCol w:w="1545"/>
        <w:gridCol w:w="899"/>
        <w:gridCol w:w="1545"/>
      </w:tblGrid>
      <w:tr w:rsidR="00BC33D0" w:rsidRPr="00BC33D0" w14:paraId="434D3533" w14:textId="77777777" w:rsidTr="00BC33D0">
        <w:trPr>
          <w:trHeight w:val="454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CDE1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  <w:lang w:eastAsia="zh-CN"/>
              </w:rPr>
              <w:t>Sample</w:t>
            </w:r>
          </w:p>
        </w:tc>
        <w:tc>
          <w:tcPr>
            <w:tcW w:w="7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02B5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  <w:lang w:eastAsia="zh-CN"/>
              </w:rPr>
              <w:t>Raw tags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B5111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  <w:lang w:eastAsia="zh-CN"/>
              </w:rPr>
              <w:t>Qualified</w:t>
            </w:r>
          </w:p>
        </w:tc>
        <w:tc>
          <w:tcPr>
            <w:tcW w:w="7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D650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  <w:lang w:eastAsia="zh-CN"/>
              </w:rPr>
              <w:t>Base(nt)</w:t>
            </w:r>
          </w:p>
        </w:tc>
        <w:tc>
          <w:tcPr>
            <w:tcW w:w="7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78C70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  <w:lang w:eastAsia="zh-CN"/>
              </w:rPr>
              <w:t>AvgLen(nt)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3623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  <w:lang w:eastAsia="zh-CN"/>
              </w:rPr>
              <w:t>GC%</w:t>
            </w:r>
          </w:p>
        </w:tc>
        <w:tc>
          <w:tcPr>
            <w:tcW w:w="7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439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  <w:lang w:eastAsia="zh-CN"/>
              </w:rPr>
              <w:t>Effective%</w:t>
            </w:r>
          </w:p>
        </w:tc>
      </w:tr>
      <w:tr w:rsidR="00BC33D0" w:rsidRPr="00BC33D0" w14:paraId="6C5F3929" w14:textId="77777777" w:rsidTr="00BC33D0">
        <w:trPr>
          <w:trHeight w:val="270"/>
        </w:trPr>
        <w:tc>
          <w:tcPr>
            <w:tcW w:w="6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EBF98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Triton.1</w:t>
            </w:r>
          </w:p>
        </w:tc>
        <w:tc>
          <w:tcPr>
            <w:tcW w:w="76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8EA6E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52,874</w:t>
            </w:r>
          </w:p>
        </w:tc>
        <w:tc>
          <w:tcPr>
            <w:tcW w:w="72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6715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31,914</w:t>
            </w:r>
          </w:p>
        </w:tc>
        <w:tc>
          <w:tcPr>
            <w:tcW w:w="7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7590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13,186,688</w:t>
            </w:r>
          </w:p>
        </w:tc>
        <w:tc>
          <w:tcPr>
            <w:tcW w:w="7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E29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5CF9E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48.05</w:t>
            </w:r>
          </w:p>
        </w:tc>
        <w:tc>
          <w:tcPr>
            <w:tcW w:w="7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AC2C8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58.17</w:t>
            </w:r>
          </w:p>
        </w:tc>
      </w:tr>
      <w:tr w:rsidR="00BC33D0" w:rsidRPr="00BC33D0" w14:paraId="6A0F5053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1C20D72D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Triton.2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32EBA7C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53,727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15911DC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33,945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7B2FCE2D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14,106,033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74059CB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165A08CD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48.12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17105EBE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61.26</w:t>
            </w:r>
          </w:p>
        </w:tc>
      </w:tr>
      <w:tr w:rsidR="00BC33D0" w:rsidRPr="00BC33D0" w14:paraId="211CF456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68896DE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Triton.3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7B4AD48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66,366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00C8C23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40,714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0CFC393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16,793,023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2D8EA11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3C6C7A8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48.2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0BE6677E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59</w:t>
            </w:r>
          </w:p>
        </w:tc>
      </w:tr>
      <w:tr w:rsidR="00BC33D0" w:rsidRPr="00BC33D0" w14:paraId="7ED7B8A1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6ED65D7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LC10.1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30CD3A8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61,365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4C4A6CC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37,702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5E3B3F0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15,552,649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21ED75E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DD15658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47.91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52EA3A9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59.09</w:t>
            </w:r>
          </w:p>
        </w:tc>
      </w:tr>
      <w:tr w:rsidR="00BC33D0" w:rsidRPr="00BC33D0" w14:paraId="2143793C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34D2F4A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LC10.2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1C00370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54,823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4F4C069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34,607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2A6DE00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14,441,963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469F707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DAAE74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47.95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5077DC1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61.42</w:t>
            </w:r>
          </w:p>
        </w:tc>
      </w:tr>
      <w:tr w:rsidR="00BC33D0" w:rsidRPr="00BC33D0" w14:paraId="43187463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348EB79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LC10.3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62259F3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68,690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585A549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42,053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1C6B89C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17,654,377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4928E1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561AB3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47.65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EF188C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59.92</w:t>
            </w:r>
          </w:p>
        </w:tc>
      </w:tr>
      <w:tr w:rsidR="00BC33D0" w:rsidRPr="00BC33D0" w14:paraId="4D0501C2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1C35C1D3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LC90.1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5559768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62,105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6425A9D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39,542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13F21DF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16,641,106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4A743351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6E1992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48.31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77BDF24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62.47</w:t>
            </w:r>
          </w:p>
        </w:tc>
      </w:tr>
      <w:tr w:rsidR="00BC33D0" w:rsidRPr="00BC33D0" w14:paraId="6B4B8154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54215980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LC90.2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1E735E2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55,376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4AF042D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35,144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7E419DF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14,513,057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6567888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E5AC4D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48.35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B3F0263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61.11</w:t>
            </w:r>
          </w:p>
        </w:tc>
      </w:tr>
      <w:tr w:rsidR="00BC33D0" w:rsidRPr="00BC33D0" w14:paraId="6C726893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4AAD6CF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LC90.3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7A3A773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59,617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2FFCE60E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37,262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141275D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15,456,739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233F68E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2A88823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48.54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267B8A3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60.46</w:t>
            </w:r>
          </w:p>
        </w:tc>
      </w:tr>
      <w:tr w:rsidR="00BC33D0" w:rsidRPr="00BC33D0" w14:paraId="19F2A073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7C22AE4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CK1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598418AE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59,909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3BB3AB0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36,289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76B5AB0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15,218,132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26FD45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731AD2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47.66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17CC76B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59.26</w:t>
            </w:r>
          </w:p>
        </w:tc>
      </w:tr>
      <w:tr w:rsidR="00BC33D0" w:rsidRPr="00BC33D0" w14:paraId="52FCC399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0C02131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CK2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46A29BB0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67,825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673B9C5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42,014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74E94A3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17,683,963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4D0D19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428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A05248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47.77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42585D3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60.85</w:t>
            </w:r>
          </w:p>
        </w:tc>
      </w:tr>
      <w:tr w:rsidR="00BC33D0" w:rsidRPr="00BC33D0" w14:paraId="76414357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45E89C6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CK3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07C4CA6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50,829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239580A0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31,246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9743E3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13,077,308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B8461E8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0ACE083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47.78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32DFC9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60.01</w:t>
            </w:r>
          </w:p>
        </w:tc>
      </w:tr>
      <w:tr w:rsidR="00BC33D0" w:rsidRPr="00BC33D0" w14:paraId="64ACF032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40C149CE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SD1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52393E93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65,503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792265F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40,993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7AEA96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17,197,402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42A55A7D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C8D3C3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47.63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14CA6E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61.24</w:t>
            </w:r>
          </w:p>
        </w:tc>
      </w:tr>
      <w:tr w:rsidR="00BC33D0" w:rsidRPr="00BC33D0" w14:paraId="78BB282E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5987920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SD2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40FA8EB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62,577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67418001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39,394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56D8A6C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16,660,442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508379F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EEA9F6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47.55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9F1B50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62.1</w:t>
            </w:r>
          </w:p>
        </w:tc>
      </w:tr>
      <w:tr w:rsidR="00BC33D0" w:rsidRPr="00BC33D0" w14:paraId="7A9A87AD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3F016DF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SD3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34E45CF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54,278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37CE7CF1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34,423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079BF8E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14,543,456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05A8771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AEE21B3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47.69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0C8F902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62.51</w:t>
            </w:r>
          </w:p>
        </w:tc>
      </w:tr>
      <w:tr w:rsidR="00BC33D0" w:rsidRPr="00BC33D0" w14:paraId="28D49F52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1553F1A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SF1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506B878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62,780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483B7F1E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37,254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2D886E6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15,433,296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6002A5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F659CB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46.64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83A8A3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57.36</w:t>
            </w:r>
          </w:p>
        </w:tc>
      </w:tr>
      <w:tr w:rsidR="00BC33D0" w:rsidRPr="00BC33D0" w14:paraId="1912A15B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7FF0C9A1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SF2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5374123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56,785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26EB6AAD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35,557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068262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14,674,695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268C353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428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BE2DF7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47.95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79A3B98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60.4</w:t>
            </w:r>
          </w:p>
        </w:tc>
      </w:tr>
      <w:tr w:rsidR="00BC33D0" w:rsidRPr="00BC33D0" w14:paraId="77C2C6E8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7AC4E40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SF3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6E6C63FD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50,550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4F44C88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30,368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1CCE11B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12,275,812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2889E961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428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DCAF08D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49.22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7D7B218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56.69</w:t>
            </w:r>
          </w:p>
        </w:tc>
      </w:tr>
      <w:tr w:rsidR="00BC33D0" w:rsidRPr="00BC33D0" w14:paraId="469DD830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0655A46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SH1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1E90A91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53,095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2EB458A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33,879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57BA1BC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14,351,669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19C910C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194F6C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47.73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5ACB5C3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63.08</w:t>
            </w:r>
          </w:p>
        </w:tc>
      </w:tr>
      <w:tr w:rsidR="00BC33D0" w:rsidRPr="00BC33D0" w14:paraId="28F09BDA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307B8F57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SH2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0F36D7A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51,328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45FBA30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31,580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1A9B4A1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13,313,371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46837F1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3DAEB5A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47.65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727C630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60.5</w:t>
            </w:r>
          </w:p>
        </w:tc>
      </w:tr>
      <w:tr w:rsidR="00BC33D0" w:rsidRPr="00BC33D0" w14:paraId="088997F4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3197C19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SH3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25EB0EC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55,192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45A1EBD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33,308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FE155E5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13,984,711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2A9144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1B7B926E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47.78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EAD46F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59.11</w:t>
            </w:r>
          </w:p>
        </w:tc>
      </w:tr>
      <w:tr w:rsidR="00BC33D0" w:rsidRPr="00BC33D0" w14:paraId="34151F56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2197341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ST1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40B66F5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53,292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31DAF2D1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32,787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7A1FFF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13,740,122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5CE5578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428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55AF99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48.25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E259D6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60.23</w:t>
            </w:r>
          </w:p>
        </w:tc>
      </w:tr>
      <w:tr w:rsidR="00BC33D0" w:rsidRPr="00BC33D0" w14:paraId="64610C97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295FFDAF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ST3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6293FB70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65,024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6221E1DC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40,726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48E29D86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17,055,098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8C1E709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1C91772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47.76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1A95155B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61.17</w:t>
            </w:r>
          </w:p>
        </w:tc>
      </w:tr>
      <w:tr w:rsidR="00BC33D0" w:rsidRPr="00BC33D0" w14:paraId="0FADE927" w14:textId="77777777" w:rsidTr="00BC33D0">
        <w:trPr>
          <w:trHeight w:val="270"/>
        </w:trPr>
        <w:tc>
          <w:tcPr>
            <w:tcW w:w="678" w:type="pct"/>
            <w:shd w:val="clear" w:color="auto" w:fill="auto"/>
            <w:noWrap/>
            <w:vAlign w:val="center"/>
            <w:hideMark/>
          </w:tcPr>
          <w:p w14:paraId="7A2CE71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ST2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27AAC004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88,270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14:paraId="5C951EC3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71,555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5FC9F95A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29,815,902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626FDBB8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784CFC81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48.27</w:t>
            </w:r>
          </w:p>
        </w:tc>
        <w:tc>
          <w:tcPr>
            <w:tcW w:w="790" w:type="pct"/>
            <w:shd w:val="clear" w:color="auto" w:fill="auto"/>
            <w:noWrap/>
            <w:vAlign w:val="center"/>
            <w:hideMark/>
          </w:tcPr>
          <w:p w14:paraId="3C7FD8D3" w14:textId="77777777" w:rsidR="00BC33D0" w:rsidRPr="00BC33D0" w:rsidRDefault="00BC33D0" w:rsidP="00BC33D0">
            <w:pPr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  <w:r w:rsidRPr="00BC33D0"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78.81</w:t>
            </w:r>
          </w:p>
        </w:tc>
      </w:tr>
    </w:tbl>
    <w:bookmarkEnd w:id="1"/>
    <w:p w14:paraId="2E55FB2B" w14:textId="665532CB" w:rsidR="00BC33D0" w:rsidRDefault="00BC33D0" w:rsidP="00BC33D0">
      <w:pPr>
        <w:rPr>
          <w:rFonts w:ascii="宋体" w:eastAsia="宋体" w:hAnsi="宋体"/>
          <w:szCs w:val="21"/>
        </w:rPr>
      </w:pPr>
      <w:r w:rsidRPr="0005020D">
        <w:rPr>
          <w:rFonts w:ascii="宋体" w:eastAsia="宋体" w:hAnsi="宋体"/>
          <w:noProof/>
          <w:szCs w:val="21"/>
        </w:rPr>
        <w:lastRenderedPageBreak/>
        <w:drawing>
          <wp:inline distT="0" distB="0" distL="0" distR="0" wp14:anchorId="69156849" wp14:editId="754EA503">
            <wp:extent cx="5274310" cy="4216284"/>
            <wp:effectExtent l="0" t="0" r="2540" b="0"/>
            <wp:docPr id="4" name="图片 4" descr="C:\Users\liuyi\Downloads\rarefaction.cur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uyi\Downloads\rarefaction.curv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16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55079" w14:textId="61682CB1" w:rsidR="00BC33D0" w:rsidRPr="00BC33D0" w:rsidRDefault="00BC33D0" w:rsidP="00BC33D0">
      <w:pPr>
        <w:keepNext/>
        <w:rPr>
          <w:rFonts w:cs="Times New Roman"/>
          <w:b/>
          <w:szCs w:val="24"/>
        </w:rPr>
      </w:pPr>
      <w:r w:rsidRPr="0067647A">
        <w:rPr>
          <w:rFonts w:cs="Times New Roman" w:hint="eastAsia"/>
          <w:b/>
          <w:szCs w:val="24"/>
        </w:rPr>
        <w:t>Supplementary</w:t>
      </w:r>
      <w:r w:rsidRPr="00BC33D0">
        <w:rPr>
          <w:rFonts w:cs="Times New Roman"/>
          <w:b/>
          <w:szCs w:val="24"/>
        </w:rPr>
        <w:t xml:space="preserve"> </w:t>
      </w:r>
      <w:r w:rsidRPr="00BC33D0">
        <w:rPr>
          <w:rFonts w:cs="Times New Roman"/>
          <w:b/>
          <w:szCs w:val="24"/>
        </w:rPr>
        <w:t>Figure 1</w:t>
      </w:r>
      <w:r>
        <w:rPr>
          <w:rFonts w:cs="Times New Roman"/>
          <w:b/>
          <w:szCs w:val="24"/>
        </w:rPr>
        <w:t>.</w:t>
      </w:r>
      <w:r w:rsidRPr="00BC33D0">
        <w:rPr>
          <w:rFonts w:cs="Times New Roman"/>
          <w:b/>
          <w:szCs w:val="24"/>
        </w:rPr>
        <w:t xml:space="preserve"> </w:t>
      </w:r>
      <w:r w:rsidRPr="00BC33D0">
        <w:rPr>
          <w:rFonts w:cs="Times New Roman"/>
          <w:bCs/>
          <w:szCs w:val="24"/>
        </w:rPr>
        <w:t>Species rarefaction curves.</w:t>
      </w:r>
    </w:p>
    <w:p w14:paraId="6D8A8AA2" w14:textId="02EBBC83" w:rsidR="00BC33D0" w:rsidRDefault="00BC33D0" w:rsidP="00BC33D0">
      <w:pPr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br w:type="page"/>
      </w:r>
    </w:p>
    <w:p w14:paraId="6D1FA90A" w14:textId="77777777" w:rsidR="00BC33D0" w:rsidRDefault="00BC33D0" w:rsidP="00BC33D0">
      <w:pPr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lastRenderedPageBreak/>
        <w:t>A</w:t>
      </w:r>
    </w:p>
    <w:p w14:paraId="72A4D88B" w14:textId="77777777" w:rsidR="00BC33D0" w:rsidRDefault="00BC33D0" w:rsidP="00BC33D0">
      <w:pPr>
        <w:rPr>
          <w:rFonts w:ascii="宋体" w:eastAsia="宋体" w:hAnsi="宋体"/>
          <w:szCs w:val="21"/>
        </w:rPr>
      </w:pPr>
      <w:r w:rsidRPr="004305CC">
        <w:rPr>
          <w:rFonts w:ascii="宋体" w:eastAsia="宋体" w:hAnsi="宋体"/>
          <w:noProof/>
          <w:szCs w:val="21"/>
        </w:rPr>
        <w:drawing>
          <wp:inline distT="0" distB="0" distL="0" distR="0" wp14:anchorId="1FEF420A" wp14:editId="64652916">
            <wp:extent cx="4012822" cy="3571875"/>
            <wp:effectExtent l="0" t="0" r="6985" b="0"/>
            <wp:docPr id="2" name="图片 2" descr="E:\课题\data\16s\测序\9_result\02.OTUanalysis\taxa_tree_group\all.taxt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课题\data\16s\测序\9_result\02.OTUanalysis\taxa_tree_group\all.taxtre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735" cy="358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44CB3" w14:textId="77777777" w:rsidR="00BC33D0" w:rsidRDefault="00BC33D0" w:rsidP="00BC33D0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B</w:t>
      </w:r>
    </w:p>
    <w:p w14:paraId="5ACF40C6" w14:textId="77777777" w:rsidR="00BC33D0" w:rsidRPr="00C63F69" w:rsidRDefault="00BC33D0" w:rsidP="00BC33D0">
      <w:pPr>
        <w:rPr>
          <w:rFonts w:ascii="宋体" w:eastAsia="宋体" w:hAnsi="宋体"/>
          <w:szCs w:val="21"/>
        </w:rPr>
      </w:pPr>
      <w:r w:rsidRPr="004305CC">
        <w:rPr>
          <w:rFonts w:ascii="宋体" w:eastAsia="宋体" w:hAnsi="宋体"/>
          <w:noProof/>
          <w:szCs w:val="21"/>
        </w:rPr>
        <w:drawing>
          <wp:inline distT="0" distB="0" distL="0" distR="0" wp14:anchorId="028538A3" wp14:editId="7B28A5A9">
            <wp:extent cx="4046366" cy="3705225"/>
            <wp:effectExtent l="0" t="0" r="0" b="0"/>
            <wp:docPr id="3" name="图片 3" descr="E:\课题\data\16s\测序\15_result\02.OTUanalysis\taxa_tree_group\all.taxt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课题\data\16s\测序\15_result\02.OTUanalysis\taxa_tree_group\all.taxtree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6436" cy="3714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1AED1" w14:textId="73665FD0" w:rsidR="00DE23E8" w:rsidRPr="00BC33D0" w:rsidRDefault="00994A3D" w:rsidP="00BC33D0">
      <w:pPr>
        <w:keepNext/>
        <w:rPr>
          <w:rFonts w:cs="Times New Roman"/>
          <w:b/>
          <w:szCs w:val="24"/>
        </w:rPr>
      </w:pPr>
      <w:r w:rsidRPr="0001436A">
        <w:rPr>
          <w:rFonts w:cs="Times New Roman"/>
          <w:b/>
          <w:szCs w:val="24"/>
        </w:rPr>
        <w:t>Supplementary</w:t>
      </w:r>
      <w:r w:rsidRPr="00BC33D0">
        <w:rPr>
          <w:rFonts w:cs="Times New Roman"/>
          <w:b/>
          <w:szCs w:val="24"/>
        </w:rPr>
        <w:t xml:space="preserve"> Figure </w:t>
      </w:r>
      <w:r w:rsidR="00BC33D0" w:rsidRPr="00BC33D0">
        <w:rPr>
          <w:rFonts w:cs="Times New Roman"/>
          <w:b/>
          <w:szCs w:val="24"/>
        </w:rPr>
        <w:t>2</w:t>
      </w:r>
      <w:r w:rsidR="00BC33D0" w:rsidRPr="00BC33D0">
        <w:rPr>
          <w:rFonts w:cs="Times New Roman"/>
          <w:b/>
          <w:szCs w:val="24"/>
        </w:rPr>
        <w:t>.</w:t>
      </w:r>
      <w:r w:rsidR="00BC33D0" w:rsidRPr="00BC33D0">
        <w:rPr>
          <w:rFonts w:cs="Times New Roman"/>
          <w:szCs w:val="24"/>
        </w:rPr>
        <w:t xml:space="preserve"> Bacteria taxonomic tree</w:t>
      </w:r>
      <w:r w:rsidR="00BC33D0">
        <w:rPr>
          <w:rFonts w:cs="Times New Roman"/>
          <w:szCs w:val="24"/>
        </w:rPr>
        <w:t>.</w:t>
      </w:r>
    </w:p>
    <w:sectPr w:rsidR="00DE23E8" w:rsidRPr="00BC33D0" w:rsidSect="0093429D">
      <w:headerReference w:type="even" r:id="rId15"/>
      <w:footerReference w:type="even" r:id="rId16"/>
      <w:footerReference w:type="default" r:id="rId17"/>
      <w:headerReference w:type="first" r:id="rId18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1CF72" w14:textId="77777777" w:rsidR="0020691E" w:rsidRDefault="0020691E" w:rsidP="00117666">
      <w:pPr>
        <w:spacing w:after="0"/>
      </w:pPr>
      <w:r>
        <w:separator/>
      </w:r>
    </w:p>
  </w:endnote>
  <w:endnote w:type="continuationSeparator" w:id="0">
    <w:p w14:paraId="2405E744" w14:textId="77777777" w:rsidR="0020691E" w:rsidRDefault="0020691E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EE6F9" w14:textId="77777777" w:rsidR="0020691E" w:rsidRDefault="0020691E" w:rsidP="00117666">
      <w:pPr>
        <w:spacing w:after="0"/>
      </w:pPr>
      <w:r>
        <w:separator/>
      </w:r>
    </w:p>
  </w:footnote>
  <w:footnote w:type="continuationSeparator" w:id="0">
    <w:p w14:paraId="01797637" w14:textId="77777777" w:rsidR="0020691E" w:rsidRDefault="0020691E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77777777" w:rsidR="00995F6A" w:rsidRDefault="0093429D" w:rsidP="0093429D">
    <w:r w:rsidRPr="005A1D84">
      <w:rPr>
        <w:b/>
        <w:noProof/>
        <w:color w:val="A6A6A6" w:themeColor="background1" w:themeShade="A6"/>
        <w:lang w:val="en-GB" w:eastAsia="en-GB"/>
      </w:rPr>
      <w:drawing>
        <wp:inline distT="0" distB="0" distL="0" distR="0" wp14:anchorId="7EAE9060" wp14:editId="09E5B960">
          <wp:extent cx="1382534" cy="497091"/>
          <wp:effectExtent l="0" t="0" r="0" b="0"/>
          <wp:docPr id="7" name="Picture 7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2A7B" w:rsidRPr="007E3148">
      <w:rPr>
        <w:b/>
      </w:rPr>
      <w:ptab w:relativeTo="margin" w:alignment="center" w:leader="none"/>
    </w:r>
    <w:r w:rsidR="00C52A7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0691E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7647A"/>
    <w:rsid w:val="006820B1"/>
    <w:rsid w:val="006B7D14"/>
    <w:rsid w:val="00701727"/>
    <w:rsid w:val="0070566C"/>
    <w:rsid w:val="00707113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6715"/>
    <w:rsid w:val="00B1671E"/>
    <w:rsid w:val="00B25EB8"/>
    <w:rsid w:val="00B354E1"/>
    <w:rsid w:val="00B37F4D"/>
    <w:rsid w:val="00BC33D0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5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16</TotalTime>
  <Pages>3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ying l</cp:lastModifiedBy>
  <cp:revision>3</cp:revision>
  <cp:lastPrinted>2013-10-03T12:51:00Z</cp:lastPrinted>
  <dcterms:created xsi:type="dcterms:W3CDTF">2022-12-23T03:43:00Z</dcterms:created>
  <dcterms:modified xsi:type="dcterms:W3CDTF">2022-12-23T04:02:00Z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