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7479E" w:rsidRDefault="00BF40D9">
      <w:pPr>
        <w:rPr>
          <w:u w:val="single"/>
        </w:rPr>
      </w:pPr>
      <w:r>
        <w:rPr>
          <w:u w:val="single"/>
        </w:rPr>
        <w:t>Educational Survey </w:t>
      </w:r>
    </w:p>
    <w:p w14:paraId="00000002" w14:textId="77777777" w:rsidR="0077479E" w:rsidRDefault="0077479E"/>
    <w:p w14:paraId="00000003" w14:textId="77777777" w:rsidR="0077479E" w:rsidRDefault="00BF40D9">
      <w:r>
        <w:t>PASSPORT 2022 project</w:t>
      </w:r>
    </w:p>
    <w:p w14:paraId="00000004" w14:textId="77777777" w:rsidR="0077479E" w:rsidRDefault="00BF40D9">
      <w:r>
        <w:t>“EPIDEMIOLOGY AND STATISTICS FOR ALL”</w:t>
      </w:r>
    </w:p>
    <w:p w14:paraId="00000005" w14:textId="77777777" w:rsidR="0077479E" w:rsidRDefault="0077479E"/>
    <w:p w14:paraId="00000006" w14:textId="77777777" w:rsidR="0077479E" w:rsidRDefault="00BF40D9">
      <w:r>
        <w:t xml:space="preserve">We are pleased to invite you to participate in this short questionnaire. This questionnaire comes from the </w:t>
      </w:r>
      <w:proofErr w:type="spellStart"/>
      <w:r>
        <w:t>Epirheum</w:t>
      </w:r>
      <w:proofErr w:type="spellEnd"/>
      <w:r>
        <w:t xml:space="preserve"> Education team and will be used to select topics for future training sessions. It will take you 2 minutes to answer this questionnaire, which will help us better meet your needs.</w:t>
      </w:r>
    </w:p>
    <w:p w14:paraId="00000007" w14:textId="4B514620" w:rsidR="0077479E" w:rsidRDefault="0077479E"/>
    <w:p w14:paraId="07FC0AC7" w14:textId="74216162" w:rsidR="00BF40D9" w:rsidRPr="00BF40D9" w:rsidRDefault="00BF40D9">
      <w:pPr>
        <w:rPr>
          <w:b/>
          <w:u w:val="single"/>
        </w:rPr>
      </w:pPr>
      <w:r w:rsidRPr="00BF40D9">
        <w:rPr>
          <w:b/>
          <w:u w:val="single"/>
        </w:rPr>
        <w:t xml:space="preserve">Section 1: Your general information </w:t>
      </w:r>
    </w:p>
    <w:p w14:paraId="3FA1F38C" w14:textId="77777777" w:rsidR="00BF40D9" w:rsidRDefault="00BF40D9"/>
    <w:p w14:paraId="00000008" w14:textId="77777777" w:rsidR="0077479E" w:rsidRDefault="00BF40D9">
      <w:r>
        <w:t>1. Gender (M/F/prefer not to say)</w:t>
      </w:r>
    </w:p>
    <w:p w14:paraId="00000009" w14:textId="77777777" w:rsidR="0077479E" w:rsidRDefault="00BF40D9">
      <w:r>
        <w:t>2. Please indicate your age (years)</w:t>
      </w:r>
    </w:p>
    <w:p w14:paraId="0000000A" w14:textId="77777777" w:rsidR="0077479E" w:rsidRDefault="00BF40D9">
      <w:r>
        <w:t>3. Number of years of scientific research practice (years)</w:t>
      </w:r>
    </w:p>
    <w:p w14:paraId="0000000B" w14:textId="77777777" w:rsidR="0077479E" w:rsidRDefault="00BF40D9">
      <w:r>
        <w:t>4. Number of years of clinical practice (years)</w:t>
      </w:r>
    </w:p>
    <w:p w14:paraId="0000000C" w14:textId="77777777" w:rsidR="0077479E" w:rsidRDefault="00BF40D9">
      <w:r>
        <w:t>5. Your city of practice (Drop-down list: Rabat, Casablanca, Marrakech, Tangier, Agadir, Fes, Oujda)</w:t>
      </w:r>
    </w:p>
    <w:p w14:paraId="0000000D" w14:textId="77777777" w:rsidR="0077479E" w:rsidRDefault="00BF40D9">
      <w:r>
        <w:t>6. Current status:</w:t>
      </w:r>
    </w:p>
    <w:p w14:paraId="0000000E" w14:textId="77777777" w:rsidR="0077479E" w:rsidRDefault="00BF40D9">
      <w:r>
        <w:t>5th medicine student/Student in 6th medicine/ Student in 7th medicine/Medical doctor</w:t>
      </w:r>
    </w:p>
    <w:p w14:paraId="0000000F" w14:textId="77777777" w:rsidR="0077479E" w:rsidRDefault="00BF40D9">
      <w:r>
        <w:t>1st year resident/ Others: please specify</w:t>
      </w:r>
    </w:p>
    <w:p w14:paraId="00000010" w14:textId="77777777" w:rsidR="0077479E" w:rsidRDefault="00BF40D9">
      <w:r>
        <w:t>7. Have you ever attended a presentation or training on research ethics?</w:t>
      </w:r>
    </w:p>
    <w:p w14:paraId="00000011" w14:textId="77777777" w:rsidR="0077479E" w:rsidRDefault="00BF40D9">
      <w:r>
        <w:t>Yes - No- I do not remember</w:t>
      </w:r>
    </w:p>
    <w:p w14:paraId="00000012" w14:textId="77777777" w:rsidR="0077479E" w:rsidRDefault="00BF40D9">
      <w:r>
        <w:t>8. Have you ever attended a presentation or training on the critical analysis of articles?</w:t>
      </w:r>
    </w:p>
    <w:p w14:paraId="00000013" w14:textId="77777777" w:rsidR="0077479E" w:rsidRDefault="00BF40D9">
      <w:r>
        <w:t>Yes- No -I do not remember</w:t>
      </w:r>
    </w:p>
    <w:p w14:paraId="00000014" w14:textId="77777777" w:rsidR="0077479E" w:rsidRDefault="00BF40D9">
      <w:r>
        <w:t>9. Your main discipline:</w:t>
      </w:r>
    </w:p>
    <w:p w14:paraId="00000015" w14:textId="77777777" w:rsidR="0077479E" w:rsidRDefault="00BF40D9">
      <w:r>
        <w:t>General medicine/ Dental Medicine/ Surgery/ Biology/ Pharmacy/ Others: please specify</w:t>
      </w:r>
    </w:p>
    <w:p w14:paraId="340CBF3F" w14:textId="77777777" w:rsidR="00BF40D9" w:rsidRDefault="00BF40D9"/>
    <w:p w14:paraId="054BD7E6" w14:textId="63458BCB" w:rsidR="00BF40D9" w:rsidRDefault="00BF40D9">
      <w:pPr>
        <w:rPr>
          <w:b/>
          <w:u w:val="single"/>
        </w:rPr>
      </w:pPr>
      <w:r w:rsidRPr="00BF40D9">
        <w:rPr>
          <w:b/>
          <w:u w:val="single"/>
        </w:rPr>
        <w:t xml:space="preserve">Section 2: Kalichman Survey </w:t>
      </w:r>
    </w:p>
    <w:p w14:paraId="7E10DBCF" w14:textId="77777777" w:rsidR="00BF40D9" w:rsidRPr="00BF40D9" w:rsidRDefault="00BF40D9">
      <w:pPr>
        <w:rPr>
          <w:b/>
          <w:u w:val="single"/>
        </w:rPr>
      </w:pPr>
    </w:p>
    <w:p w14:paraId="00000016" w14:textId="68119346" w:rsidR="0077479E" w:rsidRDefault="00BF40D9">
      <w:r>
        <w:t>10. What do you think of the following proposals for action regarding the practice of medical research:</w:t>
      </w:r>
    </w:p>
    <w:p w14:paraId="00000017" w14:textId="77777777" w:rsidR="0077479E" w:rsidRDefault="00BF40D9">
      <w:r>
        <w:t>1 Completely disagree / 2 Disagree / 3 Neutral / 4 Agree / 5 Completely agree</w:t>
      </w:r>
    </w:p>
    <w:p w14:paraId="00000018" w14:textId="3992F24B" w:rsidR="0077479E" w:rsidRDefault="00BF40D9">
      <w:r>
        <w:t xml:space="preserve">Q1. </w:t>
      </w:r>
      <w:r w:rsidR="00A85C4F">
        <w:t>It is never appropriate to report experimental data that have been created without actually having conducted the experiment</w:t>
      </w:r>
    </w:p>
    <w:p w14:paraId="00000019" w14:textId="06CFCFCC" w:rsidR="0077479E" w:rsidRDefault="00BF40D9">
      <w:r>
        <w:t xml:space="preserve">Q2. </w:t>
      </w:r>
      <w:r w:rsidR="00A85C4F">
        <w:t>It is never appropriate to alter experimental data to make an experiment</w:t>
      </w:r>
    </w:p>
    <w:p w14:paraId="0000001A" w14:textId="7A72839D" w:rsidR="0077479E" w:rsidRDefault="00BF40D9">
      <w:r>
        <w:t xml:space="preserve">Q3: </w:t>
      </w:r>
      <w:r w:rsidR="00A85C4F">
        <w:t>It is never appropriate to try a variety of different methods of analysis until one is found that yields a result that is statistically significant.</w:t>
      </w:r>
    </w:p>
    <w:p w14:paraId="44E8B81B" w14:textId="653C08CF" w:rsidR="00A85C4F" w:rsidRDefault="00BF40D9" w:rsidP="00A85C4F">
      <w:r>
        <w:t xml:space="preserve">Q4. </w:t>
      </w:r>
      <w:r w:rsidR="00A85C4F">
        <w:t>It is never appropriate to take credit for the words or writing of someone else</w:t>
      </w:r>
    </w:p>
    <w:p w14:paraId="2BC1C373" w14:textId="77777777" w:rsidR="00A85C4F" w:rsidRDefault="00A85C4F" w:rsidP="00A85C4F">
      <w:r>
        <w:t xml:space="preserve">Q5. It is never appropriate to take credit for the data generated by someone else </w:t>
      </w:r>
    </w:p>
    <w:p w14:paraId="41441622" w14:textId="77777777" w:rsidR="00A85C4F" w:rsidRDefault="00A85C4F" w:rsidP="00A85C4F">
      <w:r>
        <w:t>Q6. It is never appropriate to take credit for the ideas generated by someone else</w:t>
      </w:r>
    </w:p>
    <w:p w14:paraId="10A95D03" w14:textId="77777777" w:rsidR="00A85C4F" w:rsidRDefault="00A85C4F" w:rsidP="00A85C4F">
      <w:r>
        <w:t>Q7. If you are confident of your findings, it is acceptable to selectively omit contradictory results to expedite publication.</w:t>
      </w:r>
    </w:p>
    <w:p w14:paraId="0DCE71CE" w14:textId="77777777" w:rsidR="00A85C4F" w:rsidRPr="00BE1FF4" w:rsidRDefault="00A85C4F" w:rsidP="00A85C4F">
      <w:r>
        <w:t>Q8. If you are confident of your findings, it is acceptable to falsify or fabricate data to expedite publication.</w:t>
      </w:r>
    </w:p>
    <w:p w14:paraId="00A27683" w14:textId="77777777" w:rsidR="00A85C4F" w:rsidRDefault="00A85C4F" w:rsidP="00A85C4F">
      <w:r>
        <w:t>Q9. It is more important that data reporting be completely truthful in a publication than in a grant application.</w:t>
      </w:r>
    </w:p>
    <w:p w14:paraId="794D65CC" w14:textId="77777777" w:rsidR="00A85C4F" w:rsidRDefault="00A85C4F" w:rsidP="00A85C4F">
      <w:r>
        <w:t>Q10. If you witness someone committing research misconduct, you have an ethical obligation to act.</w:t>
      </w:r>
    </w:p>
    <w:p w14:paraId="2C8884AB" w14:textId="77777777" w:rsidR="00A85C4F" w:rsidRDefault="00A85C4F" w:rsidP="00A85C4F">
      <w:r>
        <w:lastRenderedPageBreak/>
        <w:t>Q11. If you had witnessed a coworker or peer committing research misconduct, you would be willing to report that misconduct to a responsible official.</w:t>
      </w:r>
    </w:p>
    <w:p w14:paraId="4B2AE77B" w14:textId="29ECEA0F" w:rsidR="00A85C4F" w:rsidRDefault="00A85C4F" w:rsidP="00A85C4F">
      <w:r>
        <w:t>Q12. If you had witnessed a supervisor or principal investigator committing research misconduct, you would be willing to report</w:t>
      </w:r>
      <w:r>
        <w:t xml:space="preserve"> </w:t>
      </w:r>
      <w:r>
        <w:t>that misconduct to a responsible official.</w:t>
      </w:r>
    </w:p>
    <w:p w14:paraId="17957C63" w14:textId="77777777" w:rsidR="00A85C4F" w:rsidRDefault="00A85C4F">
      <w:r>
        <w:t>Q13. If fabricated data are discovered in a published paper, all coauthors must equally share in the blame</w:t>
      </w:r>
    </w:p>
    <w:p w14:paraId="00000026" w14:textId="607469EA" w:rsidR="0077479E" w:rsidRDefault="00A85C4F">
      <w:r>
        <w:t>Q14. If fabricated data are discovered in a published paper, all coauthors must get the same punishment.</w:t>
      </w:r>
    </w:p>
    <w:p w14:paraId="20FB49A9" w14:textId="77777777" w:rsidR="00BF40D9" w:rsidRDefault="00BF40D9"/>
    <w:p w14:paraId="0FE1A3AD" w14:textId="631B14D6" w:rsidR="00BF40D9" w:rsidRPr="00BF40D9" w:rsidRDefault="00BF40D9">
      <w:pPr>
        <w:rPr>
          <w:b/>
          <w:u w:val="single"/>
        </w:rPr>
      </w:pPr>
      <w:r w:rsidRPr="00BF40D9">
        <w:rPr>
          <w:b/>
          <w:u w:val="single"/>
        </w:rPr>
        <w:t xml:space="preserve">Section 3: RMSS-Questionnaire </w:t>
      </w:r>
    </w:p>
    <w:p w14:paraId="144F09B9" w14:textId="77777777" w:rsidR="00BF40D9" w:rsidRDefault="00BF40D9"/>
    <w:p w14:paraId="00000027" w14:textId="77777777" w:rsidR="0077479E" w:rsidRDefault="00BF40D9">
      <w:r>
        <w:t>11. In the course of your work as a scientist, have you adopted, even if only on one occasion, any of the following behaviors in the past two years? never / once / several times / regularly / always</w:t>
      </w:r>
    </w:p>
    <w:p w14:paraId="00000028" w14:textId="77777777" w:rsidR="0077479E" w:rsidRDefault="00BF40D9">
      <w:r>
        <w:t>To confirm a hypothesis, invent data following pressure from the organization that would have funded the research?</w:t>
      </w:r>
    </w:p>
    <w:p w14:paraId="00000029" w14:textId="77777777" w:rsidR="0077479E" w:rsidRDefault="00BF40D9">
      <w:r>
        <w:t>To confirm a hypothesis, selectively delete or modify data after performing data analysis?</w:t>
      </w:r>
    </w:p>
    <w:p w14:paraId="0000002A" w14:textId="77777777" w:rsidR="0077479E" w:rsidRDefault="00BF40D9">
      <w:r>
        <w:t>3. Delete data before performing data analysis?</w:t>
      </w:r>
    </w:p>
    <w:p w14:paraId="0000002B" w14:textId="77777777" w:rsidR="0077479E" w:rsidRDefault="00BF40D9">
      <w:r>
        <w:t>4. Cover up results that contradicted previous research you had published?</w:t>
      </w:r>
    </w:p>
    <w:p w14:paraId="0000002C" w14:textId="77777777" w:rsidR="0077479E" w:rsidRDefault="00BF40D9">
      <w:r>
        <w:t>5. Use other people's phrases or ideas without their permission?</w:t>
      </w:r>
    </w:p>
    <w:p w14:paraId="0000002D" w14:textId="77777777" w:rsidR="0077479E" w:rsidRDefault="00BF40D9">
      <w:r>
        <w:t>6. Use other people's phrases or ideas without quoting them?</w:t>
      </w:r>
    </w:p>
    <w:p w14:paraId="0000002E" w14:textId="77777777" w:rsidR="0077479E" w:rsidRDefault="00BF40D9">
      <w:r>
        <w:t>7. Turn a blind eye to colleagues' use of erroneous data or dubious interpretation of data?</w:t>
      </w:r>
    </w:p>
    <w:p w14:paraId="0000002F" w14:textId="77777777" w:rsidR="0077479E" w:rsidRDefault="00BF40D9">
      <w:r>
        <w:t>8. Change the results or conclusions of a study under pressure from an organization that (co)funded the research?</w:t>
      </w:r>
    </w:p>
    <w:p w14:paraId="00000030" w14:textId="77777777" w:rsidR="0077479E" w:rsidRDefault="00BF40D9">
      <w:r>
        <w:t>9. Do not publish (part of) the results of a study?</w:t>
      </w:r>
    </w:p>
    <w:p w14:paraId="00000031" w14:textId="77777777" w:rsidR="0077479E" w:rsidRDefault="00BF40D9">
      <w:r>
        <w:t>10. Not deliberately mentioning an organization that funded your research in the publication of your study?</w:t>
      </w:r>
    </w:p>
    <w:p w14:paraId="00000032" w14:textId="77777777" w:rsidR="0077479E" w:rsidRDefault="00BF40D9">
      <w:r>
        <w:t>11. Add to a publication one or more authors who did not fulfill the conditions required to be an author (honorary author)?</w:t>
      </w:r>
    </w:p>
    <w:p w14:paraId="00000033" w14:textId="77777777" w:rsidR="0077479E" w:rsidRDefault="00BF40D9">
      <w:r>
        <w:t>12. Selectively modify data after performing data analysis to confirm a hypothesis?</w:t>
      </w:r>
    </w:p>
    <w:p w14:paraId="00000034" w14:textId="77777777" w:rsidR="0077479E" w:rsidRDefault="00BF40D9">
      <w:r>
        <w:t>13. Report a p-value rounded down (for example, report that a p-value of 0.054 is less than 0.05)</w:t>
      </w:r>
    </w:p>
    <w:p w14:paraId="00000035" w14:textId="77777777" w:rsidR="0077479E" w:rsidRDefault="00BF40D9">
      <w:r>
        <w:t>14. Flag an unexpected result as hypothesized at the outset.</w:t>
      </w:r>
    </w:p>
    <w:p w14:paraId="00000037" w14:textId="77777777" w:rsidR="0077479E" w:rsidRDefault="00BF40D9">
      <w:r>
        <w:t>15. Decide to exclude data after considering the impact of this exclusion on the results</w:t>
      </w:r>
    </w:p>
    <w:p w14:paraId="00000038" w14:textId="77777777" w:rsidR="0077479E" w:rsidRDefault="00BF40D9">
      <w:r>
        <w:t>16. Decide to collect more data after finding that the results are almost statistically significant</w:t>
      </w:r>
    </w:p>
    <w:p w14:paraId="00000039" w14:textId="77777777" w:rsidR="0077479E" w:rsidRDefault="00BF40D9">
      <w:r>
        <w:t>17. Omitting from the list of authors a contributor who deserved to be considered an author</w:t>
      </w:r>
    </w:p>
    <w:p w14:paraId="0000003A" w14:textId="77777777" w:rsidR="0077479E" w:rsidRDefault="00BF40D9">
      <w:r>
        <w:t>18. Stopped collecting data earlier than planned because the result in question was already statistically significant without formal stopping rules</w:t>
      </w:r>
    </w:p>
    <w:p w14:paraId="0000003B" w14:textId="77777777" w:rsidR="0077479E" w:rsidRDefault="00BF40D9">
      <w:r>
        <w:t>19. Deliberately omitting important aspects of the study from the document</w:t>
      </w:r>
    </w:p>
    <w:p w14:paraId="0000003C" w14:textId="77777777" w:rsidR="0077479E" w:rsidRDefault="00BF40D9">
      <w:r>
        <w:t>20. Do not declare a financial or intellectual conflict of interest</w:t>
      </w:r>
    </w:p>
    <w:p w14:paraId="0000003D" w14:textId="77777777" w:rsidR="0077479E" w:rsidRDefault="00BF40D9">
      <w:r>
        <w:t>21. Spread the results over a larger number of articles than necessary to publish more papers ("salami slicing")?</w:t>
      </w:r>
    </w:p>
    <w:p w14:paraId="0000003E" w14:textId="77777777" w:rsidR="0077479E" w:rsidRDefault="00BF40D9">
      <w:r>
        <w:t>22. Use confidential information from reviewers for own research?</w:t>
      </w:r>
    </w:p>
    <w:p w14:paraId="7A2448AB" w14:textId="77777777" w:rsidR="00BF40D9" w:rsidRDefault="00BF40D9"/>
    <w:p w14:paraId="15CB49AB" w14:textId="77777777" w:rsidR="00BF40D9" w:rsidRDefault="00BF40D9"/>
    <w:p w14:paraId="4F98A620" w14:textId="77777777" w:rsidR="00BF40D9" w:rsidRDefault="00BF40D9"/>
    <w:p w14:paraId="1C64F746" w14:textId="77777777" w:rsidR="00BF40D9" w:rsidRDefault="00BF40D9"/>
    <w:p w14:paraId="0373C86A" w14:textId="77777777" w:rsidR="00BF40D9" w:rsidRDefault="00BF40D9"/>
    <w:p w14:paraId="18C77ACD" w14:textId="77777777" w:rsidR="00BF40D9" w:rsidRDefault="00BF40D9"/>
    <w:p w14:paraId="2FBA14B6" w14:textId="77777777" w:rsidR="00BF40D9" w:rsidRDefault="00BF40D9"/>
    <w:p w14:paraId="32C6A4FB" w14:textId="77777777" w:rsidR="00BF40D9" w:rsidRDefault="00BF40D9"/>
    <w:p w14:paraId="5799BF12" w14:textId="77777777" w:rsidR="00BF40D9" w:rsidRDefault="00BF40D9"/>
    <w:p w14:paraId="0B8AB3A9" w14:textId="77777777" w:rsidR="00BF40D9" w:rsidRDefault="00BF40D9"/>
    <w:p w14:paraId="1966A26B" w14:textId="4043FE97" w:rsidR="00BF40D9" w:rsidRPr="00BF40D9" w:rsidRDefault="00BF40D9">
      <w:pPr>
        <w:rPr>
          <w:b/>
          <w:u w:val="single"/>
        </w:rPr>
      </w:pPr>
      <w:r w:rsidRPr="00BF40D9">
        <w:rPr>
          <w:b/>
          <w:u w:val="single"/>
        </w:rPr>
        <w:t xml:space="preserve">Section 4: Know more about you </w:t>
      </w:r>
    </w:p>
    <w:p w14:paraId="05FA3288" w14:textId="77777777" w:rsidR="00BF40D9" w:rsidRDefault="00BF40D9">
      <w:bookmarkStart w:id="0" w:name="_GoBack"/>
      <w:bookmarkEnd w:id="0"/>
    </w:p>
    <w:p w14:paraId="0000003F" w14:textId="5D04BA29" w:rsidR="0077479E" w:rsidRDefault="00BF40D9">
      <w:r>
        <w:t>In view of the COVID19 pandemic, do we need to change our practice of scientific research? 1 Completely disagree / 2 Disagree / 3 Neutral / 4 Agree / 5 Completely agree</w:t>
      </w:r>
    </w:p>
    <w:p w14:paraId="00000040" w14:textId="77777777" w:rsidR="0077479E" w:rsidRDefault="00BF40D9">
      <w:r>
        <w:t>13. In your opinion, what would be the current obstacles to the exercise of biomedical research according to the rules of evidence-based medicine in the context of the COVID19 pandemic?</w:t>
      </w:r>
    </w:p>
    <w:p w14:paraId="00000041" w14:textId="77777777" w:rsidR="0077479E" w:rsidRDefault="00BF40D9">
      <w:r>
        <w:t>14. In your opinion, how could the practice of biomedical research be improved?</w:t>
      </w:r>
    </w:p>
    <w:p w14:paraId="00000042" w14:textId="77777777" w:rsidR="0077479E" w:rsidRDefault="00BF40D9">
      <w:r>
        <w:t>Training- Motivation- Grant- Others: Please specify</w:t>
      </w:r>
    </w:p>
    <w:p w14:paraId="00000043" w14:textId="77777777" w:rsidR="0077479E" w:rsidRDefault="0077479E"/>
    <w:p w14:paraId="00000044" w14:textId="77777777" w:rsidR="0077479E" w:rsidRDefault="00BF40D9">
      <w:r>
        <w:t>15. In terms of training, which are you interested in (multiple choices possible)?</w:t>
      </w:r>
    </w:p>
    <w:p w14:paraId="00000045" w14:textId="77777777" w:rsidR="0077479E" w:rsidRDefault="00BF40D9">
      <w:r>
        <w:t>- How to set up a research protocol?</w:t>
      </w:r>
    </w:p>
    <w:p w14:paraId="00000046" w14:textId="77777777" w:rsidR="0077479E" w:rsidRDefault="00BF40D9">
      <w:r>
        <w:t>- How should I formulate my research question?</w:t>
      </w:r>
    </w:p>
    <w:p w14:paraId="00000047" w14:textId="77777777" w:rsidR="0077479E" w:rsidRDefault="00BF40D9">
      <w:r>
        <w:t>- How to choose the appropriate study plan?</w:t>
      </w:r>
    </w:p>
    <w:p w14:paraId="00000048" w14:textId="77777777" w:rsidR="0077479E" w:rsidRDefault="00BF40D9">
      <w:r>
        <w:t>- How to select the participants?</w:t>
      </w:r>
    </w:p>
    <w:p w14:paraId="00000049" w14:textId="77777777" w:rsidR="0077479E" w:rsidRDefault="00BF40D9">
      <w:r>
        <w:t>- How to calculate the sample size?</w:t>
      </w:r>
    </w:p>
    <w:p w14:paraId="0000004A" w14:textId="77777777" w:rsidR="0077479E" w:rsidRDefault="00BF40D9">
      <w:r>
        <w:t>- How to write a survey, a questionnaire?</w:t>
      </w:r>
    </w:p>
    <w:p w14:paraId="0000004B" w14:textId="77777777" w:rsidR="0077479E" w:rsidRDefault="00BF40D9">
      <w:r>
        <w:t>- How to validate a questionnaire in several languages?</w:t>
      </w:r>
    </w:p>
    <w:p w14:paraId="0000004C" w14:textId="77777777" w:rsidR="0077479E" w:rsidRDefault="00BF40D9">
      <w:r>
        <w:t>- How to avoid selection bias?</w:t>
      </w:r>
    </w:p>
    <w:p w14:paraId="0000004D" w14:textId="77777777" w:rsidR="0077479E" w:rsidRDefault="00BF40D9">
      <w:r>
        <w:t>-How to interpret the results of a descriptive study?</w:t>
      </w:r>
    </w:p>
    <w:p w14:paraId="0000004E" w14:textId="77777777" w:rsidR="0077479E" w:rsidRDefault="00BF40D9">
      <w:r>
        <w:t>-Statistics for beginners: what are the basics to know?</w:t>
      </w:r>
    </w:p>
    <w:p w14:paraId="0000004F" w14:textId="77777777" w:rsidR="0077479E" w:rsidRDefault="00BF40D9">
      <w:r>
        <w:t>- How can I publish my work? The path from scientific writing to final publication</w:t>
      </w:r>
    </w:p>
    <w:p w14:paraId="00000050" w14:textId="77777777" w:rsidR="0077479E" w:rsidRDefault="00BF40D9">
      <w:r>
        <w:t>- What are the basics of writing a scientific article?</w:t>
      </w:r>
    </w:p>
    <w:p w14:paraId="00000051" w14:textId="77777777" w:rsidR="0077479E" w:rsidRDefault="00BF40D9">
      <w:r>
        <w:t>- How to choose the appropriate journal?</w:t>
      </w:r>
    </w:p>
    <w:p w14:paraId="00000052" w14:textId="77777777" w:rsidR="0077479E" w:rsidRDefault="00BF40D9">
      <w:r>
        <w:t>-How to present my research project in an attractive way?</w:t>
      </w:r>
    </w:p>
    <w:p w14:paraId="00000053" w14:textId="77777777" w:rsidR="0077479E" w:rsidRDefault="00BF40D9">
      <w:r>
        <w:t>- How to choose the right graph/table for your data?</w:t>
      </w:r>
    </w:p>
    <w:p w14:paraId="00000054" w14:textId="77777777" w:rsidR="0077479E" w:rsidRDefault="00BF40D9">
      <w:r>
        <w:t>- How to make a poster?</w:t>
      </w:r>
    </w:p>
    <w:p w14:paraId="00000055" w14:textId="77777777" w:rsidR="0077479E" w:rsidRDefault="00BF40D9">
      <w:r>
        <w:t>- How to succeed in a PowerPoint presentation?</w:t>
      </w:r>
    </w:p>
    <w:p w14:paraId="00000056" w14:textId="77777777" w:rsidR="0077479E" w:rsidRDefault="00BF40D9">
      <w:r>
        <w:t>16. Do you have any other suggestions for education sessions?</w:t>
      </w:r>
    </w:p>
    <w:p w14:paraId="00000057" w14:textId="77777777" w:rsidR="0077479E" w:rsidRDefault="0077479E"/>
    <w:p w14:paraId="00000058" w14:textId="77777777" w:rsidR="0077479E" w:rsidRDefault="00BF40D9">
      <w:r>
        <w:t>Thank you for your cooperation on behalf of the education team.</w:t>
      </w:r>
    </w:p>
    <w:p w14:paraId="00000059" w14:textId="77777777" w:rsidR="0077479E" w:rsidRDefault="0077479E">
      <w:pPr>
        <w:rPr>
          <w:b/>
          <w:sz w:val="26"/>
          <w:szCs w:val="26"/>
          <w:highlight w:val="white"/>
          <w:u w:val="single"/>
        </w:rPr>
      </w:pPr>
    </w:p>
    <w:sectPr w:rsidR="0077479E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9E"/>
    <w:rsid w:val="0077479E"/>
    <w:rsid w:val="00A85C4F"/>
    <w:rsid w:val="00B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38C028"/>
  <w15:docId w15:val="{DD4FD66D-4860-EE4E-A165-9CEF41EC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389"/>
  </w:style>
  <w:style w:type="paragraph" w:styleId="Heading1">
    <w:name w:val="heading 1"/>
    <w:basedOn w:val="Normal"/>
    <w:next w:val="Normal"/>
    <w:link w:val="Heading1Char"/>
    <w:uiPriority w:val="9"/>
    <w:qFormat/>
    <w:rsid w:val="00F17B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10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D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810E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10E8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10E8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0E88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0E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0E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72A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7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72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17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D1CB4"/>
    <w:rPr>
      <w:color w:val="808080"/>
    </w:rPr>
  </w:style>
  <w:style w:type="paragraph" w:styleId="NoSpacing">
    <w:name w:val="No Spacing"/>
    <w:uiPriority w:val="1"/>
    <w:qFormat/>
    <w:rsid w:val="006D2B1F"/>
  </w:style>
  <w:style w:type="character" w:styleId="CommentReference">
    <w:name w:val="annotation reference"/>
    <w:basedOn w:val="DefaultParagraphFont"/>
    <w:uiPriority w:val="99"/>
    <w:semiHidden/>
    <w:unhideWhenUsed/>
    <w:rsid w:val="00A32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9A5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9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9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9A5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9A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C6C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ef-lnk">
    <w:name w:val="ref-lnk"/>
    <w:basedOn w:val="DefaultParagraphFont"/>
    <w:rsid w:val="009C6C90"/>
  </w:style>
  <w:style w:type="character" w:styleId="FollowedHyperlink">
    <w:name w:val="FollowedHyperlink"/>
    <w:basedOn w:val="DefaultParagraphFont"/>
    <w:uiPriority w:val="99"/>
    <w:semiHidden/>
    <w:unhideWhenUsed/>
    <w:rsid w:val="00EE2C6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4407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D6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4F0502"/>
    <w:rPr>
      <w:rFonts w:ascii="Arial" w:eastAsia="Arial" w:hAnsi="Arial" w:cs="Arial"/>
      <w:sz w:val="22"/>
      <w:szCs w:val="22"/>
      <w:lang w:val="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305E1A"/>
    <w:pPr>
      <w:ind w:left="720" w:hanging="720"/>
    </w:pPr>
  </w:style>
  <w:style w:type="character" w:customStyle="1" w:styleId="hlfld-contribauthor">
    <w:name w:val="hlfld-contribauthor"/>
    <w:basedOn w:val="DefaultParagraphFont"/>
    <w:rsid w:val="00305E1A"/>
  </w:style>
  <w:style w:type="character" w:customStyle="1" w:styleId="nlmgiven-names">
    <w:name w:val="nlm_given-names"/>
    <w:basedOn w:val="DefaultParagraphFont"/>
    <w:rsid w:val="00305E1A"/>
  </w:style>
  <w:style w:type="character" w:customStyle="1" w:styleId="nlmyear">
    <w:name w:val="nlm_year"/>
    <w:basedOn w:val="DefaultParagraphFont"/>
    <w:rsid w:val="00305E1A"/>
  </w:style>
  <w:style w:type="character" w:customStyle="1" w:styleId="nlmarticle-title">
    <w:name w:val="nlm_article-title"/>
    <w:basedOn w:val="DefaultParagraphFont"/>
    <w:rsid w:val="00305E1A"/>
  </w:style>
  <w:style w:type="character" w:customStyle="1" w:styleId="nlmfpage">
    <w:name w:val="nlm_fpage"/>
    <w:basedOn w:val="DefaultParagraphFont"/>
    <w:rsid w:val="00305E1A"/>
  </w:style>
  <w:style w:type="character" w:customStyle="1" w:styleId="nlmlpage">
    <w:name w:val="nlm_lpage"/>
    <w:basedOn w:val="DefaultParagraphFont"/>
    <w:rsid w:val="00305E1A"/>
  </w:style>
  <w:style w:type="character" w:customStyle="1" w:styleId="nlmmonth">
    <w:name w:val="nlm_month"/>
    <w:basedOn w:val="DefaultParagraphFont"/>
    <w:rsid w:val="00305E1A"/>
  </w:style>
  <w:style w:type="character" w:customStyle="1" w:styleId="nlmpub-id">
    <w:name w:val="nlm_pub-id"/>
    <w:basedOn w:val="DefaultParagraphFont"/>
    <w:rsid w:val="00305E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5E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C42D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93C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1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7C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1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7C9"/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75649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authors">
    <w:name w:val="authors"/>
    <w:basedOn w:val="DefaultParagraphFont"/>
    <w:rsid w:val="00DF523C"/>
  </w:style>
  <w:style w:type="character" w:customStyle="1" w:styleId="Date1">
    <w:name w:val="Date1"/>
    <w:basedOn w:val="DefaultParagraphFont"/>
    <w:rsid w:val="00DF523C"/>
  </w:style>
  <w:style w:type="character" w:customStyle="1" w:styleId="arttitle">
    <w:name w:val="art_title"/>
    <w:basedOn w:val="DefaultParagraphFont"/>
    <w:rsid w:val="00DF523C"/>
  </w:style>
  <w:style w:type="character" w:customStyle="1" w:styleId="serialtitle">
    <w:name w:val="serial_title"/>
    <w:basedOn w:val="DefaultParagraphFont"/>
    <w:rsid w:val="00DF523C"/>
  </w:style>
  <w:style w:type="character" w:customStyle="1" w:styleId="volumeissue">
    <w:name w:val="volume_issue"/>
    <w:basedOn w:val="DefaultParagraphFont"/>
    <w:rsid w:val="00DF523C"/>
  </w:style>
  <w:style w:type="character" w:customStyle="1" w:styleId="pagerange">
    <w:name w:val="page_range"/>
    <w:basedOn w:val="DefaultParagraphFont"/>
    <w:rsid w:val="00DF523C"/>
  </w:style>
  <w:style w:type="character" w:customStyle="1" w:styleId="doilink">
    <w:name w:val="doi_link"/>
    <w:basedOn w:val="DefaultParagraphFont"/>
    <w:rsid w:val="00DF523C"/>
  </w:style>
  <w:style w:type="character" w:customStyle="1" w:styleId="highwire-citation-authors">
    <w:name w:val="highwire-citation-authors"/>
    <w:basedOn w:val="DefaultParagraphFont"/>
    <w:rsid w:val="00BB224A"/>
  </w:style>
  <w:style w:type="character" w:customStyle="1" w:styleId="highwire-citation-author">
    <w:name w:val="highwire-citation-author"/>
    <w:basedOn w:val="DefaultParagraphFont"/>
    <w:rsid w:val="00BB224A"/>
  </w:style>
  <w:style w:type="character" w:customStyle="1" w:styleId="nlm-surname">
    <w:name w:val="nlm-surname"/>
    <w:basedOn w:val="DefaultParagraphFont"/>
    <w:rsid w:val="00BB224A"/>
  </w:style>
  <w:style w:type="character" w:customStyle="1" w:styleId="citation-et">
    <w:name w:val="citation-et"/>
    <w:basedOn w:val="DefaultParagraphFont"/>
    <w:rsid w:val="00BB224A"/>
  </w:style>
  <w:style w:type="character" w:customStyle="1" w:styleId="highwire-cite-metadata-journal">
    <w:name w:val="highwire-cite-metadata-journal"/>
    <w:basedOn w:val="DefaultParagraphFont"/>
    <w:rsid w:val="00BB224A"/>
  </w:style>
  <w:style w:type="character" w:customStyle="1" w:styleId="highwire-cite-metadata-year">
    <w:name w:val="highwire-cite-metadata-year"/>
    <w:basedOn w:val="DefaultParagraphFont"/>
    <w:rsid w:val="00BB224A"/>
  </w:style>
  <w:style w:type="character" w:customStyle="1" w:styleId="highwire-cite-metadata-volume">
    <w:name w:val="highwire-cite-metadata-volume"/>
    <w:basedOn w:val="DefaultParagraphFont"/>
    <w:rsid w:val="00BB224A"/>
  </w:style>
  <w:style w:type="character" w:customStyle="1" w:styleId="highwire-cite-metadata-pages">
    <w:name w:val="highwire-cite-metadata-pages"/>
    <w:basedOn w:val="DefaultParagraphFont"/>
    <w:rsid w:val="00BB224A"/>
  </w:style>
  <w:style w:type="paragraph" w:customStyle="1" w:styleId="c-bibliographic-informationcitation">
    <w:name w:val="c-bibliographic-information__citation"/>
    <w:basedOn w:val="Normal"/>
    <w:rsid w:val="005A5389"/>
    <w:pPr>
      <w:spacing w:before="100" w:beforeAutospacing="1" w:after="100" w:afterAutospacing="1"/>
    </w:pPr>
  </w:style>
  <w:style w:type="table" w:customStyle="1" w:styleId="a4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f8AHKYJcJGHH+mHjQW8qvvfP4Q==">AMUW2mVNha4ahAGg+s60ynY9FaUi2gLGx2kij2o11pj46BtYltbW57u2wjM019ptDlxi8JfWwgR445ksVhPT2EGT+yOGGOjlIBqsm2Urt3Rjgl6ZWV/henQ=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hajar.moujtahid0@gmail.com</dc:creator>
  <cp:lastModifiedBy>hajar.moujtahid0@gmail.com</cp:lastModifiedBy>
  <cp:revision>3</cp:revision>
  <dcterms:created xsi:type="dcterms:W3CDTF">2022-11-24T12:10:00Z</dcterms:created>
  <dcterms:modified xsi:type="dcterms:W3CDTF">2023-08-07T22:50:00Z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zotero-version="6.0.15"&gt;&lt;session id="6dF36tjT"/&gt;&lt;style id="http://www.zotero.org/styles/chicago-fullnote-bibliography" locale="en-US" hasBibliography="1" bibliographyStyleHasBeenSet="1"/&gt;&lt;prefs&gt;&lt;pref name="fieldType" value="Field"/&gt;</vt:lpwstr>
  </property>
  <property fmtid="{D5CDD505-2E9C-101B-9397-08002B2CF9AE}" pid="3" name="ZOTERO_PREF_2">
    <vt:lpwstr>&lt;pref name="automaticJournalAbbreviations" value="true"/&gt;&lt;pref name="noteType" value="2"/&gt;&lt;/prefs&gt;&lt;/data&gt;</vt:lpwstr>
  </property>
</Properties>
</file>