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530" w:rsidRPr="001C3D4C" w:rsidRDefault="00E90530" w:rsidP="00E90530">
      <w:pPr>
        <w:spacing w:after="0" w:line="48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1C3D4C">
        <w:rPr>
          <w:rFonts w:ascii="Times New Roman" w:hAnsi="Times New Roman"/>
          <w:b/>
          <w:sz w:val="24"/>
          <w:szCs w:val="24"/>
        </w:rPr>
        <w:t xml:space="preserve">Antimalarial activity of </w:t>
      </w:r>
      <w:r w:rsidRPr="001C3D4C">
        <w:rPr>
          <w:rFonts w:ascii="Times New Roman" w:hAnsi="Times New Roman"/>
          <w:b/>
          <w:i/>
          <w:sz w:val="24"/>
          <w:szCs w:val="24"/>
        </w:rPr>
        <w:t>Curcuma caesia</w:t>
      </w:r>
      <w:r w:rsidRPr="001C3D4C">
        <w:rPr>
          <w:rFonts w:ascii="Times New Roman" w:hAnsi="Times New Roman"/>
          <w:b/>
          <w:sz w:val="24"/>
          <w:szCs w:val="24"/>
        </w:rPr>
        <w:t xml:space="preserve"> against 3D7 and K1 strains of </w:t>
      </w:r>
      <w:r w:rsidRPr="001C3D4C">
        <w:rPr>
          <w:rFonts w:ascii="Times New Roman" w:hAnsi="Times New Roman"/>
          <w:b/>
          <w:i/>
          <w:sz w:val="24"/>
          <w:szCs w:val="24"/>
        </w:rPr>
        <w:t>Plasmodium falciparum</w:t>
      </w:r>
    </w:p>
    <w:p w:rsidR="005F36BB" w:rsidRPr="005F36BB" w:rsidRDefault="005F36BB" w:rsidP="005F36B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Additional File 2</w:t>
      </w:r>
    </w:p>
    <w:p w:rsidR="005F36BB" w:rsidRPr="005F36BB" w:rsidRDefault="005F36BB" w:rsidP="005F36B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6BB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5F36BB">
        <w:rPr>
          <w:rFonts w:ascii="Times New Roman" w:hAnsi="Times New Roman" w:cs="Times New Roman"/>
          <w:b/>
          <w:sz w:val="24"/>
          <w:szCs w:val="24"/>
        </w:rPr>
        <w:t>:</w:t>
      </w:r>
      <w:r w:rsidRPr="005F36BB">
        <w:rPr>
          <w:rFonts w:ascii="Times New Roman" w:hAnsi="Times New Roman" w:cs="Times New Roman"/>
          <w:sz w:val="24"/>
          <w:szCs w:val="24"/>
        </w:rPr>
        <w:t xml:space="preserve"> Showing the binding energy of all thirty one compounds</w:t>
      </w:r>
    </w:p>
    <w:tbl>
      <w:tblPr>
        <w:tblStyle w:val="TableGrid"/>
        <w:tblpPr w:leftFromText="181" w:rightFromText="181" w:vertAnchor="text" w:horzAnchor="margin" w:tblpY="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6"/>
        <w:gridCol w:w="4068"/>
        <w:gridCol w:w="2051"/>
      </w:tblGrid>
      <w:tr w:rsidR="005F36BB" w:rsidRPr="005F36BB" w:rsidTr="00370F76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F36BB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4068" w:type="dxa"/>
            <w:tcBorders>
              <w:top w:val="single" w:sz="4" w:space="0" w:color="auto"/>
              <w:bottom w:val="single" w:sz="4" w:space="0" w:color="auto"/>
            </w:tcBorders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Compound name </w:t>
            </w:r>
          </w:p>
        </w:tc>
        <w:tc>
          <w:tcPr>
            <w:tcW w:w="2051" w:type="dxa"/>
            <w:tcBorders>
              <w:top w:val="single" w:sz="4" w:space="0" w:color="auto"/>
              <w:bottom w:val="single" w:sz="4" w:space="0" w:color="auto"/>
            </w:tcBorders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b/>
                <w:sz w:val="24"/>
                <w:szCs w:val="24"/>
              </w:rPr>
              <w:t>Binding Energy ((Kcal/mol)</w:t>
            </w:r>
          </w:p>
        </w:tc>
      </w:tr>
      <w:tr w:rsidR="005F36BB" w:rsidRPr="005F36BB" w:rsidTr="00370F76">
        <w:tc>
          <w:tcPr>
            <w:tcW w:w="846" w:type="dxa"/>
            <w:tcBorders>
              <w:top w:val="single" w:sz="4" w:space="0" w:color="auto"/>
              <w:bottom w:val="nil"/>
            </w:tcBorders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bottom w:val="nil"/>
            </w:tcBorders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 xml:space="preserve">1,1'-Butadiynylenedicyclohexanol </w:t>
            </w:r>
          </w:p>
        </w:tc>
        <w:tc>
          <w:tcPr>
            <w:tcW w:w="2051" w:type="dxa"/>
            <w:tcBorders>
              <w:top w:val="single" w:sz="4" w:space="0" w:color="auto"/>
              <w:bottom w:val="nil"/>
            </w:tcBorders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-4.75</w:t>
            </w:r>
          </w:p>
        </w:tc>
      </w:tr>
      <w:tr w:rsidR="005F36BB" w:rsidRPr="005F36BB" w:rsidTr="00370F76">
        <w:tc>
          <w:tcPr>
            <w:tcW w:w="846" w:type="dxa"/>
            <w:tcBorders>
              <w:top w:val="nil"/>
            </w:tcBorders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nil"/>
            </w:tcBorders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 xml:space="preserve">1,8-Cineole </w:t>
            </w:r>
          </w:p>
        </w:tc>
        <w:tc>
          <w:tcPr>
            <w:tcW w:w="2051" w:type="dxa"/>
            <w:tcBorders>
              <w:top w:val="nil"/>
            </w:tcBorders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-4.40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2-Nonanol</w:t>
            </w:r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-2.85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Alpha.-Terpineol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-4.20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Arglabin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-3.00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Boldione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 xml:space="preserve">-5.55      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BornylEster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-4.55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r w:rsidRPr="005F36BB">
              <w:t xml:space="preserve">Camphor </w:t>
            </w:r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-4.59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r w:rsidRPr="005F36BB">
              <w:t xml:space="preserve">Cedren-13-ol, 8 </w:t>
            </w:r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-4.92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Confertin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-4.74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Costunolide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-4.55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r w:rsidRPr="005F36BB">
              <w:t xml:space="preserve">Endo-Borneol </w:t>
            </w:r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-2.54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r w:rsidRPr="005F36BB">
              <w:t xml:space="preserve">Germacrone </w:t>
            </w:r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-4.24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Himbaccol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-2.47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Isoaromadendrene</w:t>
            </w:r>
            <w:proofErr w:type="spellEnd"/>
            <w:r w:rsidRPr="005F36BB">
              <w:t xml:space="preserve"> </w:t>
            </w:r>
            <w:proofErr w:type="spellStart"/>
            <w:r w:rsidRPr="005F36BB">
              <w:t>epoxide</w:t>
            </w:r>
            <w:proofErr w:type="spellEnd"/>
            <w:r w:rsidRPr="005F36BB">
              <w:t xml:space="preserve"> </w:t>
            </w:r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-1.60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Isobomeol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-4.57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Isofuranogermacrene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-4.63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Ivalin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-4.90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Methenolone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-1.76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Saussurea</w:t>
            </w:r>
            <w:proofErr w:type="spellEnd"/>
            <w:r w:rsidRPr="005F36BB">
              <w:t xml:space="preserve"> </w:t>
            </w:r>
            <w:proofErr w:type="spellStart"/>
            <w:r w:rsidRPr="005F36BB">
              <w:t>Lactone</w:t>
            </w:r>
            <w:proofErr w:type="spellEnd"/>
            <w:r w:rsidRPr="005F36BB">
              <w:t xml:space="preserve"> </w:t>
            </w:r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-4.01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Spathulenol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-4.98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r w:rsidRPr="005F36BB">
              <w:t xml:space="preserve">Terpinen-4-Oil </w:t>
            </w:r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-4.69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Tetrahydroisoquinoline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-5.00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Velleral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-3.67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Verrucarol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-1.60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proofErr w:type="spellStart"/>
            <w:r w:rsidRPr="005F36BB">
              <w:t>Xanthinin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-5.40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r w:rsidRPr="005F36BB">
              <w:t>α –</w:t>
            </w:r>
            <w:proofErr w:type="spellStart"/>
            <w:r w:rsidRPr="005F36BB">
              <w:t>Acorenol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-5.85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r w:rsidRPr="005F36BB">
              <w:t>α-</w:t>
            </w:r>
            <w:proofErr w:type="spellStart"/>
            <w:r w:rsidRPr="005F36BB">
              <w:t>Eudesmol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 xml:space="preserve">-6.59  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r w:rsidRPr="005F36BB">
              <w:t>α-</w:t>
            </w:r>
            <w:proofErr w:type="spellStart"/>
            <w:r w:rsidRPr="005F36BB">
              <w:t>Santonin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-4.94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r w:rsidRPr="005F36BB">
              <w:t>β-</w:t>
            </w:r>
            <w:proofErr w:type="spellStart"/>
            <w:r w:rsidRPr="005F36BB">
              <w:t>Elemenone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-5.31</w:t>
            </w:r>
          </w:p>
        </w:tc>
      </w:tr>
      <w:tr w:rsidR="005F36BB" w:rsidRPr="005F36BB" w:rsidTr="00370F76">
        <w:tc>
          <w:tcPr>
            <w:tcW w:w="846" w:type="dxa"/>
          </w:tcPr>
          <w:p w:rsidR="005F36BB" w:rsidRPr="005F36BB" w:rsidRDefault="005F36BB" w:rsidP="005F36B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</w:tcPr>
          <w:p w:rsidR="005F36BB" w:rsidRPr="005F36BB" w:rsidRDefault="005F36BB" w:rsidP="005F36BB">
            <w:pPr>
              <w:pStyle w:val="Default"/>
            </w:pPr>
            <w:r w:rsidRPr="005F36BB">
              <w:t>β-</w:t>
            </w:r>
            <w:proofErr w:type="spellStart"/>
            <w:r w:rsidRPr="005F36BB">
              <w:t>Selinenol</w:t>
            </w:r>
            <w:proofErr w:type="spellEnd"/>
          </w:p>
        </w:tc>
        <w:tc>
          <w:tcPr>
            <w:tcW w:w="2051" w:type="dxa"/>
          </w:tcPr>
          <w:p w:rsidR="005F36BB" w:rsidRPr="005F36BB" w:rsidRDefault="005F36BB" w:rsidP="005F3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BB">
              <w:rPr>
                <w:rFonts w:ascii="Times New Roman" w:hAnsi="Times New Roman" w:cs="Times New Roman"/>
                <w:sz w:val="24"/>
                <w:szCs w:val="24"/>
              </w:rPr>
              <w:t>-6.76</w:t>
            </w:r>
          </w:p>
        </w:tc>
      </w:tr>
    </w:tbl>
    <w:p w:rsidR="005F36BB" w:rsidRPr="005F36BB" w:rsidRDefault="005F36BB" w:rsidP="001B19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5F36BB" w:rsidRPr="005F36BB" w:rsidSect="006D49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480E63"/>
    <w:multiLevelType w:val="hybridMultilevel"/>
    <w:tmpl w:val="58BA45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F36BB"/>
    <w:rsid w:val="001B191B"/>
    <w:rsid w:val="005F36BB"/>
    <w:rsid w:val="006D49EE"/>
    <w:rsid w:val="00C6517C"/>
    <w:rsid w:val="00E905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6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F36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5F36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36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HP</cp:lastModifiedBy>
  <cp:revision>2</cp:revision>
  <dcterms:created xsi:type="dcterms:W3CDTF">2020-05-23T04:55:00Z</dcterms:created>
  <dcterms:modified xsi:type="dcterms:W3CDTF">2020-05-23T04:55:00Z</dcterms:modified>
</cp:coreProperties>
</file>