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</w:rPr>
      </w:pPr>
      <w:r>
        <w:rPr>
          <w:rFonts w:ascii="Arial" w:hAnsi="Arial" w:cs="Arial"/>
          <w:b/>
          <w:bCs/>
          <w:sz w:val="24"/>
        </w:rPr>
        <w:t>T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able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hint="eastAsia" w:ascii="Arial" w:hAnsi="Arial" w:cs="Arial"/>
          <w:b/>
          <w:bCs/>
          <w:sz w:val="24"/>
        </w:rPr>
        <w:t>S</w:t>
      </w:r>
      <w:r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Adjusted Rand index and Wallace coefficient for the methods used to cluster 10 ECC isolates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sz w:val="24"/>
        </w:rPr>
        <w:t>using the correlation distance measured by the average linkage algorithm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and selecting ‘Score Oriented Dendrogram’ option)</w:t>
      </w:r>
    </w:p>
    <w:tbl>
      <w:tblPr>
        <w:tblStyle w:val="4"/>
        <w:tblW w:w="7954" w:type="dxa"/>
        <w:tblInd w:w="96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591"/>
        <w:gridCol w:w="1591"/>
        <w:gridCol w:w="1591"/>
        <w:gridCol w:w="1591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9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FFFFFF" w:themeColor="background1" w:sz="4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Adjusted Rand index</w:t>
            </w:r>
          </w:p>
        </w:tc>
        <w:tc>
          <w:tcPr>
            <w:tcW w:w="3182" w:type="dxa"/>
            <w:gridSpan w:val="2"/>
            <w:tcBorders>
              <w:top w:val="single" w:color="000000" w:sz="8" w:space="0"/>
              <w:left w:val="single" w:color="FFFFFF" w:themeColor="background1" w:sz="4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Wallace coefficient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Typing Methods</w:t>
            </w:r>
          </w:p>
        </w:tc>
        <w:tc>
          <w:tcPr>
            <w:tcW w:w="159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PFGE</w:t>
            </w:r>
          </w:p>
        </w:tc>
        <w:tc>
          <w:tcPr>
            <w:tcW w:w="1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themeColor="background1" w:sz="4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MALDI-TOF MS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FFFFFF" w:themeColor="background1" w:sz="4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PFGE</w:t>
            </w:r>
          </w:p>
        </w:tc>
        <w:tc>
          <w:tcPr>
            <w:tcW w:w="159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MALDI-TOF MS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PFGE</w:t>
            </w:r>
          </w:p>
        </w:tc>
        <w:tc>
          <w:tcPr>
            <w:tcW w:w="159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</w:t>
            </w:r>
          </w:p>
        </w:tc>
        <w:tc>
          <w:tcPr>
            <w:tcW w:w="159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59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MALDI-TOF MS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0.727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0.571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WM5YTg3ZmY4OTg0MDM1ZDg2NWU5YWYzODJhMWYifQ=="/>
  </w:docVars>
  <w:rsids>
    <w:rsidRoot w:val="27EA1EF9"/>
    <w:rsid w:val="000E24EA"/>
    <w:rsid w:val="0057322F"/>
    <w:rsid w:val="0079428A"/>
    <w:rsid w:val="009B4E52"/>
    <w:rsid w:val="00B134B3"/>
    <w:rsid w:val="00C005EF"/>
    <w:rsid w:val="00C36B5B"/>
    <w:rsid w:val="00CF65F7"/>
    <w:rsid w:val="00FD550D"/>
    <w:rsid w:val="073A569E"/>
    <w:rsid w:val="23474F72"/>
    <w:rsid w:val="27EA1EF9"/>
    <w:rsid w:val="2A426494"/>
    <w:rsid w:val="2CB5119F"/>
    <w:rsid w:val="2E170A7E"/>
    <w:rsid w:val="2FB27C17"/>
    <w:rsid w:val="323E39E4"/>
    <w:rsid w:val="3E59695D"/>
    <w:rsid w:val="3E7C00E1"/>
    <w:rsid w:val="4E12332D"/>
    <w:rsid w:val="56813D1C"/>
    <w:rsid w:val="5932754F"/>
    <w:rsid w:val="643248A8"/>
    <w:rsid w:val="65BD4645"/>
    <w:rsid w:val="6A3B68B9"/>
    <w:rsid w:val="77D23F80"/>
    <w:rsid w:val="7EB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313</Characters>
  <Lines>1</Lines>
  <Paragraphs>1</Paragraphs>
  <TotalTime>0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2023-04-01T10:22:00Z</dcterms:created>
  <dc:creator>烙寥装鼐统</dc:creator>
  <cp:lastModifiedBy>文档存本地丢失不负责</cp:lastModifiedBy>
  <dcterms:modified xsi:type="dcterms:W3CDTF">2023-07-28T10:01:30Z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CED7A9185021413993FE0F394D1228FA</vt:lpwstr>
  </property>
</Properties>
</file>