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1F212" w14:textId="77777777" w:rsidR="00887FEA" w:rsidRPr="00D801EC" w:rsidRDefault="00887FEA">
      <w:pPr>
        <w:rPr>
          <w:lang w:val="en-GB"/>
        </w:rPr>
      </w:pPr>
    </w:p>
    <w:p w14:paraId="57606A77" w14:textId="219F1C6F" w:rsidR="00887FEA" w:rsidRPr="00D801EC" w:rsidRDefault="00F130A5">
      <w:pPr>
        <w:pStyle w:val="Caption"/>
        <w:spacing w:after="0" w:line="360" w:lineRule="auto"/>
        <w:rPr>
          <w:color w:val="auto"/>
          <w:sz w:val="22"/>
          <w:szCs w:val="22"/>
        </w:rPr>
      </w:pPr>
      <w:r w:rsidRPr="00D801EC">
        <w:rPr>
          <w:b/>
          <w:bCs/>
          <w:color w:val="auto"/>
          <w:sz w:val="22"/>
          <w:szCs w:val="22"/>
        </w:rPr>
        <w:t>Table 2</w:t>
      </w:r>
      <w:r w:rsidRPr="00D801EC">
        <w:rPr>
          <w:color w:val="auto"/>
          <w:sz w:val="22"/>
          <w:szCs w:val="22"/>
          <w:lang w:val="en-US" w:eastAsia="zh-CN"/>
        </w:rPr>
        <w:t>.</w:t>
      </w:r>
      <w:r w:rsidRPr="00D801EC">
        <w:rPr>
          <w:color w:val="auto"/>
          <w:sz w:val="22"/>
          <w:szCs w:val="22"/>
        </w:rPr>
        <w:t xml:space="preserve"> The binding energy of docking information of </w:t>
      </w:r>
      <w:r w:rsidR="003D6DFD" w:rsidRPr="00D801EC">
        <w:rPr>
          <w:color w:val="auto"/>
          <w:sz w:val="22"/>
          <w:shd w:val="clear" w:color="auto" w:fill="FFFFFF"/>
        </w:rPr>
        <w:t>intersection</w:t>
      </w:r>
      <w:r w:rsidR="003D6DFD" w:rsidRPr="00D801EC">
        <w:rPr>
          <w:color w:val="auto"/>
          <w:sz w:val="22"/>
          <w:szCs w:val="22"/>
        </w:rPr>
        <w:t xml:space="preserve"> </w:t>
      </w:r>
      <w:r w:rsidRPr="00D801EC">
        <w:rPr>
          <w:color w:val="auto"/>
          <w:sz w:val="22"/>
          <w:szCs w:val="22"/>
        </w:rPr>
        <w:t>target</w:t>
      </w:r>
      <w:r w:rsidR="003D6DFD" w:rsidRPr="00D801EC">
        <w:rPr>
          <w:color w:val="auto"/>
          <w:sz w:val="22"/>
          <w:szCs w:val="22"/>
        </w:rPr>
        <w:t>s</w:t>
      </w:r>
      <w:r w:rsidRPr="00D801EC">
        <w:rPr>
          <w:color w:val="auto"/>
          <w:sz w:val="22"/>
          <w:szCs w:val="22"/>
        </w:rPr>
        <w:t xml:space="preserve"> protein with SMA </w:t>
      </w:r>
    </w:p>
    <w:tbl>
      <w:tblPr>
        <w:tblW w:w="1010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23"/>
        <w:gridCol w:w="2128"/>
        <w:gridCol w:w="1392"/>
        <w:gridCol w:w="1393"/>
        <w:gridCol w:w="1395"/>
        <w:gridCol w:w="1394"/>
        <w:gridCol w:w="1775"/>
      </w:tblGrid>
      <w:tr w:rsidR="00D801EC" w:rsidRPr="00D801EC" w14:paraId="0A9D55A7" w14:textId="77777777">
        <w:trPr>
          <w:trHeight w:val="616"/>
          <w:jc w:val="center"/>
        </w:trPr>
        <w:tc>
          <w:tcPr>
            <w:tcW w:w="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E12D7A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NO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9A576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Active ingredient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188340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Molecular formula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70373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Structure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033AAF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Active ingredient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EF0F2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PDB ID</w:t>
            </w:r>
          </w:p>
        </w:tc>
        <w:tc>
          <w:tcPr>
            <w:tcW w:w="17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256B96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Binding energy</w:t>
            </w:r>
            <w:r w:rsidRPr="00D801EC">
              <w:rPr>
                <w:kern w:val="0"/>
                <w:sz w:val="22"/>
                <w:lang w:val="en-GB" w:eastAsia="en-GB"/>
              </w:rPr>
              <w:t>（</w:t>
            </w:r>
            <w:r w:rsidRPr="00D801EC">
              <w:rPr>
                <w:kern w:val="0"/>
                <w:sz w:val="22"/>
                <w:lang w:val="en-GB" w:eastAsia="en-GB"/>
              </w:rPr>
              <w:t>KJ/mol</w:t>
            </w:r>
            <w:r w:rsidRPr="00D801EC">
              <w:rPr>
                <w:kern w:val="0"/>
                <w:sz w:val="22"/>
                <w:lang w:val="en-GB" w:eastAsia="en-GB"/>
              </w:rPr>
              <w:t>）</w:t>
            </w:r>
          </w:p>
        </w:tc>
      </w:tr>
      <w:tr w:rsidR="00D801EC" w:rsidRPr="00D801EC" w14:paraId="61C666CE" w14:textId="77777777">
        <w:trPr>
          <w:trHeight w:val="577"/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</w:tcBorders>
            <w:vAlign w:val="center"/>
          </w:tcPr>
          <w:p w14:paraId="50EB9A52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</w:tcBorders>
            <w:vAlign w:val="center"/>
          </w:tcPr>
          <w:p w14:paraId="798C0D8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matrine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  <w:vAlign w:val="center"/>
          </w:tcPr>
          <w:p w14:paraId="0CF02121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15</w:t>
            </w:r>
            <w:r w:rsidRPr="00D801EC">
              <w:rPr>
                <w:kern w:val="0"/>
                <w:sz w:val="22"/>
                <w:lang w:val="en-GB" w:eastAsia="en-GB"/>
              </w:rPr>
              <w:t>H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24</w:t>
            </w:r>
            <w:r w:rsidRPr="00D801EC">
              <w:rPr>
                <w:kern w:val="0"/>
                <w:sz w:val="22"/>
                <w:lang w:val="en-GB" w:eastAsia="en-GB"/>
              </w:rPr>
              <w:t>N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  <w:r w:rsidRPr="00D801EC">
              <w:rPr>
                <w:kern w:val="0"/>
                <w:sz w:val="22"/>
                <w:lang w:val="en-GB" w:eastAsia="en-GB"/>
              </w:rPr>
              <w:t>O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</w:tcBorders>
            <w:vAlign w:val="center"/>
          </w:tcPr>
          <w:p w14:paraId="7333B93D" w14:textId="77777777" w:rsidR="00887FEA" w:rsidRPr="00D801EC" w:rsidRDefault="00F130A5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  <w:r w:rsidRPr="00D801EC">
              <w:rPr>
                <w:sz w:val="22"/>
              </w:rPr>
              <w:object w:dxaOrig="943" w:dyaOrig="1378" w14:anchorId="03EAD0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69pt" o:ole="">
                  <v:imagedata r:id="rId8" o:title=""/>
                </v:shape>
                <o:OLEObject Type="Embed" ProgID="ChemDraw.Document.6.0" ShapeID="_x0000_i1025" DrawAspect="Content" ObjectID="_1755608507" r:id="rId9"/>
              </w:objec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22565997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CCND1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65B7B63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2W96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3D65D4E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-7.71</w:t>
            </w:r>
          </w:p>
        </w:tc>
      </w:tr>
      <w:tr w:rsidR="00D801EC" w:rsidRPr="00D801EC" w14:paraId="0EAB3AC2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1362D524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5197738F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3A39189B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3B71BC1D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154A7B2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CDK2</w:t>
            </w:r>
          </w:p>
        </w:tc>
        <w:tc>
          <w:tcPr>
            <w:tcW w:w="1394" w:type="dxa"/>
            <w:vAlign w:val="center"/>
          </w:tcPr>
          <w:p w14:paraId="6563601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2CCH</w:t>
            </w:r>
          </w:p>
        </w:tc>
        <w:tc>
          <w:tcPr>
            <w:tcW w:w="1775" w:type="dxa"/>
            <w:vAlign w:val="center"/>
          </w:tcPr>
          <w:p w14:paraId="306ADCF4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-7.5</w:t>
            </w:r>
          </w:p>
        </w:tc>
      </w:tr>
      <w:tr w:rsidR="00D801EC" w:rsidRPr="00D801EC" w14:paraId="7842CE94" w14:textId="77777777">
        <w:trPr>
          <w:trHeight w:val="577"/>
          <w:jc w:val="center"/>
        </w:trPr>
        <w:tc>
          <w:tcPr>
            <w:tcW w:w="623" w:type="dxa"/>
            <w:vMerge/>
            <w:vAlign w:val="center"/>
          </w:tcPr>
          <w:p w14:paraId="59F9EE34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643436E7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422B18FB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0A6A1F97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244AA57F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E2F1</w:t>
            </w:r>
          </w:p>
        </w:tc>
        <w:tc>
          <w:tcPr>
            <w:tcW w:w="1394" w:type="dxa"/>
            <w:vAlign w:val="center"/>
          </w:tcPr>
          <w:p w14:paraId="5EBBB11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1O96</w:t>
            </w:r>
          </w:p>
        </w:tc>
        <w:tc>
          <w:tcPr>
            <w:tcW w:w="1775" w:type="dxa"/>
            <w:vAlign w:val="center"/>
          </w:tcPr>
          <w:p w14:paraId="61864CF2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-6.52</w:t>
            </w:r>
          </w:p>
        </w:tc>
      </w:tr>
      <w:tr w:rsidR="00D801EC" w:rsidRPr="00D801EC" w14:paraId="44B6FA99" w14:textId="77777777">
        <w:trPr>
          <w:trHeight w:val="577"/>
          <w:jc w:val="center"/>
        </w:trPr>
        <w:tc>
          <w:tcPr>
            <w:tcW w:w="623" w:type="dxa"/>
            <w:vMerge w:val="restart"/>
            <w:vAlign w:val="center"/>
          </w:tcPr>
          <w:p w14:paraId="35FC0ED5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</w:t>
            </w:r>
          </w:p>
        </w:tc>
        <w:tc>
          <w:tcPr>
            <w:tcW w:w="2128" w:type="dxa"/>
            <w:vMerge w:val="restart"/>
            <w:vAlign w:val="center"/>
          </w:tcPr>
          <w:p w14:paraId="21D1E004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oxymatrine</w:t>
            </w:r>
          </w:p>
        </w:tc>
        <w:tc>
          <w:tcPr>
            <w:tcW w:w="1392" w:type="dxa"/>
            <w:vMerge w:val="restart"/>
            <w:vAlign w:val="center"/>
          </w:tcPr>
          <w:p w14:paraId="0B8BBCBE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15</w:t>
            </w:r>
            <w:r w:rsidRPr="00D801EC">
              <w:rPr>
                <w:kern w:val="0"/>
                <w:sz w:val="22"/>
                <w:lang w:val="en-GB" w:eastAsia="en-GB"/>
              </w:rPr>
              <w:t>H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24</w:t>
            </w:r>
            <w:r w:rsidRPr="00D801EC">
              <w:rPr>
                <w:kern w:val="0"/>
                <w:sz w:val="22"/>
                <w:lang w:val="en-GB" w:eastAsia="en-GB"/>
              </w:rPr>
              <w:t>N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  <w:r w:rsidRPr="00D801EC">
              <w:rPr>
                <w:kern w:val="0"/>
                <w:sz w:val="22"/>
                <w:lang w:val="en-GB" w:eastAsia="en-GB"/>
              </w:rPr>
              <w:t>O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</w:p>
        </w:tc>
        <w:tc>
          <w:tcPr>
            <w:tcW w:w="1393" w:type="dxa"/>
            <w:vMerge w:val="restart"/>
            <w:vAlign w:val="center"/>
          </w:tcPr>
          <w:p w14:paraId="0AD47CD9" w14:textId="77777777" w:rsidR="00887FEA" w:rsidRPr="00D801EC" w:rsidRDefault="00F130A5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  <w:r w:rsidRPr="00D801EC">
              <w:rPr>
                <w:sz w:val="22"/>
              </w:rPr>
              <w:object w:dxaOrig="881" w:dyaOrig="1415" w14:anchorId="623C9DF9">
                <v:shape id="_x0000_i1026" type="#_x0000_t75" style="width:44.25pt;height:70.5pt" o:ole="">
                  <v:imagedata r:id="rId10" o:title=""/>
                </v:shape>
                <o:OLEObject Type="Embed" ProgID="ChemDraw.Document.6.0" ShapeID="_x0000_i1026" DrawAspect="Content" ObjectID="_1755608508" r:id="rId11"/>
              </w:object>
            </w:r>
          </w:p>
        </w:tc>
        <w:tc>
          <w:tcPr>
            <w:tcW w:w="1395" w:type="dxa"/>
            <w:vAlign w:val="center"/>
          </w:tcPr>
          <w:p w14:paraId="14C650AD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CCND1</w:t>
            </w:r>
          </w:p>
        </w:tc>
        <w:tc>
          <w:tcPr>
            <w:tcW w:w="1394" w:type="dxa"/>
            <w:vAlign w:val="center"/>
          </w:tcPr>
          <w:p w14:paraId="1711A709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2W96</w:t>
            </w:r>
          </w:p>
        </w:tc>
        <w:tc>
          <w:tcPr>
            <w:tcW w:w="1775" w:type="dxa"/>
            <w:vAlign w:val="center"/>
          </w:tcPr>
          <w:p w14:paraId="1B41C1DD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-7.51</w:t>
            </w:r>
          </w:p>
        </w:tc>
      </w:tr>
      <w:tr w:rsidR="00D801EC" w:rsidRPr="00D801EC" w14:paraId="26AC491F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3AB8AC14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59AE55B4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101ABD73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6CE29D32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4CB57EC0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CDK2</w:t>
            </w:r>
          </w:p>
        </w:tc>
        <w:tc>
          <w:tcPr>
            <w:tcW w:w="1394" w:type="dxa"/>
            <w:vAlign w:val="center"/>
          </w:tcPr>
          <w:p w14:paraId="69CC61B1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2CCH</w:t>
            </w:r>
          </w:p>
        </w:tc>
        <w:tc>
          <w:tcPr>
            <w:tcW w:w="1775" w:type="dxa"/>
            <w:vAlign w:val="center"/>
          </w:tcPr>
          <w:p w14:paraId="60CCAA40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-7.89</w:t>
            </w:r>
          </w:p>
        </w:tc>
      </w:tr>
      <w:tr w:rsidR="00D801EC" w:rsidRPr="00D801EC" w14:paraId="12213674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3A7DE502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0AC740CA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190D4EAA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2E8F9BF6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565EFBCA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E2F1</w:t>
            </w:r>
          </w:p>
        </w:tc>
        <w:tc>
          <w:tcPr>
            <w:tcW w:w="1394" w:type="dxa"/>
            <w:vAlign w:val="center"/>
          </w:tcPr>
          <w:p w14:paraId="14EE62E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1O96</w:t>
            </w:r>
          </w:p>
        </w:tc>
        <w:tc>
          <w:tcPr>
            <w:tcW w:w="1775" w:type="dxa"/>
            <w:vAlign w:val="center"/>
          </w:tcPr>
          <w:p w14:paraId="18550EB0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-4.69</w:t>
            </w:r>
          </w:p>
        </w:tc>
      </w:tr>
      <w:tr w:rsidR="00D801EC" w:rsidRPr="00D801EC" w14:paraId="2B636FDA" w14:textId="77777777">
        <w:trPr>
          <w:trHeight w:val="577"/>
          <w:jc w:val="center"/>
        </w:trPr>
        <w:tc>
          <w:tcPr>
            <w:tcW w:w="623" w:type="dxa"/>
            <w:vMerge w:val="restart"/>
            <w:vAlign w:val="center"/>
          </w:tcPr>
          <w:p w14:paraId="1F32C2AE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3</w:t>
            </w:r>
          </w:p>
        </w:tc>
        <w:tc>
          <w:tcPr>
            <w:tcW w:w="2128" w:type="dxa"/>
            <w:vMerge w:val="restart"/>
            <w:vAlign w:val="center"/>
          </w:tcPr>
          <w:p w14:paraId="79634C13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sophoridine</w:t>
            </w:r>
          </w:p>
        </w:tc>
        <w:tc>
          <w:tcPr>
            <w:tcW w:w="1392" w:type="dxa"/>
            <w:vMerge w:val="restart"/>
            <w:vAlign w:val="center"/>
          </w:tcPr>
          <w:p w14:paraId="716A5DF3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15</w:t>
            </w:r>
            <w:r w:rsidRPr="00D801EC">
              <w:rPr>
                <w:kern w:val="0"/>
                <w:sz w:val="22"/>
                <w:lang w:val="en-GB" w:eastAsia="en-GB"/>
              </w:rPr>
              <w:t>H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24</w:t>
            </w:r>
            <w:r w:rsidRPr="00D801EC">
              <w:rPr>
                <w:kern w:val="0"/>
                <w:sz w:val="22"/>
                <w:lang w:val="en-GB" w:eastAsia="en-GB"/>
              </w:rPr>
              <w:t>N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  <w:r w:rsidRPr="00D801EC">
              <w:rPr>
                <w:kern w:val="0"/>
                <w:sz w:val="22"/>
                <w:lang w:val="en-GB" w:eastAsia="en-GB"/>
              </w:rPr>
              <w:t>O</w:t>
            </w:r>
          </w:p>
        </w:tc>
        <w:tc>
          <w:tcPr>
            <w:tcW w:w="1393" w:type="dxa"/>
            <w:vMerge w:val="restart"/>
            <w:vAlign w:val="center"/>
          </w:tcPr>
          <w:p w14:paraId="18A32698" w14:textId="77777777" w:rsidR="00887FEA" w:rsidRPr="00D801EC" w:rsidRDefault="00F130A5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  <w:r w:rsidRPr="00D801EC">
              <w:rPr>
                <w:sz w:val="22"/>
              </w:rPr>
              <w:object w:dxaOrig="1030" w:dyaOrig="1502" w14:anchorId="4A854115">
                <v:shape id="_x0000_i1027" type="#_x0000_t75" style="width:51pt;height:75pt" o:ole="">
                  <v:imagedata r:id="rId12" o:title=""/>
                </v:shape>
                <o:OLEObject Type="Embed" ProgID="ChemDraw.Document.6.0" ShapeID="_x0000_i1027" DrawAspect="Content" ObjectID="_1755608509" r:id="rId13"/>
              </w:object>
            </w:r>
          </w:p>
        </w:tc>
        <w:tc>
          <w:tcPr>
            <w:tcW w:w="1395" w:type="dxa"/>
            <w:vAlign w:val="center"/>
          </w:tcPr>
          <w:p w14:paraId="460C5DAD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CCND1</w:t>
            </w:r>
          </w:p>
        </w:tc>
        <w:tc>
          <w:tcPr>
            <w:tcW w:w="1394" w:type="dxa"/>
            <w:vAlign w:val="center"/>
          </w:tcPr>
          <w:p w14:paraId="6372821F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2W96</w:t>
            </w:r>
          </w:p>
        </w:tc>
        <w:tc>
          <w:tcPr>
            <w:tcW w:w="1775" w:type="dxa"/>
            <w:vAlign w:val="center"/>
          </w:tcPr>
          <w:p w14:paraId="3AF6DC05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-7.7</w:t>
            </w:r>
          </w:p>
        </w:tc>
      </w:tr>
      <w:tr w:rsidR="00D801EC" w:rsidRPr="00D801EC" w14:paraId="4E365BE9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20C6D557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06F3279A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3942ECE1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5786347A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529803C3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CDK2</w:t>
            </w:r>
          </w:p>
        </w:tc>
        <w:tc>
          <w:tcPr>
            <w:tcW w:w="1394" w:type="dxa"/>
            <w:vAlign w:val="center"/>
          </w:tcPr>
          <w:p w14:paraId="2CD528B5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2CCH</w:t>
            </w:r>
          </w:p>
        </w:tc>
        <w:tc>
          <w:tcPr>
            <w:tcW w:w="1775" w:type="dxa"/>
            <w:vAlign w:val="center"/>
          </w:tcPr>
          <w:p w14:paraId="08876B91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-8.18</w:t>
            </w:r>
          </w:p>
        </w:tc>
      </w:tr>
      <w:tr w:rsidR="00D801EC" w:rsidRPr="00D801EC" w14:paraId="3A560820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1670E95E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04B567F6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3E61ED4F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4DD9B83B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347D82AE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E2F1</w:t>
            </w:r>
          </w:p>
        </w:tc>
        <w:tc>
          <w:tcPr>
            <w:tcW w:w="1394" w:type="dxa"/>
            <w:vAlign w:val="center"/>
          </w:tcPr>
          <w:p w14:paraId="4E0B1F7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1O96</w:t>
            </w:r>
          </w:p>
        </w:tc>
        <w:tc>
          <w:tcPr>
            <w:tcW w:w="1775" w:type="dxa"/>
            <w:vAlign w:val="center"/>
          </w:tcPr>
          <w:p w14:paraId="1BC39C75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-6.23</w:t>
            </w:r>
          </w:p>
        </w:tc>
      </w:tr>
      <w:tr w:rsidR="00D801EC" w:rsidRPr="00D801EC" w14:paraId="6703F296" w14:textId="77777777">
        <w:trPr>
          <w:trHeight w:val="578"/>
          <w:jc w:val="center"/>
        </w:trPr>
        <w:tc>
          <w:tcPr>
            <w:tcW w:w="623" w:type="dxa"/>
            <w:vMerge w:val="restart"/>
            <w:vAlign w:val="center"/>
          </w:tcPr>
          <w:p w14:paraId="11828261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4</w:t>
            </w:r>
          </w:p>
        </w:tc>
        <w:tc>
          <w:tcPr>
            <w:tcW w:w="2128" w:type="dxa"/>
            <w:vMerge w:val="restart"/>
            <w:vAlign w:val="center"/>
          </w:tcPr>
          <w:p w14:paraId="56D0730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sophocarpine</w:t>
            </w:r>
          </w:p>
        </w:tc>
        <w:tc>
          <w:tcPr>
            <w:tcW w:w="1392" w:type="dxa"/>
            <w:vMerge w:val="restart"/>
            <w:vAlign w:val="center"/>
          </w:tcPr>
          <w:p w14:paraId="15DA427E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15</w:t>
            </w:r>
            <w:r w:rsidRPr="00D801EC">
              <w:rPr>
                <w:kern w:val="0"/>
                <w:sz w:val="22"/>
                <w:lang w:val="en-GB" w:eastAsia="en-GB"/>
              </w:rPr>
              <w:t>H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22</w:t>
            </w:r>
            <w:r w:rsidRPr="00D801EC">
              <w:rPr>
                <w:kern w:val="0"/>
                <w:sz w:val="22"/>
                <w:lang w:val="en-GB" w:eastAsia="en-GB"/>
              </w:rPr>
              <w:t>N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  <w:r w:rsidRPr="00D801EC">
              <w:rPr>
                <w:kern w:val="0"/>
                <w:sz w:val="22"/>
                <w:lang w:val="en-GB" w:eastAsia="en-GB"/>
              </w:rPr>
              <w:t>O</w:t>
            </w:r>
          </w:p>
        </w:tc>
        <w:tc>
          <w:tcPr>
            <w:tcW w:w="1393" w:type="dxa"/>
            <w:vMerge w:val="restart"/>
            <w:vAlign w:val="center"/>
          </w:tcPr>
          <w:p w14:paraId="713598EA" w14:textId="77777777" w:rsidR="00887FEA" w:rsidRPr="00D801EC" w:rsidRDefault="00F130A5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  <w:r w:rsidRPr="00D801EC">
              <w:rPr>
                <w:sz w:val="22"/>
              </w:rPr>
              <w:object w:dxaOrig="943" w:dyaOrig="1378" w14:anchorId="751EA47B">
                <v:shape id="_x0000_i1028" type="#_x0000_t75" style="width:46.5pt;height:69pt" o:ole="">
                  <v:imagedata r:id="rId14" o:title=""/>
                </v:shape>
                <o:OLEObject Type="Embed" ProgID="ChemDraw.Document.6.0" ShapeID="_x0000_i1028" DrawAspect="Content" ObjectID="_1755608510" r:id="rId15"/>
              </w:object>
            </w:r>
          </w:p>
        </w:tc>
        <w:tc>
          <w:tcPr>
            <w:tcW w:w="1395" w:type="dxa"/>
            <w:vAlign w:val="center"/>
          </w:tcPr>
          <w:p w14:paraId="30382B3D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CCND1</w:t>
            </w:r>
          </w:p>
        </w:tc>
        <w:tc>
          <w:tcPr>
            <w:tcW w:w="1394" w:type="dxa"/>
            <w:vAlign w:val="center"/>
          </w:tcPr>
          <w:p w14:paraId="75DFA217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2W96</w:t>
            </w:r>
          </w:p>
        </w:tc>
        <w:tc>
          <w:tcPr>
            <w:tcW w:w="1775" w:type="dxa"/>
            <w:vAlign w:val="center"/>
          </w:tcPr>
          <w:p w14:paraId="1F5A51E1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-8.34</w:t>
            </w:r>
          </w:p>
        </w:tc>
      </w:tr>
      <w:tr w:rsidR="00D801EC" w:rsidRPr="00D801EC" w14:paraId="49BF1FD9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1D7E5A22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13548493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2C6EB40D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2DFE167D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07B182FE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CDK2</w:t>
            </w:r>
          </w:p>
        </w:tc>
        <w:tc>
          <w:tcPr>
            <w:tcW w:w="1394" w:type="dxa"/>
            <w:vAlign w:val="center"/>
          </w:tcPr>
          <w:p w14:paraId="3FFB0BFC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2CCH</w:t>
            </w:r>
          </w:p>
        </w:tc>
        <w:tc>
          <w:tcPr>
            <w:tcW w:w="1775" w:type="dxa"/>
            <w:vAlign w:val="center"/>
          </w:tcPr>
          <w:p w14:paraId="1D07A7DA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-8.05</w:t>
            </w:r>
          </w:p>
        </w:tc>
      </w:tr>
      <w:tr w:rsidR="00D801EC" w:rsidRPr="00D801EC" w14:paraId="5B8EADC1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4435B6E0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5BB5908E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5F7787FA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07A86D59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6377958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E2F1</w:t>
            </w:r>
          </w:p>
        </w:tc>
        <w:tc>
          <w:tcPr>
            <w:tcW w:w="1394" w:type="dxa"/>
            <w:vAlign w:val="center"/>
          </w:tcPr>
          <w:p w14:paraId="7DB0E7C2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1O96</w:t>
            </w:r>
          </w:p>
        </w:tc>
        <w:tc>
          <w:tcPr>
            <w:tcW w:w="1775" w:type="dxa"/>
            <w:vAlign w:val="center"/>
          </w:tcPr>
          <w:p w14:paraId="06B7FDC2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-6.12</w:t>
            </w:r>
          </w:p>
        </w:tc>
      </w:tr>
      <w:tr w:rsidR="00D801EC" w:rsidRPr="00D801EC" w14:paraId="3F6A4F1D" w14:textId="77777777">
        <w:trPr>
          <w:trHeight w:val="577"/>
          <w:jc w:val="center"/>
        </w:trPr>
        <w:tc>
          <w:tcPr>
            <w:tcW w:w="623" w:type="dxa"/>
            <w:vMerge w:val="restart"/>
            <w:vAlign w:val="center"/>
          </w:tcPr>
          <w:p w14:paraId="0BAC9A63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5</w:t>
            </w:r>
          </w:p>
        </w:tc>
        <w:tc>
          <w:tcPr>
            <w:tcW w:w="2128" w:type="dxa"/>
            <w:vMerge w:val="restart"/>
            <w:vAlign w:val="center"/>
          </w:tcPr>
          <w:p w14:paraId="77AB7033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oxysophocarpine</w:t>
            </w:r>
          </w:p>
        </w:tc>
        <w:tc>
          <w:tcPr>
            <w:tcW w:w="1392" w:type="dxa"/>
            <w:vMerge w:val="restart"/>
            <w:vAlign w:val="center"/>
          </w:tcPr>
          <w:p w14:paraId="06FC4320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15</w:t>
            </w:r>
            <w:r w:rsidRPr="00D801EC">
              <w:rPr>
                <w:kern w:val="0"/>
                <w:sz w:val="22"/>
                <w:lang w:val="en-GB" w:eastAsia="en-GB"/>
              </w:rPr>
              <w:t>H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22</w:t>
            </w:r>
            <w:r w:rsidRPr="00D801EC">
              <w:rPr>
                <w:kern w:val="0"/>
                <w:sz w:val="22"/>
                <w:lang w:val="en-GB" w:eastAsia="en-GB"/>
              </w:rPr>
              <w:t>N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  <w:r w:rsidRPr="00D801EC">
              <w:rPr>
                <w:kern w:val="0"/>
                <w:sz w:val="22"/>
                <w:lang w:val="en-GB" w:eastAsia="en-GB"/>
              </w:rPr>
              <w:t>O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</w:p>
        </w:tc>
        <w:tc>
          <w:tcPr>
            <w:tcW w:w="1393" w:type="dxa"/>
            <w:vMerge w:val="restart"/>
            <w:vAlign w:val="center"/>
          </w:tcPr>
          <w:p w14:paraId="16A7DA00" w14:textId="77777777" w:rsidR="00887FEA" w:rsidRPr="00D801EC" w:rsidRDefault="00F130A5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  <w:r w:rsidRPr="00D801EC">
              <w:rPr>
                <w:sz w:val="22"/>
              </w:rPr>
              <w:object w:dxaOrig="1030" w:dyaOrig="1378" w14:anchorId="33990B6E">
                <v:shape id="_x0000_i1029" type="#_x0000_t75" style="width:51pt;height:69pt" o:ole="">
                  <v:imagedata r:id="rId16" o:title=""/>
                </v:shape>
                <o:OLEObject Type="Embed" ProgID="ChemDraw.Document.6.0" ShapeID="_x0000_i1029" DrawAspect="Content" ObjectID="_1755608511" r:id="rId17"/>
              </w:object>
            </w:r>
          </w:p>
        </w:tc>
        <w:tc>
          <w:tcPr>
            <w:tcW w:w="1395" w:type="dxa"/>
            <w:vAlign w:val="center"/>
          </w:tcPr>
          <w:p w14:paraId="4062EE64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CCND1</w:t>
            </w:r>
          </w:p>
        </w:tc>
        <w:tc>
          <w:tcPr>
            <w:tcW w:w="1394" w:type="dxa"/>
            <w:vAlign w:val="center"/>
          </w:tcPr>
          <w:p w14:paraId="2E605B9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2W96</w:t>
            </w:r>
          </w:p>
        </w:tc>
        <w:tc>
          <w:tcPr>
            <w:tcW w:w="1775" w:type="dxa"/>
            <w:vAlign w:val="center"/>
          </w:tcPr>
          <w:p w14:paraId="41A704A7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-7.79</w:t>
            </w:r>
          </w:p>
        </w:tc>
      </w:tr>
      <w:tr w:rsidR="00D801EC" w:rsidRPr="00D801EC" w14:paraId="14AF3BA6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6C69DA35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33E518D1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76F5E39D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5229E822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2CBB41FC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CDK2</w:t>
            </w:r>
          </w:p>
        </w:tc>
        <w:tc>
          <w:tcPr>
            <w:tcW w:w="1394" w:type="dxa"/>
            <w:vAlign w:val="center"/>
          </w:tcPr>
          <w:p w14:paraId="26DF2E06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2CCH</w:t>
            </w:r>
          </w:p>
        </w:tc>
        <w:tc>
          <w:tcPr>
            <w:tcW w:w="1775" w:type="dxa"/>
            <w:vAlign w:val="center"/>
          </w:tcPr>
          <w:p w14:paraId="5AF56EF9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-8.2</w:t>
            </w:r>
          </w:p>
        </w:tc>
      </w:tr>
      <w:tr w:rsidR="00D801EC" w:rsidRPr="00D801EC" w14:paraId="5E4DD86D" w14:textId="77777777">
        <w:trPr>
          <w:trHeight w:val="718"/>
          <w:jc w:val="center"/>
        </w:trPr>
        <w:tc>
          <w:tcPr>
            <w:tcW w:w="623" w:type="dxa"/>
            <w:vMerge/>
            <w:vAlign w:val="center"/>
          </w:tcPr>
          <w:p w14:paraId="21900614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2128" w:type="dxa"/>
            <w:vMerge/>
            <w:vAlign w:val="center"/>
          </w:tcPr>
          <w:p w14:paraId="2D45FEA4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2" w:type="dxa"/>
            <w:vMerge/>
            <w:vAlign w:val="center"/>
          </w:tcPr>
          <w:p w14:paraId="71469717" w14:textId="77777777" w:rsidR="00887FEA" w:rsidRPr="00D801EC" w:rsidRDefault="00887FEA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</w:p>
        </w:tc>
        <w:tc>
          <w:tcPr>
            <w:tcW w:w="1393" w:type="dxa"/>
            <w:vMerge/>
            <w:vAlign w:val="center"/>
          </w:tcPr>
          <w:p w14:paraId="3C1F526E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18AA103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E2F1</w:t>
            </w:r>
          </w:p>
        </w:tc>
        <w:tc>
          <w:tcPr>
            <w:tcW w:w="1394" w:type="dxa"/>
            <w:vAlign w:val="center"/>
          </w:tcPr>
          <w:p w14:paraId="4F3CE80B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1O96</w:t>
            </w:r>
          </w:p>
        </w:tc>
        <w:tc>
          <w:tcPr>
            <w:tcW w:w="1775" w:type="dxa"/>
            <w:vAlign w:val="center"/>
          </w:tcPr>
          <w:p w14:paraId="6E9ED492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-5.0</w:t>
            </w:r>
          </w:p>
        </w:tc>
      </w:tr>
      <w:tr w:rsidR="00D801EC" w:rsidRPr="00D801EC" w14:paraId="7C64FE1D" w14:textId="77777777">
        <w:trPr>
          <w:trHeight w:val="577"/>
          <w:jc w:val="center"/>
        </w:trPr>
        <w:tc>
          <w:tcPr>
            <w:tcW w:w="623" w:type="dxa"/>
            <w:vMerge w:val="restart"/>
            <w:vAlign w:val="center"/>
          </w:tcPr>
          <w:p w14:paraId="6B74C34F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6</w:t>
            </w:r>
          </w:p>
        </w:tc>
        <w:tc>
          <w:tcPr>
            <w:tcW w:w="2128" w:type="dxa"/>
            <w:vMerge w:val="restart"/>
            <w:vAlign w:val="center"/>
          </w:tcPr>
          <w:p w14:paraId="7975953F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cytisine</w:t>
            </w:r>
          </w:p>
        </w:tc>
        <w:tc>
          <w:tcPr>
            <w:tcW w:w="1392" w:type="dxa"/>
            <w:vMerge w:val="restart"/>
            <w:vAlign w:val="center"/>
          </w:tcPr>
          <w:p w14:paraId="2EEB934A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11</w:t>
            </w:r>
            <w:r w:rsidRPr="00D801EC">
              <w:rPr>
                <w:kern w:val="0"/>
                <w:sz w:val="22"/>
                <w:lang w:val="en-GB" w:eastAsia="en-GB"/>
              </w:rPr>
              <w:t>H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14</w:t>
            </w:r>
            <w:r w:rsidRPr="00D801EC">
              <w:rPr>
                <w:kern w:val="0"/>
                <w:sz w:val="22"/>
                <w:lang w:val="en-GB" w:eastAsia="en-GB"/>
              </w:rPr>
              <w:t>N</w:t>
            </w:r>
            <w:r w:rsidRPr="00D801EC">
              <w:rPr>
                <w:kern w:val="0"/>
                <w:sz w:val="22"/>
                <w:vertAlign w:val="subscript"/>
                <w:lang w:val="en-GB" w:eastAsia="en-GB"/>
              </w:rPr>
              <w:t>2</w:t>
            </w:r>
            <w:r w:rsidRPr="00D801EC">
              <w:rPr>
                <w:kern w:val="0"/>
                <w:sz w:val="22"/>
                <w:lang w:val="en-GB" w:eastAsia="en-GB"/>
              </w:rPr>
              <w:t>O</w:t>
            </w:r>
          </w:p>
        </w:tc>
        <w:tc>
          <w:tcPr>
            <w:tcW w:w="1393" w:type="dxa"/>
            <w:vMerge w:val="restart"/>
            <w:vAlign w:val="center"/>
          </w:tcPr>
          <w:p w14:paraId="1E7E4C09" w14:textId="77777777" w:rsidR="00887FEA" w:rsidRPr="00D801EC" w:rsidRDefault="00F130A5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  <w:r w:rsidRPr="00D801EC">
              <w:rPr>
                <w:sz w:val="22"/>
              </w:rPr>
              <w:object w:dxaOrig="943" w:dyaOrig="1266" w14:anchorId="11584179">
                <v:shape id="_x0000_i1030" type="#_x0000_t75" style="width:46.5pt;height:63pt" o:ole="">
                  <v:imagedata r:id="rId18" o:title=""/>
                </v:shape>
                <o:OLEObject Type="Embed" ProgID="ChemDraw.Document.6.0" ShapeID="_x0000_i1030" DrawAspect="Content" ObjectID="_1755608512" r:id="rId19"/>
              </w:object>
            </w:r>
          </w:p>
        </w:tc>
        <w:tc>
          <w:tcPr>
            <w:tcW w:w="1395" w:type="dxa"/>
            <w:vAlign w:val="center"/>
          </w:tcPr>
          <w:p w14:paraId="6E37BA0D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CCND1</w:t>
            </w:r>
          </w:p>
        </w:tc>
        <w:tc>
          <w:tcPr>
            <w:tcW w:w="1394" w:type="dxa"/>
            <w:vAlign w:val="center"/>
          </w:tcPr>
          <w:p w14:paraId="6AE97B2F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2W96</w:t>
            </w:r>
          </w:p>
        </w:tc>
        <w:tc>
          <w:tcPr>
            <w:tcW w:w="1775" w:type="dxa"/>
            <w:vAlign w:val="center"/>
          </w:tcPr>
          <w:p w14:paraId="1A279AA9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-6.83</w:t>
            </w:r>
          </w:p>
        </w:tc>
      </w:tr>
      <w:tr w:rsidR="00D801EC" w:rsidRPr="00D801EC" w14:paraId="0B754686" w14:textId="77777777">
        <w:trPr>
          <w:trHeight w:val="597"/>
          <w:jc w:val="center"/>
        </w:trPr>
        <w:tc>
          <w:tcPr>
            <w:tcW w:w="623" w:type="dxa"/>
            <w:vMerge/>
            <w:vAlign w:val="center"/>
          </w:tcPr>
          <w:p w14:paraId="49758BA1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2128" w:type="dxa"/>
            <w:vMerge/>
            <w:vAlign w:val="center"/>
          </w:tcPr>
          <w:p w14:paraId="3D7A8B50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2" w:type="dxa"/>
            <w:vMerge/>
            <w:vAlign w:val="center"/>
          </w:tcPr>
          <w:p w14:paraId="213F3E27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12401997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40226AE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CDK2</w:t>
            </w:r>
          </w:p>
        </w:tc>
        <w:tc>
          <w:tcPr>
            <w:tcW w:w="1394" w:type="dxa"/>
            <w:vAlign w:val="center"/>
          </w:tcPr>
          <w:p w14:paraId="036C10D7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2CCH</w:t>
            </w:r>
          </w:p>
        </w:tc>
        <w:tc>
          <w:tcPr>
            <w:tcW w:w="1775" w:type="dxa"/>
            <w:vAlign w:val="center"/>
          </w:tcPr>
          <w:p w14:paraId="63CEB150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-6.47</w:t>
            </w:r>
          </w:p>
        </w:tc>
      </w:tr>
      <w:tr w:rsidR="00887FEA" w:rsidRPr="00D801EC" w14:paraId="68434780" w14:textId="77777777">
        <w:trPr>
          <w:trHeight w:val="577"/>
          <w:jc w:val="center"/>
        </w:trPr>
        <w:tc>
          <w:tcPr>
            <w:tcW w:w="623" w:type="dxa"/>
            <w:vMerge/>
            <w:vAlign w:val="center"/>
          </w:tcPr>
          <w:p w14:paraId="2D1F2AD8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2128" w:type="dxa"/>
            <w:vMerge/>
            <w:vAlign w:val="center"/>
          </w:tcPr>
          <w:p w14:paraId="1FBB61BC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2" w:type="dxa"/>
            <w:vMerge/>
            <w:vAlign w:val="center"/>
          </w:tcPr>
          <w:p w14:paraId="72A124CA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2B0D3BC4" w14:textId="77777777" w:rsidR="00887FEA" w:rsidRPr="00D801EC" w:rsidRDefault="00887FEA">
            <w:pPr>
              <w:wordWrap w:val="0"/>
              <w:spacing w:line="360" w:lineRule="auto"/>
              <w:jc w:val="center"/>
              <w:rPr>
                <w:bCs/>
                <w:spacing w:val="15"/>
                <w:sz w:val="22"/>
              </w:rPr>
            </w:pPr>
          </w:p>
        </w:tc>
        <w:tc>
          <w:tcPr>
            <w:tcW w:w="1395" w:type="dxa"/>
            <w:vAlign w:val="center"/>
          </w:tcPr>
          <w:p w14:paraId="35BA94B6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E2F1</w:t>
            </w:r>
          </w:p>
        </w:tc>
        <w:tc>
          <w:tcPr>
            <w:tcW w:w="1394" w:type="dxa"/>
            <w:vAlign w:val="center"/>
          </w:tcPr>
          <w:p w14:paraId="51E7E109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1O96</w:t>
            </w:r>
          </w:p>
        </w:tc>
        <w:tc>
          <w:tcPr>
            <w:tcW w:w="1775" w:type="dxa"/>
            <w:vAlign w:val="center"/>
          </w:tcPr>
          <w:p w14:paraId="47B0E4B8" w14:textId="77777777" w:rsidR="00887FEA" w:rsidRPr="00D801EC" w:rsidRDefault="00F130A5">
            <w:pPr>
              <w:widowControl/>
              <w:spacing w:line="360" w:lineRule="auto"/>
              <w:jc w:val="center"/>
              <w:rPr>
                <w:kern w:val="0"/>
                <w:sz w:val="22"/>
                <w:lang w:val="en-GB" w:eastAsia="en-GB"/>
              </w:rPr>
            </w:pPr>
            <w:r w:rsidRPr="00D801EC">
              <w:rPr>
                <w:kern w:val="0"/>
                <w:sz w:val="22"/>
                <w:lang w:val="en-GB" w:eastAsia="en-GB"/>
              </w:rPr>
              <w:t>-5.87</w:t>
            </w:r>
          </w:p>
        </w:tc>
      </w:tr>
    </w:tbl>
    <w:p w14:paraId="781ADF79" w14:textId="77777777" w:rsidR="00887FEA" w:rsidRPr="00D801EC" w:rsidRDefault="00887FEA">
      <w:pPr>
        <w:spacing w:line="360" w:lineRule="auto"/>
        <w:rPr>
          <w:bCs/>
          <w:spacing w:val="15"/>
          <w:sz w:val="22"/>
        </w:rPr>
      </w:pPr>
    </w:p>
    <w:sectPr w:rsidR="00887FEA" w:rsidRPr="00D801EC">
      <w:headerReference w:type="default" r:id="rId20"/>
      <w:footerReference w:type="default" r:id="rId21"/>
      <w:footnotePr>
        <w:numFmt w:val="chicago"/>
        <w:numRestart w:val="eachPage"/>
      </w:footnotePr>
      <w:pgSz w:w="11906" w:h="16838"/>
      <w:pgMar w:top="1457" w:right="1134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2BBC4" w14:textId="77777777" w:rsidR="0064621F" w:rsidRDefault="0064621F">
      <w:r>
        <w:separator/>
      </w:r>
    </w:p>
  </w:endnote>
  <w:endnote w:type="continuationSeparator" w:id="0">
    <w:p w14:paraId="7B10D1F9" w14:textId="77777777" w:rsidR="0064621F" w:rsidRDefault="0064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-BZ-PK748dc-Identity-H">
    <w:altName w:val="Cambria"/>
    <w:charset w:val="00"/>
    <w:family w:val="roman"/>
    <w:pitch w:val="default"/>
    <w:sig w:usb0="00000000" w:usb1="00000000" w:usb2="00000000" w:usb3="00000000" w:csb0="00040001" w:csb1="00000000"/>
  </w:font>
  <w:font w:name="O3-PK748280-Identity-H">
    <w:altName w:val="Cambria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A55FF" w14:textId="7A6DDC8C" w:rsidR="00887FEA" w:rsidRDefault="00887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0EEE8" w14:textId="77777777" w:rsidR="0064621F" w:rsidRDefault="0064621F">
      <w:r>
        <w:separator/>
      </w:r>
    </w:p>
  </w:footnote>
  <w:footnote w:type="continuationSeparator" w:id="0">
    <w:p w14:paraId="7F970BB0" w14:textId="77777777" w:rsidR="0064621F" w:rsidRDefault="00646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86C01" w14:textId="77777777" w:rsidR="00887FEA" w:rsidRDefault="00887FEA">
    <w:pPr>
      <w:pStyle w:val="Header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wNjMxMjc2NbcwMrdU0lEKTi0uzszPAykwrgUARsN13iwAAAA="/>
    <w:docVar w:name="commondata" w:val="eyJoZGlkIjoiOWNmMTZiYmVlYzI4OGRlMzkyOTAxOWNmNDlmMjAwMTUifQ=="/>
  </w:docVars>
  <w:rsids>
    <w:rsidRoot w:val="002A6A95"/>
    <w:rsid w:val="00002457"/>
    <w:rsid w:val="0004353C"/>
    <w:rsid w:val="00050C7C"/>
    <w:rsid w:val="000530C4"/>
    <w:rsid w:val="000709FE"/>
    <w:rsid w:val="00075495"/>
    <w:rsid w:val="0008683F"/>
    <w:rsid w:val="000908F9"/>
    <w:rsid w:val="00093E79"/>
    <w:rsid w:val="00095C55"/>
    <w:rsid w:val="000A3505"/>
    <w:rsid w:val="000B2B08"/>
    <w:rsid w:val="000B7D50"/>
    <w:rsid w:val="000C386C"/>
    <w:rsid w:val="000C4657"/>
    <w:rsid w:val="000C6F66"/>
    <w:rsid w:val="000D414A"/>
    <w:rsid w:val="000E04BE"/>
    <w:rsid w:val="000F2CCE"/>
    <w:rsid w:val="00112826"/>
    <w:rsid w:val="00133830"/>
    <w:rsid w:val="00140A0A"/>
    <w:rsid w:val="001529D9"/>
    <w:rsid w:val="001573A2"/>
    <w:rsid w:val="00184C18"/>
    <w:rsid w:val="00194CB4"/>
    <w:rsid w:val="00197804"/>
    <w:rsid w:val="001A047C"/>
    <w:rsid w:val="001A3716"/>
    <w:rsid w:val="001A4DB9"/>
    <w:rsid w:val="001A70D4"/>
    <w:rsid w:val="001C5470"/>
    <w:rsid w:val="001D04D1"/>
    <w:rsid w:val="001F0A61"/>
    <w:rsid w:val="001F4FE1"/>
    <w:rsid w:val="00201291"/>
    <w:rsid w:val="00216353"/>
    <w:rsid w:val="00220C28"/>
    <w:rsid w:val="00221F8C"/>
    <w:rsid w:val="00222A1B"/>
    <w:rsid w:val="00223350"/>
    <w:rsid w:val="00223F7C"/>
    <w:rsid w:val="00227934"/>
    <w:rsid w:val="00233F3F"/>
    <w:rsid w:val="00236748"/>
    <w:rsid w:val="00241053"/>
    <w:rsid w:val="00241DBF"/>
    <w:rsid w:val="00262336"/>
    <w:rsid w:val="00264074"/>
    <w:rsid w:val="002711D9"/>
    <w:rsid w:val="0028035B"/>
    <w:rsid w:val="00287D08"/>
    <w:rsid w:val="00296666"/>
    <w:rsid w:val="002A6A95"/>
    <w:rsid w:val="002A6C8D"/>
    <w:rsid w:val="002B51CD"/>
    <w:rsid w:val="002B62C2"/>
    <w:rsid w:val="002B75FA"/>
    <w:rsid w:val="002D4AA1"/>
    <w:rsid w:val="003014B2"/>
    <w:rsid w:val="00302F21"/>
    <w:rsid w:val="00305D51"/>
    <w:rsid w:val="00306390"/>
    <w:rsid w:val="00306544"/>
    <w:rsid w:val="003075AA"/>
    <w:rsid w:val="003138AC"/>
    <w:rsid w:val="00315F6E"/>
    <w:rsid w:val="00321580"/>
    <w:rsid w:val="00326D5F"/>
    <w:rsid w:val="003335B6"/>
    <w:rsid w:val="00343596"/>
    <w:rsid w:val="00344885"/>
    <w:rsid w:val="00357159"/>
    <w:rsid w:val="00361BFC"/>
    <w:rsid w:val="0036326D"/>
    <w:rsid w:val="003718D8"/>
    <w:rsid w:val="00375490"/>
    <w:rsid w:val="0038660F"/>
    <w:rsid w:val="00386F2C"/>
    <w:rsid w:val="0039160A"/>
    <w:rsid w:val="00392E96"/>
    <w:rsid w:val="003A021B"/>
    <w:rsid w:val="003B5F51"/>
    <w:rsid w:val="003C368E"/>
    <w:rsid w:val="003C5EA1"/>
    <w:rsid w:val="003C6AA9"/>
    <w:rsid w:val="003D6DFD"/>
    <w:rsid w:val="003F1B95"/>
    <w:rsid w:val="003F2B3C"/>
    <w:rsid w:val="003F70C0"/>
    <w:rsid w:val="0040603B"/>
    <w:rsid w:val="0041506F"/>
    <w:rsid w:val="004177C3"/>
    <w:rsid w:val="004217A9"/>
    <w:rsid w:val="004253C0"/>
    <w:rsid w:val="00430C58"/>
    <w:rsid w:val="00441C45"/>
    <w:rsid w:val="00444434"/>
    <w:rsid w:val="00445077"/>
    <w:rsid w:val="00460297"/>
    <w:rsid w:val="00461028"/>
    <w:rsid w:val="00470E89"/>
    <w:rsid w:val="00497BC6"/>
    <w:rsid w:val="004A1080"/>
    <w:rsid w:val="004A15EE"/>
    <w:rsid w:val="004A17C0"/>
    <w:rsid w:val="004A485A"/>
    <w:rsid w:val="004A55D8"/>
    <w:rsid w:val="004A6230"/>
    <w:rsid w:val="004C7EA5"/>
    <w:rsid w:val="004D5A05"/>
    <w:rsid w:val="004E1B75"/>
    <w:rsid w:val="004E1E55"/>
    <w:rsid w:val="004E363D"/>
    <w:rsid w:val="004F256F"/>
    <w:rsid w:val="004F3B3C"/>
    <w:rsid w:val="0050665D"/>
    <w:rsid w:val="005116DD"/>
    <w:rsid w:val="0051276C"/>
    <w:rsid w:val="0051653D"/>
    <w:rsid w:val="005212B8"/>
    <w:rsid w:val="00530D86"/>
    <w:rsid w:val="0053299A"/>
    <w:rsid w:val="00541534"/>
    <w:rsid w:val="0055015A"/>
    <w:rsid w:val="0055670A"/>
    <w:rsid w:val="00566092"/>
    <w:rsid w:val="00572907"/>
    <w:rsid w:val="0057476A"/>
    <w:rsid w:val="00576778"/>
    <w:rsid w:val="005770B2"/>
    <w:rsid w:val="00582BD2"/>
    <w:rsid w:val="005840D5"/>
    <w:rsid w:val="00590ADA"/>
    <w:rsid w:val="0059423C"/>
    <w:rsid w:val="005A0141"/>
    <w:rsid w:val="005B3D53"/>
    <w:rsid w:val="005C3217"/>
    <w:rsid w:val="005C76B9"/>
    <w:rsid w:val="005D0AFC"/>
    <w:rsid w:val="005D58A9"/>
    <w:rsid w:val="005E5A36"/>
    <w:rsid w:val="006007ED"/>
    <w:rsid w:val="00603A96"/>
    <w:rsid w:val="00606E95"/>
    <w:rsid w:val="00614D07"/>
    <w:rsid w:val="00620605"/>
    <w:rsid w:val="00630F97"/>
    <w:rsid w:val="0064455F"/>
    <w:rsid w:val="0064621F"/>
    <w:rsid w:val="00652B86"/>
    <w:rsid w:val="00660DBE"/>
    <w:rsid w:val="00661B96"/>
    <w:rsid w:val="00676529"/>
    <w:rsid w:val="0068715D"/>
    <w:rsid w:val="006B5B8D"/>
    <w:rsid w:val="006B7455"/>
    <w:rsid w:val="006C1DE7"/>
    <w:rsid w:val="006C62F1"/>
    <w:rsid w:val="006E1C70"/>
    <w:rsid w:val="006E21AF"/>
    <w:rsid w:val="006E3B72"/>
    <w:rsid w:val="006F26D5"/>
    <w:rsid w:val="006F3F74"/>
    <w:rsid w:val="006F4DA4"/>
    <w:rsid w:val="006F573F"/>
    <w:rsid w:val="00701779"/>
    <w:rsid w:val="0070504D"/>
    <w:rsid w:val="00711D89"/>
    <w:rsid w:val="00714F9E"/>
    <w:rsid w:val="00715C91"/>
    <w:rsid w:val="0071768A"/>
    <w:rsid w:val="00736A45"/>
    <w:rsid w:val="0075229C"/>
    <w:rsid w:val="00753276"/>
    <w:rsid w:val="00775683"/>
    <w:rsid w:val="00794072"/>
    <w:rsid w:val="0079416A"/>
    <w:rsid w:val="007A04A5"/>
    <w:rsid w:val="007A109A"/>
    <w:rsid w:val="007A13DF"/>
    <w:rsid w:val="007A2362"/>
    <w:rsid w:val="007A6163"/>
    <w:rsid w:val="007A7384"/>
    <w:rsid w:val="007A753C"/>
    <w:rsid w:val="007B373B"/>
    <w:rsid w:val="007B7730"/>
    <w:rsid w:val="007C67C1"/>
    <w:rsid w:val="007D689A"/>
    <w:rsid w:val="007E36E7"/>
    <w:rsid w:val="007E448B"/>
    <w:rsid w:val="007E5FDD"/>
    <w:rsid w:val="00802479"/>
    <w:rsid w:val="0080314E"/>
    <w:rsid w:val="00803512"/>
    <w:rsid w:val="00804B5C"/>
    <w:rsid w:val="00810F8F"/>
    <w:rsid w:val="00842391"/>
    <w:rsid w:val="00852013"/>
    <w:rsid w:val="00860B90"/>
    <w:rsid w:val="00860FB9"/>
    <w:rsid w:val="008803A3"/>
    <w:rsid w:val="00887FEA"/>
    <w:rsid w:val="0089589D"/>
    <w:rsid w:val="008A3BAD"/>
    <w:rsid w:val="008B0F28"/>
    <w:rsid w:val="008B154F"/>
    <w:rsid w:val="008B20E8"/>
    <w:rsid w:val="008B2151"/>
    <w:rsid w:val="008B3C6A"/>
    <w:rsid w:val="008B60A3"/>
    <w:rsid w:val="008B7E86"/>
    <w:rsid w:val="008C0C90"/>
    <w:rsid w:val="008C3432"/>
    <w:rsid w:val="008C5346"/>
    <w:rsid w:val="008C5A85"/>
    <w:rsid w:val="008D651D"/>
    <w:rsid w:val="008D6C67"/>
    <w:rsid w:val="008E4155"/>
    <w:rsid w:val="008E79F1"/>
    <w:rsid w:val="008F61AB"/>
    <w:rsid w:val="00904034"/>
    <w:rsid w:val="009054DC"/>
    <w:rsid w:val="00905808"/>
    <w:rsid w:val="00910CA2"/>
    <w:rsid w:val="00913805"/>
    <w:rsid w:val="009220A3"/>
    <w:rsid w:val="00927F42"/>
    <w:rsid w:val="009306EC"/>
    <w:rsid w:val="0095215A"/>
    <w:rsid w:val="00953566"/>
    <w:rsid w:val="00953674"/>
    <w:rsid w:val="00961F84"/>
    <w:rsid w:val="00966AD2"/>
    <w:rsid w:val="009818F2"/>
    <w:rsid w:val="00981D0A"/>
    <w:rsid w:val="0098209D"/>
    <w:rsid w:val="009B313C"/>
    <w:rsid w:val="009B5CC4"/>
    <w:rsid w:val="009C7032"/>
    <w:rsid w:val="009D5A9E"/>
    <w:rsid w:val="009D78C9"/>
    <w:rsid w:val="009E3242"/>
    <w:rsid w:val="009F519F"/>
    <w:rsid w:val="00A13680"/>
    <w:rsid w:val="00A2456E"/>
    <w:rsid w:val="00A32610"/>
    <w:rsid w:val="00A347B4"/>
    <w:rsid w:val="00A35595"/>
    <w:rsid w:val="00A37549"/>
    <w:rsid w:val="00A430D2"/>
    <w:rsid w:val="00A46564"/>
    <w:rsid w:val="00A530F7"/>
    <w:rsid w:val="00A60EEE"/>
    <w:rsid w:val="00A77532"/>
    <w:rsid w:val="00A80900"/>
    <w:rsid w:val="00A822F5"/>
    <w:rsid w:val="00A8366E"/>
    <w:rsid w:val="00A87627"/>
    <w:rsid w:val="00A942B0"/>
    <w:rsid w:val="00A97DA5"/>
    <w:rsid w:val="00A97EC7"/>
    <w:rsid w:val="00AA00D9"/>
    <w:rsid w:val="00AA02F7"/>
    <w:rsid w:val="00AA3DF8"/>
    <w:rsid w:val="00AA51B4"/>
    <w:rsid w:val="00AA5E55"/>
    <w:rsid w:val="00AB7DE4"/>
    <w:rsid w:val="00AC04B7"/>
    <w:rsid w:val="00AC174D"/>
    <w:rsid w:val="00AE0EDB"/>
    <w:rsid w:val="00AE24BB"/>
    <w:rsid w:val="00AE3F84"/>
    <w:rsid w:val="00AF16D3"/>
    <w:rsid w:val="00AF4152"/>
    <w:rsid w:val="00AF58BE"/>
    <w:rsid w:val="00B05B75"/>
    <w:rsid w:val="00B07738"/>
    <w:rsid w:val="00B204C1"/>
    <w:rsid w:val="00B22D05"/>
    <w:rsid w:val="00B302D5"/>
    <w:rsid w:val="00B341E9"/>
    <w:rsid w:val="00B36731"/>
    <w:rsid w:val="00B36947"/>
    <w:rsid w:val="00B42D28"/>
    <w:rsid w:val="00B66CB3"/>
    <w:rsid w:val="00B7656D"/>
    <w:rsid w:val="00B82BEB"/>
    <w:rsid w:val="00B847E1"/>
    <w:rsid w:val="00B87129"/>
    <w:rsid w:val="00B87197"/>
    <w:rsid w:val="00B9095E"/>
    <w:rsid w:val="00BA077E"/>
    <w:rsid w:val="00BA11FC"/>
    <w:rsid w:val="00BA55E4"/>
    <w:rsid w:val="00BD1F3B"/>
    <w:rsid w:val="00BD25BB"/>
    <w:rsid w:val="00BD7702"/>
    <w:rsid w:val="00BE07D1"/>
    <w:rsid w:val="00BE268D"/>
    <w:rsid w:val="00BE538F"/>
    <w:rsid w:val="00BE6D50"/>
    <w:rsid w:val="00C036EC"/>
    <w:rsid w:val="00C069BC"/>
    <w:rsid w:val="00C24C88"/>
    <w:rsid w:val="00C2678B"/>
    <w:rsid w:val="00C35889"/>
    <w:rsid w:val="00C3770C"/>
    <w:rsid w:val="00C42382"/>
    <w:rsid w:val="00C4397D"/>
    <w:rsid w:val="00C47F74"/>
    <w:rsid w:val="00C50FBA"/>
    <w:rsid w:val="00C52F20"/>
    <w:rsid w:val="00C62868"/>
    <w:rsid w:val="00C64942"/>
    <w:rsid w:val="00C65B0F"/>
    <w:rsid w:val="00C730A7"/>
    <w:rsid w:val="00C94812"/>
    <w:rsid w:val="00C94A83"/>
    <w:rsid w:val="00C97805"/>
    <w:rsid w:val="00CA4602"/>
    <w:rsid w:val="00CC5EC1"/>
    <w:rsid w:val="00CD0B0B"/>
    <w:rsid w:val="00CD14ED"/>
    <w:rsid w:val="00CD1FA4"/>
    <w:rsid w:val="00CD653F"/>
    <w:rsid w:val="00CD7F1F"/>
    <w:rsid w:val="00CE03D1"/>
    <w:rsid w:val="00CE3444"/>
    <w:rsid w:val="00CF11FA"/>
    <w:rsid w:val="00CF77FF"/>
    <w:rsid w:val="00D1135A"/>
    <w:rsid w:val="00D11E8B"/>
    <w:rsid w:val="00D1326E"/>
    <w:rsid w:val="00D165E5"/>
    <w:rsid w:val="00D16FA8"/>
    <w:rsid w:val="00D21CA8"/>
    <w:rsid w:val="00D3443E"/>
    <w:rsid w:val="00D41D21"/>
    <w:rsid w:val="00D42C9B"/>
    <w:rsid w:val="00D512AF"/>
    <w:rsid w:val="00D60D65"/>
    <w:rsid w:val="00D62AC0"/>
    <w:rsid w:val="00D65B3C"/>
    <w:rsid w:val="00D66367"/>
    <w:rsid w:val="00D70ED1"/>
    <w:rsid w:val="00D71313"/>
    <w:rsid w:val="00D801EC"/>
    <w:rsid w:val="00D80C19"/>
    <w:rsid w:val="00D81947"/>
    <w:rsid w:val="00D90337"/>
    <w:rsid w:val="00DA3F75"/>
    <w:rsid w:val="00DA634D"/>
    <w:rsid w:val="00DC3865"/>
    <w:rsid w:val="00DC544E"/>
    <w:rsid w:val="00DD6993"/>
    <w:rsid w:val="00DE4571"/>
    <w:rsid w:val="00DE6CDF"/>
    <w:rsid w:val="00DF11BD"/>
    <w:rsid w:val="00E05FAF"/>
    <w:rsid w:val="00E10930"/>
    <w:rsid w:val="00E17099"/>
    <w:rsid w:val="00E26499"/>
    <w:rsid w:val="00E339A8"/>
    <w:rsid w:val="00E3417E"/>
    <w:rsid w:val="00E36781"/>
    <w:rsid w:val="00E44DA5"/>
    <w:rsid w:val="00E45C29"/>
    <w:rsid w:val="00E46112"/>
    <w:rsid w:val="00E524CC"/>
    <w:rsid w:val="00E71E04"/>
    <w:rsid w:val="00E750FC"/>
    <w:rsid w:val="00E81A52"/>
    <w:rsid w:val="00E91DC7"/>
    <w:rsid w:val="00E951FF"/>
    <w:rsid w:val="00E96ECF"/>
    <w:rsid w:val="00EB16F1"/>
    <w:rsid w:val="00EB4CAB"/>
    <w:rsid w:val="00ED5075"/>
    <w:rsid w:val="00ED62E3"/>
    <w:rsid w:val="00ED7AA4"/>
    <w:rsid w:val="00EE3A9F"/>
    <w:rsid w:val="00EE3D38"/>
    <w:rsid w:val="00EE404A"/>
    <w:rsid w:val="00EF00B8"/>
    <w:rsid w:val="00EF0CE2"/>
    <w:rsid w:val="00EF2119"/>
    <w:rsid w:val="00EF6DF3"/>
    <w:rsid w:val="00F017D1"/>
    <w:rsid w:val="00F03F15"/>
    <w:rsid w:val="00F130A5"/>
    <w:rsid w:val="00F27994"/>
    <w:rsid w:val="00F33B88"/>
    <w:rsid w:val="00F37F53"/>
    <w:rsid w:val="00F54881"/>
    <w:rsid w:val="00F625A7"/>
    <w:rsid w:val="00F66C3D"/>
    <w:rsid w:val="00F67208"/>
    <w:rsid w:val="00F75DE0"/>
    <w:rsid w:val="00F82029"/>
    <w:rsid w:val="00F92587"/>
    <w:rsid w:val="00F93CB9"/>
    <w:rsid w:val="00FA41A4"/>
    <w:rsid w:val="00FB18F0"/>
    <w:rsid w:val="00FC5B38"/>
    <w:rsid w:val="00FD0AA8"/>
    <w:rsid w:val="00FD12A7"/>
    <w:rsid w:val="00FE31DA"/>
    <w:rsid w:val="00FE5A11"/>
    <w:rsid w:val="00FF08A7"/>
    <w:rsid w:val="5AA4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65689"/>
  <w15:docId w15:val="{D245051E-DF05-4558-9AF4-171EEFB9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autoSpaceDE w:val="0"/>
      <w:autoSpaceDN w:val="0"/>
      <w:adjustRightInd w:val="0"/>
      <w:spacing w:before="26"/>
      <w:ind w:left="1004"/>
      <w:outlineLvl w:val="0"/>
    </w:pPr>
    <w:rPr>
      <w:rFonts w:ascii="SimSun"/>
      <w:kern w:val="0"/>
      <w:sz w:val="20"/>
      <w:szCs w:val="21"/>
    </w:rPr>
  </w:style>
  <w:style w:type="paragraph" w:styleId="Heading2">
    <w:name w:val="heading 2"/>
    <w:basedOn w:val="Normal"/>
    <w:next w:val="Normal"/>
    <w:link w:val="Heading2Char"/>
    <w:uiPriority w:val="9"/>
    <w:qFormat/>
    <w:pPr>
      <w:autoSpaceDE w:val="0"/>
      <w:autoSpaceDN w:val="0"/>
      <w:adjustRightInd w:val="0"/>
      <w:spacing w:before="98"/>
      <w:ind w:left="1020"/>
      <w:outlineLvl w:val="1"/>
    </w:pPr>
    <w:rPr>
      <w:rFonts w:ascii="Calibri" w:hAnsi="Calibri"/>
      <w:b/>
      <w:bCs/>
      <w:kern w:val="0"/>
      <w:sz w:val="22"/>
    </w:rPr>
  </w:style>
  <w:style w:type="paragraph" w:styleId="Heading3">
    <w:name w:val="heading 3"/>
    <w:basedOn w:val="Normal"/>
    <w:next w:val="Normal"/>
    <w:link w:val="Heading3Char"/>
    <w:uiPriority w:val="9"/>
    <w:qFormat/>
    <w:pPr>
      <w:autoSpaceDE w:val="0"/>
      <w:autoSpaceDN w:val="0"/>
      <w:adjustRightInd w:val="0"/>
      <w:ind w:left="296"/>
      <w:outlineLvl w:val="2"/>
    </w:pPr>
    <w:rPr>
      <w:rFonts w:ascii="Calibri" w:hAnsi="Calibri"/>
      <w:b/>
      <w:bCs/>
      <w:kern w:val="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pPr>
      <w:widowControl/>
      <w:spacing w:after="80"/>
      <w:jc w:val="center"/>
    </w:pPr>
    <w:rPr>
      <w:rFonts w:eastAsia="DengXian"/>
      <w:iCs/>
      <w:color w:val="000000"/>
      <w:kern w:val="0"/>
      <w:sz w:val="20"/>
      <w:szCs w:val="18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paragraph" w:styleId="BodyText">
    <w:name w:val="Body Text"/>
    <w:basedOn w:val="Normal"/>
    <w:link w:val="BodyTextChar"/>
    <w:uiPriority w:val="99"/>
    <w:qFormat/>
    <w:pPr>
      <w:autoSpaceDE w:val="0"/>
      <w:autoSpaceDN w:val="0"/>
      <w:adjustRightInd w:val="0"/>
      <w:jc w:val="left"/>
    </w:pPr>
    <w:rPr>
      <w:rFonts w:eastAsia="DengXian"/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Pr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pPr>
      <w:snapToGrid w:val="0"/>
      <w:jc w:val="left"/>
    </w:pPr>
    <w:rPr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pPr>
      <w:spacing w:after="200" w:line="276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unhideWhenUsed/>
    <w:rPr>
      <w:sz w:val="21"/>
      <w:szCs w:val="21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SimSun" w:eastAsia="SimSun" w:hAnsi="Times New Roman" w:cs="Times New Roman"/>
      <w:kern w:val="0"/>
      <w:sz w:val="20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SimSun" w:hAnsi="Calibri" w:cs="Times New Roman"/>
      <w:b/>
      <w:bCs/>
      <w:kern w:val="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SimSun" w:hAnsi="Calibri" w:cs="Times New Roman"/>
      <w:b/>
      <w:bCs/>
      <w:kern w:val="0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SimSu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DengXian" w:hAnsi="Times New Roman"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eastAsia="SimSun" w:hAnsi="Times New Roman" w:cs="Times New Roman"/>
      <w:kern w:val="0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SimSun" w:hAnsi="Times New Roman" w:cs="Times New Roman"/>
      <w:kern w:val="0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eastAsia="SimSun" w:hAnsi="Times New Roman" w:cs="Times New Roman"/>
      <w:b/>
      <w:bCs/>
      <w:kern w:val="0"/>
      <w:sz w:val="20"/>
      <w:szCs w:val="20"/>
    </w:rPr>
  </w:style>
  <w:style w:type="character" w:customStyle="1" w:styleId="fontstyle01">
    <w:name w:val="fontstyle01"/>
    <w:rPr>
      <w:rFonts w:ascii="SimSun" w:eastAsia="SimSun" w:hAnsi="SimSun" w:hint="eastAsia"/>
      <w:color w:val="000000"/>
      <w:sz w:val="18"/>
      <w:szCs w:val="18"/>
    </w:rPr>
  </w:style>
  <w:style w:type="character" w:customStyle="1" w:styleId="fontstyle21">
    <w:name w:val="fontstyle21"/>
    <w:rPr>
      <w:rFonts w:ascii="Times New Roman" w:hAnsi="Times New Roman" w:cs="Times New Roman" w:hint="default"/>
      <w:color w:val="000000"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firstLineChars="200" w:firstLine="420"/>
    </w:pPr>
  </w:style>
  <w:style w:type="character" w:customStyle="1" w:styleId="1">
    <w:name w:val="未处理的提及1"/>
    <w:uiPriority w:val="99"/>
    <w:unhideWhenUsed/>
    <w:rPr>
      <w:color w:val="605E5C"/>
      <w:shd w:val="clear" w:color="auto" w:fill="E1DFDD"/>
    </w:rPr>
  </w:style>
  <w:style w:type="character" w:customStyle="1" w:styleId="fontstyle31">
    <w:name w:val="fontstyle31"/>
    <w:rPr>
      <w:rFonts w:ascii="E-BZ-PK748dc-Identity-H" w:hAnsi="E-BZ-PK748dc-Identity-H" w:hint="default"/>
      <w:color w:val="000000"/>
      <w:sz w:val="18"/>
      <w:szCs w:val="18"/>
    </w:rPr>
  </w:style>
  <w:style w:type="character" w:customStyle="1" w:styleId="fontstyle41">
    <w:name w:val="fontstyle41"/>
    <w:rPr>
      <w:rFonts w:ascii="O3-PK748280-Identity-H" w:hAnsi="O3-PK748280-Identity-H" w:hint="default"/>
      <w:color w:val="000000"/>
      <w:sz w:val="18"/>
      <w:szCs w:val="18"/>
    </w:rPr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fontstyle11">
    <w:name w:val="fontstyle11"/>
    <w:rPr>
      <w:rFonts w:ascii="SimSun" w:eastAsia="SimSun" w:hAnsi="SimSun" w:hint="eastAsia"/>
      <w:color w:val="000000"/>
      <w:sz w:val="18"/>
      <w:szCs w:val="18"/>
    </w:rPr>
  </w:style>
  <w:style w:type="character" w:customStyle="1" w:styleId="text">
    <w:name w:val="text"/>
    <w:basedOn w:val="DefaultParagraphFont"/>
  </w:style>
  <w:style w:type="character" w:customStyle="1" w:styleId="author-ref">
    <w:name w:val="author-ref"/>
    <w:basedOn w:val="DefaultParagraphFont"/>
  </w:style>
  <w:style w:type="paragraph" w:customStyle="1" w:styleId="10">
    <w:name w:val="修订1"/>
    <w:uiPriority w:val="99"/>
    <w:semiHidden/>
    <w:rPr>
      <w:rFonts w:ascii="Times New Roman" w:eastAsia="SimSun" w:hAnsi="Times New Roman" w:cs="Times New Roman"/>
      <w:kern w:val="2"/>
      <w:sz w:val="21"/>
      <w:szCs w:val="22"/>
    </w:r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  <w:adjustRightInd w:val="0"/>
      <w:spacing w:before="48"/>
      <w:jc w:val="left"/>
    </w:pPr>
    <w:rPr>
      <w:kern w:val="0"/>
      <w:sz w:val="24"/>
      <w:szCs w:val="24"/>
    </w:rPr>
  </w:style>
  <w:style w:type="table" w:customStyle="1" w:styleId="11">
    <w:name w:val="网格型1"/>
    <w:basedOn w:val="TableNormal"/>
    <w:uiPriority w:val="39"/>
    <w:qFormat/>
    <w:pPr>
      <w:spacing w:after="200" w:line="276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dinary-output">
    <w:name w:val="ordinary-output"/>
    <w:basedOn w:val="Normal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correct-txt">
    <w:name w:val="correct-txt"/>
    <w:basedOn w:val="DefaultParagraphFont"/>
  </w:style>
  <w:style w:type="paragraph" w:customStyle="1" w:styleId="SAP-Affiliation">
    <w:name w:val="SAP-Affiliation"/>
    <w:basedOn w:val="Normal"/>
    <w:qFormat/>
    <w:pPr>
      <w:widowControl/>
      <w:spacing w:line="200" w:lineRule="exact"/>
      <w:jc w:val="center"/>
    </w:pPr>
    <w:rPr>
      <w:sz w:val="18"/>
      <w:szCs w:val="18"/>
    </w:rPr>
  </w:style>
  <w:style w:type="paragraph" w:customStyle="1" w:styleId="References">
    <w:name w:val="References"/>
    <w:basedOn w:val="NoSpacing"/>
    <w:qFormat/>
    <w:pPr>
      <w:widowControl/>
      <w:spacing w:before="100" w:beforeAutospacing="1" w:after="100" w:afterAutospacing="1"/>
      <w:ind w:left="720" w:hanging="720"/>
      <w:jc w:val="left"/>
    </w:pPr>
    <w:rPr>
      <w:color w:val="FF0000"/>
      <w:kern w:val="0"/>
      <w:sz w:val="20"/>
      <w:szCs w:val="24"/>
      <w:shd w:val="clear" w:color="auto" w:fill="FFFFFF"/>
      <w:lang w:val="en-GB" w:eastAsia="en-GB"/>
    </w:rPr>
  </w:style>
  <w:style w:type="paragraph" w:styleId="NoSpacing">
    <w:name w:val="No Spacing"/>
    <w:uiPriority w:val="1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02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8D29B4-DD9C-458F-80B8-A1163456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Trupti Sudge</cp:lastModifiedBy>
  <cp:revision>2</cp:revision>
  <dcterms:created xsi:type="dcterms:W3CDTF">2023-09-07T10:45:00Z</dcterms:created>
  <dcterms:modified xsi:type="dcterms:W3CDTF">2023-09-07T10:45:00Z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7144E1B24E744AEC87197D83FE49D53F_12</vt:lpwstr>
  </property>
</Properties>
</file>